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24538D" w14:textId="77777777" w:rsidR="00D000B2" w:rsidRPr="00064108" w:rsidRDefault="00D000B2" w:rsidP="009F4C94">
      <w:pPr>
        <w:jc w:val="center"/>
        <w:rPr>
          <w:b/>
          <w:sz w:val="44"/>
          <w:szCs w:val="44"/>
        </w:rPr>
      </w:pPr>
      <w:bookmarkStart w:id="0" w:name="_Hlk103850989"/>
      <w:bookmarkStart w:id="1" w:name="_Hlk97036362"/>
      <w:bookmarkEnd w:id="0"/>
      <w:r>
        <w:rPr>
          <w:b/>
          <w:sz w:val="44"/>
          <w:szCs w:val="44"/>
        </w:rPr>
        <w:t>PLANNING PROPOSAL</w:t>
      </w:r>
    </w:p>
    <w:bookmarkEnd w:id="1"/>
    <w:p w14:paraId="4AA63325" w14:textId="77777777" w:rsidR="00D000B2" w:rsidRDefault="00D000B2" w:rsidP="00D000B2">
      <w:pPr>
        <w:jc w:val="center"/>
      </w:pPr>
    </w:p>
    <w:p w14:paraId="6504F3FF" w14:textId="0A39BECF" w:rsidR="00D000B2" w:rsidRPr="00921580" w:rsidRDefault="009F00EF" w:rsidP="00D000B2">
      <w:pPr>
        <w:jc w:val="center"/>
        <w:rPr>
          <w:b/>
          <w:color w:val="FF0000"/>
        </w:rPr>
      </w:pPr>
      <w:r>
        <w:rPr>
          <w:b/>
          <w:color w:val="FF0000"/>
        </w:rPr>
        <w:t>Gateway</w:t>
      </w:r>
      <w:r w:rsidR="00685528">
        <w:rPr>
          <w:b/>
          <w:color w:val="FF0000"/>
        </w:rPr>
        <w:t xml:space="preserve"> Version</w:t>
      </w:r>
    </w:p>
    <w:p w14:paraId="0A116A83" w14:textId="77777777" w:rsidR="00D000B2" w:rsidRDefault="00D000B2" w:rsidP="00D000B2">
      <w:pPr>
        <w:jc w:val="center"/>
      </w:pPr>
    </w:p>
    <w:p w14:paraId="592FD424" w14:textId="77777777" w:rsidR="00D000B2" w:rsidRPr="00A43622" w:rsidRDefault="00D000B2" w:rsidP="00D000B2">
      <w:pPr>
        <w:jc w:val="center"/>
        <w:rPr>
          <w:b/>
          <w:sz w:val="28"/>
          <w:szCs w:val="28"/>
        </w:rPr>
      </w:pPr>
      <w:r w:rsidRPr="00A43622">
        <w:rPr>
          <w:b/>
          <w:sz w:val="28"/>
          <w:szCs w:val="28"/>
        </w:rPr>
        <w:t xml:space="preserve">Reclassification of </w:t>
      </w:r>
      <w:smartTag w:uri="urn:schemas-microsoft-com:office:smarttags" w:element="place">
        <w:smartTag w:uri="urn:schemas-microsoft-com:office:smarttags" w:element="PlaceName">
          <w:r w:rsidRPr="00A43622">
            <w:rPr>
              <w:b/>
              <w:sz w:val="28"/>
              <w:szCs w:val="28"/>
            </w:rPr>
            <w:t>Community</w:t>
          </w:r>
        </w:smartTag>
        <w:r w:rsidRPr="00A43622">
          <w:rPr>
            <w:b/>
            <w:sz w:val="28"/>
            <w:szCs w:val="28"/>
          </w:rPr>
          <w:t xml:space="preserve"> </w:t>
        </w:r>
        <w:smartTag w:uri="urn:schemas-microsoft-com:office:smarttags" w:element="PlaceType">
          <w:r w:rsidRPr="00A43622">
            <w:rPr>
              <w:b/>
              <w:sz w:val="28"/>
              <w:szCs w:val="28"/>
            </w:rPr>
            <w:t>Land</w:t>
          </w:r>
        </w:smartTag>
      </w:smartTag>
      <w:r w:rsidRPr="00A43622">
        <w:rPr>
          <w:b/>
          <w:sz w:val="28"/>
          <w:szCs w:val="28"/>
        </w:rPr>
        <w:t xml:space="preserve"> to Operation</w:t>
      </w:r>
      <w:r>
        <w:rPr>
          <w:b/>
          <w:sz w:val="28"/>
          <w:szCs w:val="28"/>
        </w:rPr>
        <w:t>al</w:t>
      </w:r>
      <w:r w:rsidRPr="00A43622">
        <w:rPr>
          <w:b/>
          <w:sz w:val="28"/>
          <w:szCs w:val="28"/>
        </w:rPr>
        <w:t xml:space="preserve"> Land at Various Sites</w:t>
      </w:r>
    </w:p>
    <w:p w14:paraId="1AEA5DE5" w14:textId="77777777" w:rsidR="00D000B2" w:rsidRDefault="00D000B2" w:rsidP="00D000B2">
      <w:pPr>
        <w:jc w:val="center"/>
        <w:rPr>
          <w:b/>
        </w:rPr>
      </w:pPr>
    </w:p>
    <w:p w14:paraId="2C20D47D" w14:textId="77777777" w:rsidR="00D2702D" w:rsidRDefault="00D2702D" w:rsidP="00D000B2">
      <w:pPr>
        <w:jc w:val="center"/>
        <w:rPr>
          <w:b/>
        </w:rPr>
      </w:pPr>
    </w:p>
    <w:p w14:paraId="02847F07" w14:textId="3ADBCC99" w:rsidR="00D000B2" w:rsidRPr="00660431" w:rsidRDefault="000558E8" w:rsidP="00D000B2">
      <w:pPr>
        <w:jc w:val="center"/>
        <w:rPr>
          <w:b/>
          <w:sz w:val="28"/>
          <w:szCs w:val="28"/>
        </w:rPr>
      </w:pPr>
      <w:bookmarkStart w:id="2" w:name="_Hlk88560210"/>
      <w:bookmarkStart w:id="3" w:name="_Hlk97036472"/>
      <w:r w:rsidRPr="00660431">
        <w:rPr>
          <w:b/>
          <w:sz w:val="28"/>
          <w:szCs w:val="28"/>
        </w:rPr>
        <w:t>20</w:t>
      </w:r>
      <w:r w:rsidR="00D7205E">
        <w:rPr>
          <w:b/>
          <w:sz w:val="28"/>
          <w:szCs w:val="28"/>
        </w:rPr>
        <w:t>22</w:t>
      </w:r>
      <w:r>
        <w:rPr>
          <w:b/>
          <w:sz w:val="28"/>
          <w:szCs w:val="28"/>
        </w:rPr>
        <w:t xml:space="preserve"> </w:t>
      </w:r>
      <w:r w:rsidR="00FC5526">
        <w:rPr>
          <w:b/>
          <w:sz w:val="28"/>
          <w:szCs w:val="28"/>
        </w:rPr>
        <w:t>Housekeeping</w:t>
      </w:r>
      <w:r w:rsidR="00D000B2" w:rsidRPr="00660431">
        <w:rPr>
          <w:b/>
          <w:sz w:val="28"/>
          <w:szCs w:val="28"/>
        </w:rPr>
        <w:t xml:space="preserve"> </w:t>
      </w:r>
      <w:r w:rsidR="00D000B2">
        <w:rPr>
          <w:b/>
          <w:sz w:val="28"/>
          <w:szCs w:val="28"/>
        </w:rPr>
        <w:t>Amendment</w:t>
      </w:r>
      <w:bookmarkEnd w:id="2"/>
    </w:p>
    <w:bookmarkEnd w:id="3"/>
    <w:p w14:paraId="3009EB30" w14:textId="77777777" w:rsidR="00D000B2" w:rsidRDefault="00D000B2" w:rsidP="00D000B2">
      <w:pPr>
        <w:jc w:val="center"/>
        <w:rPr>
          <w:b/>
        </w:rPr>
      </w:pPr>
    </w:p>
    <w:p w14:paraId="07905A66" w14:textId="77777777" w:rsidR="00D2702D" w:rsidRDefault="00D2702D" w:rsidP="00D000B2">
      <w:pPr>
        <w:jc w:val="center"/>
        <w:rPr>
          <w:b/>
        </w:rPr>
      </w:pPr>
    </w:p>
    <w:p w14:paraId="47E8A9E2" w14:textId="77777777" w:rsidR="00D000B2" w:rsidRPr="00A43622" w:rsidRDefault="00D000B2" w:rsidP="00BB332F">
      <w:pPr>
        <w:tabs>
          <w:tab w:val="left" w:pos="3190"/>
        </w:tabs>
        <w:spacing w:after="120"/>
        <w:jc w:val="center"/>
        <w:rPr>
          <w:b/>
          <w:sz w:val="24"/>
        </w:rPr>
      </w:pPr>
      <w:r w:rsidRPr="00A43622">
        <w:rPr>
          <w:b/>
          <w:sz w:val="24"/>
        </w:rPr>
        <w:t xml:space="preserve">Amendment </w:t>
      </w:r>
      <w:r>
        <w:rPr>
          <w:b/>
          <w:sz w:val="24"/>
        </w:rPr>
        <w:t>to</w:t>
      </w:r>
    </w:p>
    <w:p w14:paraId="43CA3119" w14:textId="77777777" w:rsidR="00D000B2" w:rsidRPr="00A43622" w:rsidRDefault="00D000B2" w:rsidP="009F4C94">
      <w:pPr>
        <w:tabs>
          <w:tab w:val="left" w:pos="3190"/>
        </w:tabs>
        <w:spacing w:after="0"/>
        <w:jc w:val="center"/>
        <w:rPr>
          <w:b/>
          <w:sz w:val="24"/>
        </w:rPr>
      </w:pPr>
      <w:r w:rsidRPr="00A43622">
        <w:rPr>
          <w:b/>
          <w:sz w:val="24"/>
        </w:rPr>
        <w:t>Lake Macquarie Local Environmental Plan 20</w:t>
      </w:r>
      <w:r>
        <w:rPr>
          <w:b/>
          <w:sz w:val="24"/>
        </w:rPr>
        <w:t>1</w:t>
      </w:r>
      <w:r w:rsidRPr="00A43622">
        <w:rPr>
          <w:b/>
          <w:sz w:val="24"/>
        </w:rPr>
        <w:t>4</w:t>
      </w:r>
    </w:p>
    <w:p w14:paraId="3ECA586F" w14:textId="24F0176C" w:rsidR="00D000B2" w:rsidRDefault="00D000B2" w:rsidP="009F4C94">
      <w:pPr>
        <w:tabs>
          <w:tab w:val="left" w:pos="3190"/>
        </w:tabs>
        <w:spacing w:after="0"/>
        <w:jc w:val="center"/>
        <w:rPr>
          <w:b/>
          <w:sz w:val="24"/>
        </w:rPr>
      </w:pPr>
    </w:p>
    <w:p w14:paraId="29BF4F8B" w14:textId="77777777" w:rsidR="000A557C" w:rsidRPr="00A43622" w:rsidRDefault="000A557C" w:rsidP="009F4C94">
      <w:pPr>
        <w:tabs>
          <w:tab w:val="left" w:pos="3190"/>
        </w:tabs>
        <w:spacing w:after="0"/>
        <w:jc w:val="center"/>
        <w:rPr>
          <w:b/>
          <w:sz w:val="24"/>
        </w:rPr>
      </w:pPr>
    </w:p>
    <w:p w14:paraId="73AF77AF" w14:textId="77777777" w:rsidR="00D000B2" w:rsidRDefault="00D000B2" w:rsidP="00BB332F">
      <w:pPr>
        <w:spacing w:after="120"/>
        <w:jc w:val="center"/>
        <w:rPr>
          <w:b/>
        </w:rPr>
      </w:pPr>
      <w:bookmarkStart w:id="4" w:name="OLE_LINK3"/>
      <w:bookmarkStart w:id="5" w:name="OLE_LINK4"/>
      <w:r>
        <w:rPr>
          <w:b/>
        </w:rPr>
        <w:t>Prepared by</w:t>
      </w:r>
    </w:p>
    <w:p w14:paraId="2D8F5ADA" w14:textId="77777777" w:rsidR="00D000B2" w:rsidRPr="00A43622" w:rsidRDefault="00D000B2" w:rsidP="009F4C94">
      <w:pPr>
        <w:tabs>
          <w:tab w:val="left" w:pos="3190"/>
        </w:tabs>
        <w:jc w:val="center"/>
        <w:rPr>
          <w:b/>
          <w:sz w:val="24"/>
        </w:rPr>
      </w:pPr>
      <w:r w:rsidRPr="00A43622">
        <w:rPr>
          <w:b/>
          <w:sz w:val="24"/>
        </w:rPr>
        <w:t xml:space="preserve">LAKE </w:t>
      </w:r>
      <w:smartTag w:uri="urn:schemas-microsoft-com:office:smarttags" w:element="place">
        <w:r w:rsidRPr="00A43622">
          <w:rPr>
            <w:b/>
            <w:sz w:val="24"/>
          </w:rPr>
          <w:t>MACQUARIE</w:t>
        </w:r>
      </w:smartTag>
      <w:r w:rsidRPr="00A43622">
        <w:rPr>
          <w:b/>
          <w:sz w:val="24"/>
        </w:rPr>
        <w:t xml:space="preserve"> CITY COUNCIL</w:t>
      </w:r>
    </w:p>
    <w:p w14:paraId="6F9D34C9" w14:textId="77777777" w:rsidR="00BB332F" w:rsidRDefault="00BB332F" w:rsidP="009F4C94">
      <w:pPr>
        <w:jc w:val="center"/>
        <w:rPr>
          <w:b/>
        </w:rPr>
      </w:pPr>
    </w:p>
    <w:p w14:paraId="7CFEE9D1" w14:textId="77777777" w:rsidR="00BB332F" w:rsidRDefault="00BB332F" w:rsidP="009F4C94">
      <w:pPr>
        <w:jc w:val="center"/>
        <w:rPr>
          <w:b/>
        </w:rPr>
      </w:pPr>
    </w:p>
    <w:p w14:paraId="5A5CFF38" w14:textId="77777777" w:rsidR="006F2208" w:rsidRDefault="006F2208" w:rsidP="009F4C94">
      <w:pPr>
        <w:jc w:val="center"/>
        <w:rPr>
          <w:b/>
        </w:rPr>
      </w:pPr>
    </w:p>
    <w:p w14:paraId="3CB7F0C5" w14:textId="4DF4FD5E" w:rsidR="00D000B2" w:rsidRDefault="00D000B2" w:rsidP="00D000B2">
      <w:pPr>
        <w:jc w:val="right"/>
        <w:rPr>
          <w:sz w:val="20"/>
          <w:szCs w:val="20"/>
        </w:rPr>
      </w:pPr>
      <w:r w:rsidRPr="00E626B0">
        <w:rPr>
          <w:sz w:val="20"/>
          <w:szCs w:val="20"/>
        </w:rPr>
        <w:t>Subject lands:</w:t>
      </w:r>
    </w:p>
    <w:p w14:paraId="6411AAE8" w14:textId="0B86504A" w:rsidR="00D128DF" w:rsidRDefault="00D128DF" w:rsidP="00D128DF">
      <w:pPr>
        <w:spacing w:after="40"/>
        <w:jc w:val="right"/>
        <w:rPr>
          <w:sz w:val="20"/>
          <w:szCs w:val="20"/>
        </w:rPr>
      </w:pPr>
      <w:r>
        <w:rPr>
          <w:sz w:val="20"/>
          <w:szCs w:val="20"/>
        </w:rPr>
        <w:t>60-62 Main Road, Boolaroo</w:t>
      </w:r>
    </w:p>
    <w:p w14:paraId="3AC2DCE8" w14:textId="60A188B2" w:rsidR="00D20236" w:rsidRDefault="00D20236" w:rsidP="00D128DF">
      <w:pPr>
        <w:spacing w:after="40"/>
        <w:jc w:val="right"/>
        <w:rPr>
          <w:sz w:val="20"/>
          <w:szCs w:val="20"/>
        </w:rPr>
      </w:pPr>
      <w:r>
        <w:rPr>
          <w:sz w:val="20"/>
          <w:szCs w:val="20"/>
        </w:rPr>
        <w:t>Part of 27C First Street, Cardiff South, South of Ada Street</w:t>
      </w:r>
    </w:p>
    <w:p w14:paraId="7FA551C2" w14:textId="1DACBC1A" w:rsidR="00D128DF" w:rsidRDefault="00D20236" w:rsidP="00D128DF">
      <w:pPr>
        <w:spacing w:after="40"/>
        <w:jc w:val="right"/>
        <w:rPr>
          <w:sz w:val="20"/>
          <w:szCs w:val="20"/>
        </w:rPr>
      </w:pPr>
      <w:r>
        <w:rPr>
          <w:sz w:val="20"/>
          <w:szCs w:val="20"/>
        </w:rPr>
        <w:t>27 First Street, Cardiff South &amp; part of 27C First Street, Cardiff South, North of Ada Street</w:t>
      </w:r>
    </w:p>
    <w:p w14:paraId="6AEEDC64" w14:textId="77777777" w:rsidR="00D128DF" w:rsidRDefault="00D128DF" w:rsidP="00D128DF">
      <w:pPr>
        <w:spacing w:after="40"/>
        <w:jc w:val="right"/>
        <w:rPr>
          <w:sz w:val="20"/>
          <w:szCs w:val="20"/>
        </w:rPr>
      </w:pPr>
      <w:r>
        <w:rPr>
          <w:sz w:val="20"/>
          <w:szCs w:val="20"/>
        </w:rPr>
        <w:t>21 Narara Road, Cooranbong</w:t>
      </w:r>
    </w:p>
    <w:p w14:paraId="08BC93DB" w14:textId="77777777" w:rsidR="00D128DF" w:rsidRDefault="00D128DF" w:rsidP="00D128DF">
      <w:pPr>
        <w:spacing w:after="40"/>
        <w:jc w:val="right"/>
        <w:rPr>
          <w:sz w:val="20"/>
          <w:szCs w:val="20"/>
        </w:rPr>
      </w:pPr>
      <w:r>
        <w:rPr>
          <w:sz w:val="20"/>
          <w:szCs w:val="20"/>
        </w:rPr>
        <w:t>48 Oakdale Road, Gateshead</w:t>
      </w:r>
    </w:p>
    <w:p w14:paraId="5B0C15CE" w14:textId="0E4CC5DF" w:rsidR="000A557C" w:rsidRDefault="000A557C" w:rsidP="000A557C">
      <w:pPr>
        <w:spacing w:after="40"/>
        <w:jc w:val="right"/>
        <w:rPr>
          <w:sz w:val="20"/>
          <w:szCs w:val="20"/>
        </w:rPr>
      </w:pPr>
      <w:r>
        <w:rPr>
          <w:sz w:val="20"/>
          <w:szCs w:val="20"/>
        </w:rPr>
        <w:t>4a Clare Street, Glendale</w:t>
      </w:r>
    </w:p>
    <w:p w14:paraId="2858A05C" w14:textId="0C4BB9B9" w:rsidR="000A557C" w:rsidRDefault="000A557C" w:rsidP="000A557C">
      <w:pPr>
        <w:spacing w:after="40"/>
        <w:jc w:val="right"/>
        <w:rPr>
          <w:sz w:val="20"/>
          <w:szCs w:val="20"/>
        </w:rPr>
      </w:pPr>
      <w:r>
        <w:rPr>
          <w:sz w:val="20"/>
          <w:szCs w:val="20"/>
        </w:rPr>
        <w:t>62A Graham Street, Glendale</w:t>
      </w:r>
    </w:p>
    <w:p w14:paraId="5020AF52" w14:textId="349F20EC" w:rsidR="00D128DF" w:rsidRDefault="00D128DF" w:rsidP="000A557C">
      <w:pPr>
        <w:spacing w:after="40"/>
        <w:jc w:val="right"/>
        <w:rPr>
          <w:sz w:val="20"/>
          <w:szCs w:val="20"/>
        </w:rPr>
      </w:pPr>
      <w:r>
        <w:rPr>
          <w:sz w:val="20"/>
          <w:szCs w:val="20"/>
        </w:rPr>
        <w:t>16 Skye Street, Morisset</w:t>
      </w:r>
    </w:p>
    <w:p w14:paraId="58DF5EFB" w14:textId="77777777" w:rsidR="00D128DF" w:rsidRDefault="00D128DF" w:rsidP="00D128DF">
      <w:pPr>
        <w:spacing w:after="40"/>
        <w:jc w:val="right"/>
        <w:rPr>
          <w:sz w:val="20"/>
          <w:szCs w:val="20"/>
        </w:rPr>
      </w:pPr>
      <w:r>
        <w:rPr>
          <w:sz w:val="20"/>
          <w:szCs w:val="20"/>
        </w:rPr>
        <w:t>38 Alison Street, Redhead</w:t>
      </w:r>
    </w:p>
    <w:p w14:paraId="15739284" w14:textId="70F14E31" w:rsidR="000A557C" w:rsidRDefault="000A557C" w:rsidP="000A557C">
      <w:pPr>
        <w:spacing w:after="40"/>
        <w:jc w:val="right"/>
        <w:rPr>
          <w:sz w:val="20"/>
          <w:szCs w:val="20"/>
        </w:rPr>
      </w:pPr>
      <w:r>
        <w:rPr>
          <w:sz w:val="20"/>
          <w:szCs w:val="20"/>
        </w:rPr>
        <w:t xml:space="preserve">20 </w:t>
      </w:r>
      <w:proofErr w:type="spellStart"/>
      <w:r>
        <w:rPr>
          <w:sz w:val="20"/>
          <w:szCs w:val="20"/>
        </w:rPr>
        <w:t>Ruttleys</w:t>
      </w:r>
      <w:proofErr w:type="spellEnd"/>
      <w:r>
        <w:rPr>
          <w:sz w:val="20"/>
          <w:szCs w:val="20"/>
        </w:rPr>
        <w:t xml:space="preserve"> Road, Wyee</w:t>
      </w:r>
    </w:p>
    <w:bookmarkEnd w:id="4"/>
    <w:bookmarkEnd w:id="5"/>
    <w:p w14:paraId="66F05B66" w14:textId="77777777" w:rsidR="00186D0B" w:rsidRDefault="00186D0B" w:rsidP="009F4C94">
      <w:pPr>
        <w:spacing w:after="120"/>
        <w:rPr>
          <w:b/>
          <w:sz w:val="28"/>
          <w:szCs w:val="28"/>
        </w:rPr>
      </w:pPr>
    </w:p>
    <w:p w14:paraId="5E7328EF" w14:textId="608B9C19" w:rsidR="006D45C5" w:rsidRDefault="006D45C5" w:rsidP="009F4C94">
      <w:pPr>
        <w:spacing w:after="120"/>
        <w:rPr>
          <w:b/>
          <w:sz w:val="28"/>
          <w:szCs w:val="28"/>
        </w:rPr>
        <w:sectPr w:rsidR="006D45C5" w:rsidSect="00186D0B">
          <w:footerReference w:type="even" r:id="rId8"/>
          <w:footerReference w:type="default" r:id="rId9"/>
          <w:headerReference w:type="first" r:id="rId10"/>
          <w:footerReference w:type="first" r:id="rId11"/>
          <w:pgSz w:w="11906" w:h="16838" w:code="9"/>
          <w:pgMar w:top="1440" w:right="1440" w:bottom="1440" w:left="1440" w:header="709" w:footer="709" w:gutter="0"/>
          <w:pgNumType w:fmt="lowerRoman" w:start="1"/>
          <w:cols w:space="708"/>
          <w:titlePg/>
          <w:docGrid w:linePitch="360"/>
        </w:sectPr>
      </w:pPr>
    </w:p>
    <w:p w14:paraId="3D0A9283" w14:textId="77777777" w:rsidR="00D000B2" w:rsidRPr="001A1E24" w:rsidRDefault="00D000B2" w:rsidP="00D000B2">
      <w:pPr>
        <w:rPr>
          <w:b/>
          <w:sz w:val="28"/>
          <w:szCs w:val="28"/>
        </w:rPr>
      </w:pPr>
      <w:r w:rsidRPr="001A1E24">
        <w:rPr>
          <w:b/>
          <w:sz w:val="28"/>
          <w:szCs w:val="28"/>
        </w:rPr>
        <w:lastRenderedPageBreak/>
        <w:t>CONTENTS</w:t>
      </w:r>
    </w:p>
    <w:p w14:paraId="59A384D5" w14:textId="77777777" w:rsidR="00D000B2" w:rsidRDefault="00D000B2" w:rsidP="00D000B2">
      <w:pPr>
        <w:tabs>
          <w:tab w:val="left" w:pos="1440"/>
          <w:tab w:val="right" w:leader="dot" w:pos="8100"/>
        </w:tabs>
        <w:spacing w:after="120"/>
        <w:jc w:val="both"/>
        <w:rPr>
          <w:b/>
        </w:rPr>
      </w:pPr>
    </w:p>
    <w:p w14:paraId="712BB6AB" w14:textId="77777777" w:rsidR="00D000B2" w:rsidRPr="000201CC" w:rsidRDefault="00D000B2" w:rsidP="00D000B2">
      <w:pPr>
        <w:tabs>
          <w:tab w:val="left" w:leader="dot" w:pos="1440"/>
          <w:tab w:val="right" w:leader="dot" w:pos="8100"/>
        </w:tabs>
        <w:spacing w:before="120" w:after="0"/>
        <w:jc w:val="both"/>
        <w:rPr>
          <w:b/>
        </w:rPr>
      </w:pPr>
      <w:r>
        <w:rPr>
          <w:b/>
        </w:rPr>
        <w:t>INTRODUCTION</w:t>
      </w:r>
    </w:p>
    <w:p w14:paraId="350BAF6A" w14:textId="3DA1747B" w:rsidR="00D000B2" w:rsidRDefault="00D000B2" w:rsidP="00472121">
      <w:pPr>
        <w:tabs>
          <w:tab w:val="left" w:pos="1134"/>
          <w:tab w:val="right" w:leader="dot" w:pos="8100"/>
        </w:tabs>
        <w:spacing w:before="120" w:after="0"/>
        <w:jc w:val="both"/>
      </w:pPr>
      <w:r>
        <w:rPr>
          <w:b/>
        </w:rPr>
        <w:t>PART</w:t>
      </w:r>
      <w:r w:rsidRPr="001A1E24">
        <w:rPr>
          <w:b/>
        </w:rPr>
        <w:t xml:space="preserve"> 1</w:t>
      </w:r>
      <w:r>
        <w:tab/>
        <w:t>Objective</w:t>
      </w:r>
      <w:r w:rsidR="004E62ED">
        <w:t>s and Intended Outcomes</w:t>
      </w:r>
    </w:p>
    <w:p w14:paraId="1C554190" w14:textId="77777777" w:rsidR="00D000B2" w:rsidRDefault="00D000B2" w:rsidP="00D000B2">
      <w:pPr>
        <w:spacing w:before="120" w:after="0"/>
        <w:jc w:val="both"/>
      </w:pPr>
      <w:r>
        <w:rPr>
          <w:b/>
        </w:rPr>
        <w:t>PART</w:t>
      </w:r>
      <w:r w:rsidRPr="001A1E24">
        <w:rPr>
          <w:b/>
        </w:rPr>
        <w:t xml:space="preserve"> 2</w:t>
      </w:r>
      <w:r>
        <w:tab/>
        <w:t>Explanation of Provisions</w:t>
      </w:r>
    </w:p>
    <w:p w14:paraId="0DC0F2CE" w14:textId="132014DD" w:rsidR="00D000B2" w:rsidRDefault="00D000B2" w:rsidP="00D000B2">
      <w:pPr>
        <w:spacing w:before="120" w:after="0"/>
        <w:jc w:val="both"/>
      </w:pPr>
      <w:r>
        <w:rPr>
          <w:b/>
        </w:rPr>
        <w:t>PART</w:t>
      </w:r>
      <w:r w:rsidRPr="001A1E24">
        <w:rPr>
          <w:b/>
        </w:rPr>
        <w:t xml:space="preserve"> 3</w:t>
      </w:r>
      <w:r>
        <w:tab/>
        <w:t xml:space="preserve">Justification of </w:t>
      </w:r>
      <w:r w:rsidR="004E62ED">
        <w:t>Strategic and Site-specific Merit</w:t>
      </w:r>
    </w:p>
    <w:p w14:paraId="3E2F72DF" w14:textId="77777777" w:rsidR="00D000B2" w:rsidRPr="001A1E24" w:rsidRDefault="00D000B2" w:rsidP="00D000B2">
      <w:pPr>
        <w:spacing w:before="120" w:after="0"/>
        <w:jc w:val="both"/>
        <w:rPr>
          <w:i/>
        </w:rPr>
      </w:pPr>
      <w:r w:rsidRPr="001A1E24">
        <w:rPr>
          <w:i/>
        </w:rPr>
        <w:tab/>
      </w:r>
      <w:r w:rsidRPr="001A1E24">
        <w:rPr>
          <w:i/>
        </w:rPr>
        <w:tab/>
        <w:t>Section A:  Need for the Planning Proposal</w:t>
      </w:r>
    </w:p>
    <w:p w14:paraId="3D56AB08" w14:textId="77777777" w:rsidR="00D000B2" w:rsidRPr="001A1E24" w:rsidRDefault="00D000B2" w:rsidP="00D000B2">
      <w:pPr>
        <w:spacing w:before="120" w:after="0"/>
        <w:jc w:val="both"/>
        <w:rPr>
          <w:i/>
        </w:rPr>
      </w:pPr>
      <w:r w:rsidRPr="001A1E24">
        <w:rPr>
          <w:i/>
        </w:rPr>
        <w:tab/>
      </w:r>
      <w:r w:rsidRPr="001A1E24">
        <w:rPr>
          <w:i/>
        </w:rPr>
        <w:tab/>
        <w:t>Section B:  Relationship to Strategic Planning Framework</w:t>
      </w:r>
    </w:p>
    <w:p w14:paraId="40EC1977" w14:textId="77777777" w:rsidR="00D000B2" w:rsidRPr="001A1E24" w:rsidRDefault="00D000B2" w:rsidP="00D000B2">
      <w:pPr>
        <w:spacing w:before="120" w:after="0"/>
        <w:jc w:val="both"/>
        <w:rPr>
          <w:i/>
        </w:rPr>
      </w:pPr>
      <w:r w:rsidRPr="001A1E24">
        <w:rPr>
          <w:i/>
        </w:rPr>
        <w:tab/>
      </w:r>
      <w:r w:rsidRPr="001A1E24">
        <w:rPr>
          <w:i/>
        </w:rPr>
        <w:tab/>
        <w:t>Section C:  Environmental, Social and Economic Impact</w:t>
      </w:r>
    </w:p>
    <w:p w14:paraId="3C99AF9D" w14:textId="3BA4385E" w:rsidR="00D000B2" w:rsidRDefault="00D000B2" w:rsidP="00D000B2">
      <w:pPr>
        <w:spacing w:before="120" w:after="0"/>
        <w:jc w:val="both"/>
        <w:rPr>
          <w:i/>
        </w:rPr>
      </w:pPr>
      <w:r w:rsidRPr="001A1E24">
        <w:rPr>
          <w:i/>
        </w:rPr>
        <w:tab/>
      </w:r>
      <w:r w:rsidRPr="001A1E24">
        <w:rPr>
          <w:i/>
        </w:rPr>
        <w:tab/>
        <w:t xml:space="preserve">Section D:  </w:t>
      </w:r>
      <w:r w:rsidR="004E62ED">
        <w:rPr>
          <w:i/>
        </w:rPr>
        <w:t>Is there adequate Public Infrastructure for the Planning Proposal</w:t>
      </w:r>
    </w:p>
    <w:p w14:paraId="69DC4813" w14:textId="7F9C476A" w:rsidR="004E62ED" w:rsidRDefault="004E62ED" w:rsidP="00D000B2">
      <w:pPr>
        <w:spacing w:before="120" w:after="0"/>
        <w:jc w:val="both"/>
        <w:rPr>
          <w:i/>
        </w:rPr>
      </w:pPr>
      <w:r>
        <w:rPr>
          <w:i/>
        </w:rPr>
        <w:tab/>
      </w:r>
      <w:r>
        <w:rPr>
          <w:i/>
        </w:rPr>
        <w:tab/>
        <w:t xml:space="preserve">Section E:  </w:t>
      </w:r>
      <w:r w:rsidRPr="001A1E24">
        <w:rPr>
          <w:i/>
        </w:rPr>
        <w:t>State and Commonwealth Interests</w:t>
      </w:r>
    </w:p>
    <w:p w14:paraId="296CABC4" w14:textId="3F513053" w:rsidR="00A74089" w:rsidRPr="001A1E24" w:rsidRDefault="00A74089" w:rsidP="00D000B2">
      <w:pPr>
        <w:spacing w:before="120" w:after="0"/>
        <w:jc w:val="both"/>
        <w:rPr>
          <w:i/>
        </w:rPr>
      </w:pPr>
      <w:r>
        <w:rPr>
          <w:i/>
        </w:rPr>
        <w:tab/>
      </w:r>
      <w:r>
        <w:rPr>
          <w:i/>
        </w:rPr>
        <w:tab/>
        <w:t>Section F:  Special Considerations for Identified Community Land</w:t>
      </w:r>
    </w:p>
    <w:p w14:paraId="6EF2FB84" w14:textId="77777777" w:rsidR="00D000B2" w:rsidRDefault="00D000B2" w:rsidP="00D000B2">
      <w:pPr>
        <w:spacing w:before="120" w:after="0"/>
        <w:jc w:val="both"/>
      </w:pPr>
      <w:r>
        <w:rPr>
          <w:b/>
        </w:rPr>
        <w:t>PART</w:t>
      </w:r>
      <w:r w:rsidRPr="001A1E24">
        <w:rPr>
          <w:b/>
        </w:rPr>
        <w:t xml:space="preserve"> 4</w:t>
      </w:r>
      <w:r>
        <w:tab/>
        <w:t>Maps</w:t>
      </w:r>
    </w:p>
    <w:p w14:paraId="7AA7DCDA" w14:textId="77777777" w:rsidR="00D000B2" w:rsidRDefault="00D000B2" w:rsidP="00D000B2">
      <w:pPr>
        <w:spacing w:before="120" w:after="0"/>
        <w:jc w:val="both"/>
      </w:pPr>
      <w:r>
        <w:rPr>
          <w:b/>
        </w:rPr>
        <w:t>PART</w:t>
      </w:r>
      <w:r w:rsidRPr="001A1E24">
        <w:rPr>
          <w:b/>
        </w:rPr>
        <w:t xml:space="preserve"> 5</w:t>
      </w:r>
      <w:r>
        <w:tab/>
        <w:t>Community Consultation</w:t>
      </w:r>
    </w:p>
    <w:p w14:paraId="14D09899" w14:textId="77777777" w:rsidR="00D000B2" w:rsidRDefault="00D000B2" w:rsidP="00D000B2">
      <w:pPr>
        <w:spacing w:before="120" w:after="0"/>
        <w:jc w:val="both"/>
      </w:pPr>
      <w:r>
        <w:rPr>
          <w:b/>
        </w:rPr>
        <w:t>PART</w:t>
      </w:r>
      <w:r w:rsidRPr="001A1E24">
        <w:rPr>
          <w:b/>
        </w:rPr>
        <w:t xml:space="preserve"> 6</w:t>
      </w:r>
      <w:r>
        <w:tab/>
        <w:t>Project Timeline</w:t>
      </w:r>
    </w:p>
    <w:p w14:paraId="217AF3BC" w14:textId="77777777" w:rsidR="00D000B2" w:rsidRDefault="00D000B2" w:rsidP="00D000B2">
      <w:pPr>
        <w:spacing w:after="120"/>
        <w:jc w:val="both"/>
      </w:pPr>
    </w:p>
    <w:p w14:paraId="04E53816" w14:textId="77777777" w:rsidR="00D000B2" w:rsidRDefault="00D000B2" w:rsidP="00D000B2">
      <w:pPr>
        <w:jc w:val="both"/>
      </w:pPr>
      <w:r w:rsidRPr="001A1E24">
        <w:rPr>
          <w:b/>
        </w:rPr>
        <w:t>APPENDIX:</w:t>
      </w:r>
    </w:p>
    <w:p w14:paraId="68A54DBA" w14:textId="77777777" w:rsidR="00D000B2" w:rsidRDefault="00D000B2" w:rsidP="00472121">
      <w:pPr>
        <w:spacing w:after="120"/>
        <w:ind w:left="1418" w:hanging="1418"/>
        <w:jc w:val="both"/>
      </w:pPr>
      <w:r w:rsidRPr="001A1E24">
        <w:rPr>
          <w:b/>
          <w:i/>
        </w:rPr>
        <w:t>Annex A</w:t>
      </w:r>
      <w:r>
        <w:t xml:space="preserve"> </w:t>
      </w:r>
      <w:r>
        <w:tab/>
      </w:r>
      <w:r w:rsidRPr="006949F6">
        <w:rPr>
          <w:b/>
        </w:rPr>
        <w:t>Maps</w:t>
      </w:r>
    </w:p>
    <w:p w14:paraId="28A3B914" w14:textId="77777777" w:rsidR="00D000B2" w:rsidRDefault="00D000B2" w:rsidP="00472121">
      <w:pPr>
        <w:spacing w:after="120"/>
        <w:ind w:left="1418" w:hanging="1418"/>
        <w:jc w:val="both"/>
        <w:rPr>
          <w:b/>
        </w:rPr>
      </w:pPr>
      <w:r w:rsidRPr="001A1E24">
        <w:rPr>
          <w:b/>
          <w:i/>
        </w:rPr>
        <w:t>Annex B</w:t>
      </w:r>
      <w:r>
        <w:tab/>
      </w:r>
      <w:r w:rsidRPr="006949F6">
        <w:rPr>
          <w:b/>
        </w:rPr>
        <w:t>SEPP Assessment</w:t>
      </w:r>
    </w:p>
    <w:p w14:paraId="2C000C4F" w14:textId="77777777" w:rsidR="00D000B2" w:rsidRPr="003764E8" w:rsidRDefault="00D000B2" w:rsidP="00472121">
      <w:pPr>
        <w:spacing w:after="120"/>
        <w:ind w:left="1418" w:hanging="1418"/>
        <w:jc w:val="both"/>
        <w:rPr>
          <w:b/>
        </w:rPr>
      </w:pPr>
      <w:r w:rsidRPr="003764E8">
        <w:rPr>
          <w:b/>
          <w:i/>
        </w:rPr>
        <w:t>Annex C</w:t>
      </w:r>
      <w:r w:rsidRPr="003764E8">
        <w:rPr>
          <w:b/>
        </w:rPr>
        <w:tab/>
        <w:t>Ministerial Directions Assessment</w:t>
      </w:r>
    </w:p>
    <w:p w14:paraId="18E4F696" w14:textId="77777777" w:rsidR="00D000B2" w:rsidRPr="00472121" w:rsidRDefault="00D000B2" w:rsidP="00472121">
      <w:pPr>
        <w:spacing w:after="120"/>
        <w:ind w:left="1418" w:hanging="1418"/>
        <w:jc w:val="both"/>
        <w:rPr>
          <w:b/>
          <w:color w:val="A6A6A6" w:themeColor="background1" w:themeShade="A6"/>
        </w:rPr>
      </w:pPr>
      <w:r w:rsidRPr="00472121">
        <w:rPr>
          <w:b/>
          <w:i/>
          <w:color w:val="A6A6A6" w:themeColor="background1" w:themeShade="A6"/>
        </w:rPr>
        <w:t>Annex D</w:t>
      </w:r>
      <w:r w:rsidRPr="00472121">
        <w:rPr>
          <w:b/>
          <w:color w:val="A6A6A6" w:themeColor="background1" w:themeShade="A6"/>
        </w:rPr>
        <w:tab/>
        <w:t>Council Resolutions</w:t>
      </w:r>
    </w:p>
    <w:p w14:paraId="22D4A1B3" w14:textId="77777777" w:rsidR="00D000B2" w:rsidRDefault="00D000B2" w:rsidP="00D000B2">
      <w:pPr>
        <w:spacing w:after="120"/>
        <w:ind w:left="1418" w:hanging="1418"/>
        <w:jc w:val="both"/>
        <w:rPr>
          <w:b/>
        </w:rPr>
      </w:pPr>
      <w:r w:rsidRPr="00D13265">
        <w:rPr>
          <w:b/>
          <w:i/>
        </w:rPr>
        <w:t>Annex E</w:t>
      </w:r>
      <w:r>
        <w:rPr>
          <w:b/>
        </w:rPr>
        <w:tab/>
        <w:t>Changes to Schedule 4 of Lake Macquarie Local Environmental Plan 2014</w:t>
      </w:r>
    </w:p>
    <w:p w14:paraId="524C1543" w14:textId="77777777" w:rsidR="00D000B2" w:rsidRPr="003764E8" w:rsidRDefault="00D000B2" w:rsidP="00D000B2">
      <w:pPr>
        <w:spacing w:after="120"/>
        <w:ind w:left="1418" w:hanging="1418"/>
        <w:jc w:val="both"/>
        <w:rPr>
          <w:b/>
          <w:color w:val="A6A6A6" w:themeColor="background1" w:themeShade="A6"/>
        </w:rPr>
      </w:pPr>
      <w:r w:rsidRPr="003764E8">
        <w:rPr>
          <w:b/>
          <w:i/>
          <w:color w:val="A6A6A6" w:themeColor="background1" w:themeShade="A6"/>
        </w:rPr>
        <w:t>Annex F</w:t>
      </w:r>
      <w:r w:rsidRPr="003764E8">
        <w:rPr>
          <w:b/>
          <w:i/>
          <w:color w:val="A6A6A6" w:themeColor="background1" w:themeShade="A6"/>
        </w:rPr>
        <w:tab/>
      </w:r>
      <w:r w:rsidRPr="003764E8">
        <w:rPr>
          <w:b/>
          <w:color w:val="A6A6A6" w:themeColor="background1" w:themeShade="A6"/>
        </w:rPr>
        <w:t>Public Authorities</w:t>
      </w:r>
      <w:r w:rsidRPr="003764E8">
        <w:rPr>
          <w:b/>
          <w:i/>
          <w:color w:val="A6A6A6" w:themeColor="background1" w:themeShade="A6"/>
        </w:rPr>
        <w:t xml:space="preserve"> </w:t>
      </w:r>
      <w:r w:rsidRPr="003764E8">
        <w:rPr>
          <w:b/>
          <w:color w:val="A6A6A6" w:themeColor="background1" w:themeShade="A6"/>
        </w:rPr>
        <w:t>Submissions</w:t>
      </w:r>
    </w:p>
    <w:p w14:paraId="4BD87EE2" w14:textId="77777777" w:rsidR="00D000B2" w:rsidRPr="000B1B90" w:rsidRDefault="00D000B2" w:rsidP="00D000B2">
      <w:pPr>
        <w:spacing w:after="120"/>
        <w:ind w:left="1418" w:hanging="1418"/>
        <w:jc w:val="both"/>
        <w:rPr>
          <w:b/>
          <w:color w:val="A6A6A6" w:themeColor="background1" w:themeShade="A6"/>
        </w:rPr>
      </w:pPr>
      <w:r w:rsidRPr="000B1B90">
        <w:rPr>
          <w:b/>
          <w:i/>
          <w:color w:val="A6A6A6" w:themeColor="background1" w:themeShade="A6"/>
        </w:rPr>
        <w:t>Annex G</w:t>
      </w:r>
      <w:r w:rsidRPr="000B1B90">
        <w:rPr>
          <w:b/>
          <w:i/>
          <w:color w:val="A6A6A6" w:themeColor="background1" w:themeShade="A6"/>
        </w:rPr>
        <w:tab/>
      </w:r>
      <w:r w:rsidRPr="000B1B90">
        <w:rPr>
          <w:b/>
          <w:color w:val="A6A6A6" w:themeColor="background1" w:themeShade="A6"/>
        </w:rPr>
        <w:t>Independent Facilitator’s Report for Public Hearing</w:t>
      </w:r>
    </w:p>
    <w:p w14:paraId="4B88923F" w14:textId="77777777" w:rsidR="00D000B2" w:rsidRPr="009D0553" w:rsidRDefault="00D000B2" w:rsidP="00D000B2">
      <w:pPr>
        <w:spacing w:after="120"/>
        <w:ind w:left="1418" w:hanging="1418"/>
        <w:jc w:val="both"/>
        <w:rPr>
          <w:b/>
        </w:rPr>
      </w:pPr>
      <w:r>
        <w:rPr>
          <w:b/>
          <w:i/>
        </w:rPr>
        <w:t>Annex H</w:t>
      </w:r>
      <w:r>
        <w:rPr>
          <w:b/>
          <w:i/>
        </w:rPr>
        <w:tab/>
      </w:r>
      <w:r w:rsidRPr="009D0553">
        <w:rPr>
          <w:b/>
        </w:rPr>
        <w:t>Supporting Information</w:t>
      </w:r>
    </w:p>
    <w:p w14:paraId="515F552D" w14:textId="77777777" w:rsidR="00D000B2" w:rsidRPr="009D0553" w:rsidRDefault="00D000B2" w:rsidP="00533BE6">
      <w:pPr>
        <w:pStyle w:val="ListParagraph"/>
        <w:numPr>
          <w:ilvl w:val="0"/>
          <w:numId w:val="11"/>
        </w:numPr>
        <w:spacing w:after="120"/>
        <w:jc w:val="both"/>
      </w:pPr>
      <w:r>
        <w:t>Title Searches &amp; Interests in Land</w:t>
      </w:r>
    </w:p>
    <w:p w14:paraId="51537477" w14:textId="77777777" w:rsidR="00D000B2" w:rsidRPr="00DB443C" w:rsidRDefault="00184407" w:rsidP="00184407">
      <w:pPr>
        <w:spacing w:after="120"/>
        <w:ind w:left="1418" w:hanging="1418"/>
        <w:rPr>
          <w:b/>
          <w:color w:val="A6A6A6" w:themeColor="background1" w:themeShade="A6"/>
        </w:rPr>
      </w:pPr>
      <w:r w:rsidRPr="00DB443C">
        <w:rPr>
          <w:b/>
          <w:i/>
          <w:color w:val="A6A6A6" w:themeColor="background1" w:themeShade="A6"/>
        </w:rPr>
        <w:t>Annex I</w:t>
      </w:r>
      <w:r w:rsidRPr="00DB443C">
        <w:rPr>
          <w:b/>
          <w:color w:val="A6A6A6" w:themeColor="background1" w:themeShade="A6"/>
        </w:rPr>
        <w:tab/>
      </w:r>
      <w:r w:rsidR="00DB443C" w:rsidRPr="00DB443C">
        <w:rPr>
          <w:b/>
          <w:color w:val="A6A6A6" w:themeColor="background1" w:themeShade="A6"/>
        </w:rPr>
        <w:t>Gateway Approval</w:t>
      </w:r>
    </w:p>
    <w:p w14:paraId="09A7E043" w14:textId="77777777" w:rsidR="00D000B2" w:rsidRDefault="00D000B2" w:rsidP="00D000B2">
      <w:pPr>
        <w:spacing w:after="120"/>
        <w:jc w:val="both"/>
      </w:pPr>
    </w:p>
    <w:p w14:paraId="08531474" w14:textId="77777777" w:rsidR="00D000B2" w:rsidRDefault="00D000B2" w:rsidP="00D000B2">
      <w:pPr>
        <w:spacing w:after="120"/>
        <w:jc w:val="both"/>
        <w:sectPr w:rsidR="00D000B2" w:rsidSect="00186D0B">
          <w:headerReference w:type="first" r:id="rId12"/>
          <w:footerReference w:type="first" r:id="rId13"/>
          <w:pgSz w:w="11906" w:h="16838" w:code="9"/>
          <w:pgMar w:top="1440" w:right="1440" w:bottom="1440" w:left="1440" w:header="709" w:footer="709" w:gutter="0"/>
          <w:pgNumType w:fmt="lowerRoman" w:start="1"/>
          <w:cols w:space="708"/>
          <w:titlePg/>
          <w:docGrid w:linePitch="360"/>
        </w:sectPr>
      </w:pPr>
    </w:p>
    <w:p w14:paraId="76445CC3" w14:textId="77777777" w:rsidR="00D000B2" w:rsidRPr="00055158" w:rsidRDefault="00D000B2" w:rsidP="00D000B2">
      <w:pPr>
        <w:autoSpaceDE w:val="0"/>
        <w:autoSpaceDN w:val="0"/>
        <w:adjustRightInd w:val="0"/>
        <w:spacing w:after="240"/>
        <w:jc w:val="center"/>
        <w:rPr>
          <w:rFonts w:cs="Arial"/>
          <w:b/>
          <w:bCs/>
          <w:color w:val="000000"/>
          <w:sz w:val="28"/>
          <w:szCs w:val="28"/>
        </w:rPr>
      </w:pPr>
      <w:r w:rsidRPr="00084BD5">
        <w:rPr>
          <w:rFonts w:cs="Arial"/>
          <w:b/>
          <w:bCs/>
          <w:color w:val="000000"/>
          <w:sz w:val="28"/>
          <w:szCs w:val="28"/>
        </w:rPr>
        <w:lastRenderedPageBreak/>
        <w:t>Planning Proposal</w:t>
      </w:r>
    </w:p>
    <w:p w14:paraId="37A78EA4" w14:textId="57777E8E" w:rsidR="00D000B2" w:rsidRPr="00055158" w:rsidRDefault="000558E8" w:rsidP="00D000B2">
      <w:pPr>
        <w:autoSpaceDE w:val="0"/>
        <w:autoSpaceDN w:val="0"/>
        <w:adjustRightInd w:val="0"/>
        <w:spacing w:after="240"/>
        <w:jc w:val="center"/>
        <w:rPr>
          <w:rFonts w:cs="Arial"/>
          <w:b/>
          <w:bCs/>
          <w:color w:val="000000"/>
          <w:sz w:val="28"/>
          <w:szCs w:val="28"/>
        </w:rPr>
      </w:pPr>
      <w:r>
        <w:rPr>
          <w:b/>
          <w:sz w:val="28"/>
          <w:szCs w:val="28"/>
        </w:rPr>
        <w:t>20</w:t>
      </w:r>
      <w:r w:rsidR="00D2702D">
        <w:rPr>
          <w:b/>
          <w:sz w:val="28"/>
          <w:szCs w:val="28"/>
        </w:rPr>
        <w:t>22</w:t>
      </w:r>
      <w:r>
        <w:rPr>
          <w:b/>
          <w:sz w:val="28"/>
          <w:szCs w:val="28"/>
        </w:rPr>
        <w:t xml:space="preserve"> </w:t>
      </w:r>
      <w:r w:rsidR="00B46DD2">
        <w:rPr>
          <w:b/>
          <w:sz w:val="28"/>
          <w:szCs w:val="28"/>
        </w:rPr>
        <w:t>Housekeeping</w:t>
      </w:r>
      <w:r w:rsidR="00D000B2" w:rsidRPr="00660431">
        <w:rPr>
          <w:b/>
          <w:sz w:val="28"/>
          <w:szCs w:val="28"/>
        </w:rPr>
        <w:t xml:space="preserve"> </w:t>
      </w:r>
      <w:r w:rsidR="00D000B2">
        <w:rPr>
          <w:b/>
          <w:sz w:val="28"/>
          <w:szCs w:val="28"/>
        </w:rPr>
        <w:t>Amendment</w:t>
      </w:r>
    </w:p>
    <w:p w14:paraId="3217EF56" w14:textId="5D2E8FB2" w:rsidR="00D000B2" w:rsidRPr="00055158" w:rsidRDefault="00D000B2" w:rsidP="00D000B2">
      <w:pPr>
        <w:autoSpaceDE w:val="0"/>
        <w:autoSpaceDN w:val="0"/>
        <w:adjustRightInd w:val="0"/>
        <w:spacing w:after="120"/>
        <w:jc w:val="center"/>
        <w:rPr>
          <w:rFonts w:cs="Arial"/>
          <w:b/>
          <w:bCs/>
          <w:color w:val="000000"/>
          <w:sz w:val="24"/>
        </w:rPr>
      </w:pPr>
      <w:r w:rsidRPr="00055158">
        <w:rPr>
          <w:rFonts w:cs="Arial"/>
          <w:b/>
          <w:bCs/>
          <w:color w:val="000000"/>
          <w:sz w:val="24"/>
        </w:rPr>
        <w:t xml:space="preserve">Draft Amendment </w:t>
      </w:r>
      <w:r w:rsidR="00B46DD2" w:rsidRPr="00B46DD2">
        <w:rPr>
          <w:b/>
          <w:sz w:val="24"/>
        </w:rPr>
        <w:t>F2019/00233</w:t>
      </w:r>
      <w:r w:rsidR="00B46DD2">
        <w:rPr>
          <w:b/>
          <w:sz w:val="24"/>
        </w:rPr>
        <w:t xml:space="preserve"> </w:t>
      </w:r>
      <w:r w:rsidRPr="00055158">
        <w:rPr>
          <w:rFonts w:cs="Arial"/>
          <w:b/>
          <w:bCs/>
          <w:color w:val="000000"/>
          <w:sz w:val="24"/>
        </w:rPr>
        <w:t>to Lake Macquarie Local Environmental</w:t>
      </w:r>
      <w:r>
        <w:rPr>
          <w:rFonts w:cs="Arial"/>
          <w:b/>
          <w:bCs/>
          <w:color w:val="000000"/>
          <w:sz w:val="24"/>
        </w:rPr>
        <w:t xml:space="preserve"> </w:t>
      </w:r>
      <w:r w:rsidRPr="00055158">
        <w:rPr>
          <w:rFonts w:cs="Arial"/>
          <w:b/>
          <w:bCs/>
          <w:color w:val="000000"/>
          <w:sz w:val="24"/>
        </w:rPr>
        <w:t>Plan 2014</w:t>
      </w:r>
    </w:p>
    <w:p w14:paraId="5B459433" w14:textId="13C46C63" w:rsidR="00D000B2" w:rsidRPr="00921580" w:rsidRDefault="009F00EF" w:rsidP="00D000B2">
      <w:pPr>
        <w:jc w:val="center"/>
        <w:rPr>
          <w:b/>
          <w:color w:val="FF0000"/>
        </w:rPr>
      </w:pPr>
      <w:r>
        <w:rPr>
          <w:b/>
          <w:color w:val="FF0000"/>
        </w:rPr>
        <w:t>Gateway</w:t>
      </w:r>
      <w:r w:rsidR="00685528">
        <w:rPr>
          <w:b/>
          <w:color w:val="FF0000"/>
        </w:rPr>
        <w:t xml:space="preserve"> Version</w:t>
      </w:r>
    </w:p>
    <w:tbl>
      <w:tblPr>
        <w:tblStyle w:val="TableGrid"/>
        <w:tblW w:w="9180"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2943"/>
        <w:gridCol w:w="6237"/>
      </w:tblGrid>
      <w:tr w:rsidR="00D000B2" w:rsidRPr="00055158" w14:paraId="69CDAF29" w14:textId="77777777" w:rsidTr="00D000B2">
        <w:tc>
          <w:tcPr>
            <w:tcW w:w="2943" w:type="dxa"/>
            <w:shd w:val="clear" w:color="auto" w:fill="D9D9D9" w:themeFill="background1" w:themeFillShade="D9"/>
            <w:vAlign w:val="center"/>
          </w:tcPr>
          <w:p w14:paraId="17536031" w14:textId="77777777" w:rsidR="00D000B2" w:rsidRPr="00055158" w:rsidRDefault="00D000B2" w:rsidP="00D000B2">
            <w:pPr>
              <w:autoSpaceDE w:val="0"/>
              <w:autoSpaceDN w:val="0"/>
              <w:adjustRightInd w:val="0"/>
              <w:spacing w:before="60" w:after="60"/>
              <w:rPr>
                <w:rFonts w:cs="Arial"/>
                <w:b/>
                <w:bCs/>
                <w:color w:val="000000"/>
              </w:rPr>
            </w:pPr>
            <w:r w:rsidRPr="00055158">
              <w:br w:type="page"/>
            </w:r>
            <w:r w:rsidRPr="00055158">
              <w:rPr>
                <w:rFonts w:cs="Arial"/>
                <w:b/>
                <w:bCs/>
                <w:color w:val="000000"/>
              </w:rPr>
              <w:t>Local Government Area:</w:t>
            </w:r>
          </w:p>
        </w:tc>
        <w:tc>
          <w:tcPr>
            <w:tcW w:w="6237" w:type="dxa"/>
            <w:shd w:val="clear" w:color="auto" w:fill="D9D9D9" w:themeFill="background1" w:themeFillShade="D9"/>
            <w:vAlign w:val="center"/>
          </w:tcPr>
          <w:p w14:paraId="749DEE58" w14:textId="77777777" w:rsidR="00D000B2" w:rsidRPr="00055158" w:rsidRDefault="00D000B2" w:rsidP="00D000B2">
            <w:pPr>
              <w:autoSpaceDE w:val="0"/>
              <w:autoSpaceDN w:val="0"/>
              <w:adjustRightInd w:val="0"/>
              <w:spacing w:before="60" w:after="60"/>
              <w:rPr>
                <w:color w:val="000000"/>
              </w:rPr>
            </w:pPr>
            <w:r w:rsidRPr="00055158">
              <w:rPr>
                <w:color w:val="000000"/>
              </w:rPr>
              <w:t>Lake Macquarie City Council (LMCC)</w:t>
            </w:r>
          </w:p>
        </w:tc>
      </w:tr>
      <w:tr w:rsidR="00D000B2" w:rsidRPr="00055158" w14:paraId="1153DCAF" w14:textId="77777777" w:rsidTr="00D000B2">
        <w:tc>
          <w:tcPr>
            <w:tcW w:w="2943" w:type="dxa"/>
            <w:vAlign w:val="center"/>
          </w:tcPr>
          <w:p w14:paraId="12C5A837"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 xml:space="preserve">Name of Draft </w:t>
            </w:r>
            <w:proofErr w:type="spellStart"/>
            <w:r w:rsidRPr="00055158">
              <w:rPr>
                <w:rFonts w:cs="Arial"/>
                <w:b/>
                <w:bCs/>
                <w:color w:val="000000"/>
              </w:rPr>
              <w:t>LEP</w:t>
            </w:r>
            <w:proofErr w:type="spellEnd"/>
            <w:r w:rsidRPr="00055158">
              <w:rPr>
                <w:rFonts w:cs="Arial"/>
                <w:b/>
                <w:bCs/>
                <w:color w:val="000000"/>
              </w:rPr>
              <w:t>:</w:t>
            </w:r>
          </w:p>
        </w:tc>
        <w:tc>
          <w:tcPr>
            <w:tcW w:w="6237" w:type="dxa"/>
            <w:vAlign w:val="center"/>
          </w:tcPr>
          <w:p w14:paraId="43D3042C" w14:textId="69E293CA" w:rsidR="00D000B2" w:rsidRPr="00055158" w:rsidRDefault="00D000B2" w:rsidP="00D000B2">
            <w:pPr>
              <w:autoSpaceDE w:val="0"/>
              <w:autoSpaceDN w:val="0"/>
              <w:adjustRightInd w:val="0"/>
              <w:spacing w:before="60" w:after="60"/>
              <w:rPr>
                <w:color w:val="000000"/>
              </w:rPr>
            </w:pPr>
            <w:r w:rsidRPr="00055158">
              <w:rPr>
                <w:color w:val="000000"/>
              </w:rPr>
              <w:t xml:space="preserve">Draft Amendment </w:t>
            </w:r>
            <w:r w:rsidR="008D17E1" w:rsidRPr="008D17E1">
              <w:t xml:space="preserve">F2019/00233 </w:t>
            </w:r>
            <w:r w:rsidRPr="00055158">
              <w:rPr>
                <w:color w:val="000000"/>
              </w:rPr>
              <w:t>to Lake Macquarie Local Environment Plan 2014</w:t>
            </w:r>
          </w:p>
        </w:tc>
      </w:tr>
      <w:tr w:rsidR="00D000B2" w:rsidRPr="00055158" w14:paraId="13663FBE" w14:textId="77777777" w:rsidTr="00D000B2">
        <w:trPr>
          <w:trHeight w:val="396"/>
        </w:trPr>
        <w:tc>
          <w:tcPr>
            <w:tcW w:w="2943" w:type="dxa"/>
            <w:vAlign w:val="center"/>
          </w:tcPr>
          <w:p w14:paraId="5945F11A"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Subject Land:</w:t>
            </w:r>
          </w:p>
        </w:tc>
        <w:tc>
          <w:tcPr>
            <w:tcW w:w="6237" w:type="dxa"/>
            <w:vAlign w:val="center"/>
          </w:tcPr>
          <w:p w14:paraId="6B3F4FE1" w14:textId="6B1171B8" w:rsidR="00D000B2" w:rsidRPr="00055158" w:rsidRDefault="00D000B2" w:rsidP="00D000B2">
            <w:pPr>
              <w:autoSpaceDE w:val="0"/>
              <w:autoSpaceDN w:val="0"/>
              <w:adjustRightInd w:val="0"/>
              <w:spacing w:before="60" w:after="60"/>
              <w:rPr>
                <w:color w:val="000000"/>
              </w:rPr>
            </w:pPr>
            <w:bookmarkStart w:id="6" w:name="_Hlk96696113"/>
            <w:r w:rsidRPr="00055158">
              <w:rPr>
                <w:color w:val="000000"/>
                <w:szCs w:val="22"/>
              </w:rPr>
              <w:t xml:space="preserve">The planning proposal includes the following </w:t>
            </w:r>
            <w:r w:rsidR="00966320">
              <w:rPr>
                <w:color w:val="000000"/>
                <w:szCs w:val="22"/>
              </w:rPr>
              <w:t>10</w:t>
            </w:r>
            <w:r w:rsidRPr="00055158">
              <w:rPr>
                <w:color w:val="000000"/>
                <w:szCs w:val="22"/>
              </w:rPr>
              <w:t xml:space="preserve"> items:</w:t>
            </w:r>
          </w:p>
          <w:p w14:paraId="76E857FB" w14:textId="1DD6B643" w:rsidR="00D2702D" w:rsidRPr="005861BE" w:rsidRDefault="00D2702D" w:rsidP="005861BE">
            <w:pPr>
              <w:ind w:left="347"/>
              <w:rPr>
                <w:color w:val="000000"/>
                <w:szCs w:val="22"/>
              </w:rPr>
            </w:pPr>
            <w:r w:rsidRPr="005861BE">
              <w:rPr>
                <w:color w:val="000000"/>
                <w:szCs w:val="22"/>
              </w:rPr>
              <w:t xml:space="preserve">Item 1 - </w:t>
            </w:r>
            <w:r w:rsidR="000E6C5E" w:rsidRPr="00B46DD2">
              <w:rPr>
                <w:color w:val="000000"/>
                <w:szCs w:val="22"/>
              </w:rPr>
              <w:t>60-62 Main Road, Boolaroo</w:t>
            </w:r>
          </w:p>
          <w:p w14:paraId="4A843217" w14:textId="24118E45" w:rsidR="00D2702D" w:rsidRPr="00B46DD2" w:rsidRDefault="005861BE" w:rsidP="005015D1">
            <w:pPr>
              <w:ind w:left="1198" w:hanging="851"/>
              <w:rPr>
                <w:color w:val="000000"/>
                <w:szCs w:val="22"/>
              </w:rPr>
            </w:pPr>
            <w:r w:rsidRPr="005861BE">
              <w:rPr>
                <w:color w:val="000000"/>
                <w:szCs w:val="22"/>
              </w:rPr>
              <w:t xml:space="preserve">Item </w:t>
            </w:r>
            <w:r w:rsidR="006F2208">
              <w:rPr>
                <w:color w:val="000000"/>
                <w:szCs w:val="22"/>
              </w:rPr>
              <w:t>2</w:t>
            </w:r>
            <w:r w:rsidRPr="005861BE">
              <w:rPr>
                <w:color w:val="000000"/>
                <w:szCs w:val="22"/>
              </w:rPr>
              <w:t xml:space="preserve"> </w:t>
            </w:r>
            <w:r w:rsidR="005015D1">
              <w:rPr>
                <w:color w:val="000000"/>
                <w:szCs w:val="22"/>
              </w:rPr>
              <w:t>–</w:t>
            </w:r>
            <w:r w:rsidRPr="005861BE">
              <w:rPr>
                <w:color w:val="000000"/>
                <w:szCs w:val="22"/>
              </w:rPr>
              <w:t xml:space="preserve"> </w:t>
            </w:r>
            <w:r w:rsidR="005015D1" w:rsidRPr="00B46DD2">
              <w:rPr>
                <w:color w:val="000000"/>
                <w:szCs w:val="22"/>
              </w:rPr>
              <w:t>Part of</w:t>
            </w:r>
            <w:r w:rsidR="000E6C5E" w:rsidRPr="00B46DD2">
              <w:rPr>
                <w:color w:val="000000"/>
                <w:szCs w:val="22"/>
              </w:rPr>
              <w:t xml:space="preserve"> 27C First Street, Cardiff South</w:t>
            </w:r>
            <w:r w:rsidR="005015D1" w:rsidRPr="00B46DD2">
              <w:rPr>
                <w:color w:val="000000"/>
                <w:szCs w:val="22"/>
              </w:rPr>
              <w:t>, South of Ada Street</w:t>
            </w:r>
          </w:p>
          <w:p w14:paraId="26655234" w14:textId="708A064A" w:rsidR="005015D1" w:rsidRPr="005861BE" w:rsidRDefault="005015D1" w:rsidP="005015D1">
            <w:pPr>
              <w:ind w:left="1198" w:hanging="851"/>
              <w:rPr>
                <w:color w:val="000000"/>
                <w:szCs w:val="22"/>
              </w:rPr>
            </w:pPr>
            <w:r w:rsidRPr="005861BE">
              <w:rPr>
                <w:color w:val="000000"/>
                <w:szCs w:val="22"/>
              </w:rPr>
              <w:t xml:space="preserve">Item </w:t>
            </w:r>
            <w:r>
              <w:rPr>
                <w:color w:val="000000"/>
                <w:szCs w:val="22"/>
              </w:rPr>
              <w:t>3</w:t>
            </w:r>
            <w:r w:rsidRPr="005861BE">
              <w:rPr>
                <w:color w:val="000000"/>
                <w:szCs w:val="22"/>
              </w:rPr>
              <w:t xml:space="preserve"> - </w:t>
            </w:r>
            <w:r w:rsidRPr="00B46DD2">
              <w:rPr>
                <w:color w:val="000000"/>
                <w:szCs w:val="22"/>
              </w:rPr>
              <w:t xml:space="preserve">27 First Street, Cardiff South &amp; </w:t>
            </w:r>
            <w:r w:rsidR="00D20236" w:rsidRPr="00B46DD2">
              <w:rPr>
                <w:color w:val="000000"/>
                <w:szCs w:val="22"/>
              </w:rPr>
              <w:t xml:space="preserve">part of </w:t>
            </w:r>
            <w:r w:rsidRPr="00B46DD2">
              <w:rPr>
                <w:color w:val="000000"/>
                <w:szCs w:val="22"/>
              </w:rPr>
              <w:t>27C First Street, Cardiff South</w:t>
            </w:r>
            <w:r w:rsidR="00D20236" w:rsidRPr="00B46DD2">
              <w:rPr>
                <w:color w:val="000000"/>
                <w:szCs w:val="22"/>
              </w:rPr>
              <w:t>, North of Ada Street</w:t>
            </w:r>
          </w:p>
          <w:p w14:paraId="4C828A93" w14:textId="40D62321"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4</w:t>
            </w:r>
            <w:r w:rsidRPr="005861BE">
              <w:rPr>
                <w:color w:val="000000"/>
                <w:szCs w:val="22"/>
              </w:rPr>
              <w:t xml:space="preserve"> - </w:t>
            </w:r>
            <w:r w:rsidR="000E6C5E" w:rsidRPr="00B46DD2">
              <w:rPr>
                <w:color w:val="000000"/>
                <w:szCs w:val="22"/>
              </w:rPr>
              <w:t>21 Narara Road, Cooranbong</w:t>
            </w:r>
          </w:p>
          <w:p w14:paraId="470B0AA9" w14:textId="315EF4F5"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5</w:t>
            </w:r>
            <w:r w:rsidRPr="005861BE">
              <w:rPr>
                <w:color w:val="000000"/>
                <w:szCs w:val="22"/>
              </w:rPr>
              <w:t xml:space="preserve"> - </w:t>
            </w:r>
            <w:r w:rsidR="008D17E1" w:rsidRPr="00B46DD2">
              <w:rPr>
                <w:color w:val="000000"/>
                <w:szCs w:val="22"/>
              </w:rPr>
              <w:t>48 Oakdale Road, Gateshead</w:t>
            </w:r>
          </w:p>
          <w:p w14:paraId="0DA4C665" w14:textId="3E93F2EC"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6</w:t>
            </w:r>
            <w:r w:rsidRPr="005861BE">
              <w:rPr>
                <w:color w:val="000000"/>
                <w:szCs w:val="22"/>
              </w:rPr>
              <w:t xml:space="preserve"> - </w:t>
            </w:r>
            <w:r w:rsidR="008D17E1" w:rsidRPr="00B46DD2">
              <w:rPr>
                <w:color w:val="000000"/>
                <w:szCs w:val="22"/>
              </w:rPr>
              <w:t>4a Clare Street, Glendale</w:t>
            </w:r>
          </w:p>
          <w:p w14:paraId="055BD1BC" w14:textId="0B147390"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7</w:t>
            </w:r>
            <w:r w:rsidRPr="005861BE">
              <w:rPr>
                <w:color w:val="000000"/>
                <w:szCs w:val="22"/>
              </w:rPr>
              <w:t xml:space="preserve"> - </w:t>
            </w:r>
            <w:r w:rsidR="008D17E1" w:rsidRPr="00B46DD2">
              <w:rPr>
                <w:color w:val="000000"/>
                <w:szCs w:val="22"/>
              </w:rPr>
              <w:t>62A Graham Street, Glendale</w:t>
            </w:r>
          </w:p>
          <w:p w14:paraId="2E89BFE3" w14:textId="28E14D3E"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8</w:t>
            </w:r>
            <w:r w:rsidRPr="005861BE">
              <w:rPr>
                <w:color w:val="000000"/>
                <w:szCs w:val="22"/>
              </w:rPr>
              <w:t xml:space="preserve"> - </w:t>
            </w:r>
            <w:r w:rsidR="008D17E1" w:rsidRPr="00B46DD2">
              <w:rPr>
                <w:color w:val="000000"/>
                <w:szCs w:val="22"/>
              </w:rPr>
              <w:t>16 Skye Street, Morisset</w:t>
            </w:r>
          </w:p>
          <w:p w14:paraId="75932FD8" w14:textId="1AB8676E"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9</w:t>
            </w:r>
            <w:r w:rsidRPr="005861BE">
              <w:rPr>
                <w:color w:val="000000"/>
                <w:szCs w:val="22"/>
              </w:rPr>
              <w:t xml:space="preserve"> - </w:t>
            </w:r>
            <w:r w:rsidR="008D17E1" w:rsidRPr="00B46DD2">
              <w:rPr>
                <w:color w:val="000000"/>
                <w:szCs w:val="22"/>
              </w:rPr>
              <w:t>38 Alison Street, Redhead</w:t>
            </w:r>
          </w:p>
          <w:p w14:paraId="2A9F5D24" w14:textId="6E8D3FF7" w:rsidR="00D2702D" w:rsidRPr="005861BE" w:rsidRDefault="005861BE" w:rsidP="005861BE">
            <w:pPr>
              <w:ind w:left="347"/>
              <w:rPr>
                <w:color w:val="000000"/>
                <w:szCs w:val="22"/>
              </w:rPr>
            </w:pPr>
            <w:r w:rsidRPr="005861BE">
              <w:rPr>
                <w:color w:val="000000"/>
                <w:szCs w:val="22"/>
              </w:rPr>
              <w:t xml:space="preserve">Item </w:t>
            </w:r>
            <w:r w:rsidR="005015D1">
              <w:rPr>
                <w:color w:val="000000"/>
                <w:szCs w:val="22"/>
              </w:rPr>
              <w:t>10</w:t>
            </w:r>
            <w:r w:rsidRPr="005861BE">
              <w:rPr>
                <w:color w:val="000000"/>
                <w:szCs w:val="22"/>
              </w:rPr>
              <w:t xml:space="preserve"> - </w:t>
            </w:r>
            <w:r w:rsidR="008D17E1" w:rsidRPr="00B46DD2">
              <w:rPr>
                <w:color w:val="000000"/>
                <w:szCs w:val="22"/>
              </w:rPr>
              <w:t xml:space="preserve">20 </w:t>
            </w:r>
            <w:proofErr w:type="spellStart"/>
            <w:r w:rsidR="008D17E1" w:rsidRPr="00B46DD2">
              <w:rPr>
                <w:color w:val="000000"/>
                <w:szCs w:val="22"/>
              </w:rPr>
              <w:t>Ruttleys</w:t>
            </w:r>
            <w:proofErr w:type="spellEnd"/>
            <w:r w:rsidR="008D17E1" w:rsidRPr="00B46DD2">
              <w:rPr>
                <w:color w:val="000000"/>
                <w:szCs w:val="22"/>
              </w:rPr>
              <w:t xml:space="preserve"> Road, Wyee</w:t>
            </w:r>
          </w:p>
          <w:bookmarkEnd w:id="6"/>
          <w:p w14:paraId="0C4D7AA2" w14:textId="07E89B99" w:rsidR="00D000B2" w:rsidRPr="00055158" w:rsidRDefault="00D000B2" w:rsidP="00D2702D">
            <w:pPr>
              <w:autoSpaceDE w:val="0"/>
              <w:autoSpaceDN w:val="0"/>
              <w:adjustRightInd w:val="0"/>
              <w:spacing w:before="60" w:after="60"/>
              <w:rPr>
                <w:rFonts w:cs="Arial"/>
                <w:i/>
                <w:color w:val="000000"/>
                <w:sz w:val="20"/>
                <w:szCs w:val="20"/>
              </w:rPr>
            </w:pPr>
            <w:r w:rsidRPr="00055158">
              <w:rPr>
                <w:rFonts w:cs="Arial"/>
                <w:i/>
                <w:color w:val="000000"/>
                <w:sz w:val="20"/>
                <w:szCs w:val="20"/>
              </w:rPr>
              <w:t xml:space="preserve">(Refer to Appendix </w:t>
            </w:r>
            <w:r>
              <w:rPr>
                <w:rFonts w:cs="Arial"/>
                <w:i/>
                <w:color w:val="000000"/>
                <w:sz w:val="20"/>
                <w:szCs w:val="20"/>
              </w:rPr>
              <w:t xml:space="preserve">A </w:t>
            </w:r>
            <w:r w:rsidRPr="00055158">
              <w:rPr>
                <w:rFonts w:cs="Arial"/>
                <w:i/>
                <w:color w:val="000000"/>
                <w:sz w:val="20"/>
                <w:szCs w:val="20"/>
              </w:rPr>
              <w:t>for further details)</w:t>
            </w:r>
          </w:p>
        </w:tc>
      </w:tr>
      <w:tr w:rsidR="00D000B2" w:rsidRPr="00055158" w14:paraId="51F5B72D" w14:textId="77777777" w:rsidTr="00D000B2">
        <w:trPr>
          <w:trHeight w:val="396"/>
        </w:trPr>
        <w:tc>
          <w:tcPr>
            <w:tcW w:w="2943" w:type="dxa"/>
            <w:vAlign w:val="center"/>
          </w:tcPr>
          <w:p w14:paraId="54A819EA"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Land Owners:</w:t>
            </w:r>
          </w:p>
        </w:tc>
        <w:tc>
          <w:tcPr>
            <w:tcW w:w="6237" w:type="dxa"/>
            <w:vAlign w:val="center"/>
          </w:tcPr>
          <w:p w14:paraId="4FF70132" w14:textId="77777777" w:rsidR="00D000B2" w:rsidRPr="00773421" w:rsidRDefault="00D000B2" w:rsidP="00773421">
            <w:pPr>
              <w:autoSpaceDE w:val="0"/>
              <w:autoSpaceDN w:val="0"/>
              <w:adjustRightInd w:val="0"/>
              <w:spacing w:before="60"/>
              <w:rPr>
                <w:color w:val="000000"/>
              </w:rPr>
            </w:pPr>
            <w:r w:rsidRPr="00773421">
              <w:rPr>
                <w:color w:val="000000"/>
              </w:rPr>
              <w:t>Lake Macquarie City Council (LMCC)</w:t>
            </w:r>
          </w:p>
        </w:tc>
      </w:tr>
      <w:tr w:rsidR="00D000B2" w:rsidRPr="00055158" w14:paraId="00DAA281" w14:textId="77777777" w:rsidTr="00D000B2">
        <w:trPr>
          <w:trHeight w:val="396"/>
        </w:trPr>
        <w:tc>
          <w:tcPr>
            <w:tcW w:w="2943" w:type="dxa"/>
            <w:vAlign w:val="center"/>
          </w:tcPr>
          <w:p w14:paraId="5A811549"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Applicant:</w:t>
            </w:r>
          </w:p>
        </w:tc>
        <w:tc>
          <w:tcPr>
            <w:tcW w:w="6237" w:type="dxa"/>
            <w:vAlign w:val="center"/>
          </w:tcPr>
          <w:p w14:paraId="251A667D" w14:textId="77777777" w:rsidR="00D000B2" w:rsidRPr="00055158" w:rsidRDefault="00D000B2" w:rsidP="00D000B2">
            <w:pPr>
              <w:autoSpaceDE w:val="0"/>
              <w:autoSpaceDN w:val="0"/>
              <w:adjustRightInd w:val="0"/>
              <w:spacing w:before="60" w:after="60"/>
              <w:rPr>
                <w:rFonts w:cs="Arial"/>
                <w:color w:val="000000"/>
              </w:rPr>
            </w:pPr>
            <w:r w:rsidRPr="00055158">
              <w:rPr>
                <w:rFonts w:cs="Arial"/>
                <w:color w:val="000000"/>
              </w:rPr>
              <w:t>Lake Macquarie City Council (LMCC)</w:t>
            </w:r>
          </w:p>
        </w:tc>
      </w:tr>
      <w:tr w:rsidR="00D000B2" w:rsidRPr="00055158" w14:paraId="16C1554A" w14:textId="77777777" w:rsidTr="00D000B2">
        <w:trPr>
          <w:trHeight w:val="396"/>
        </w:trPr>
        <w:tc>
          <w:tcPr>
            <w:tcW w:w="2943" w:type="dxa"/>
            <w:vAlign w:val="center"/>
          </w:tcPr>
          <w:p w14:paraId="5E98E137"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Department of Planning and Environment reference number:</w:t>
            </w:r>
          </w:p>
        </w:tc>
        <w:tc>
          <w:tcPr>
            <w:tcW w:w="6237" w:type="dxa"/>
            <w:vAlign w:val="center"/>
          </w:tcPr>
          <w:p w14:paraId="2A04D738" w14:textId="25D83A4D" w:rsidR="00D000B2" w:rsidRPr="00055158" w:rsidRDefault="00614891" w:rsidP="00D000B2">
            <w:pPr>
              <w:autoSpaceDE w:val="0"/>
              <w:autoSpaceDN w:val="0"/>
              <w:adjustRightInd w:val="0"/>
              <w:spacing w:before="60" w:after="60"/>
              <w:rPr>
                <w:rFonts w:cs="Arial"/>
                <w:color w:val="000000"/>
              </w:rPr>
            </w:pPr>
            <w:r>
              <w:rPr>
                <w:rFonts w:cs="Arial"/>
                <w:color w:val="000000"/>
              </w:rPr>
              <w:t>PP-2022-2811</w:t>
            </w:r>
          </w:p>
        </w:tc>
      </w:tr>
      <w:tr w:rsidR="00D000B2" w:rsidRPr="00055158" w14:paraId="5FDD66F9" w14:textId="77777777" w:rsidTr="00D000B2">
        <w:trPr>
          <w:trHeight w:val="396"/>
        </w:trPr>
        <w:tc>
          <w:tcPr>
            <w:tcW w:w="2943" w:type="dxa"/>
            <w:vAlign w:val="center"/>
          </w:tcPr>
          <w:p w14:paraId="11F1B879" w14:textId="77777777" w:rsidR="00D000B2" w:rsidRPr="00055158" w:rsidRDefault="00D000B2" w:rsidP="00D000B2">
            <w:pPr>
              <w:autoSpaceDE w:val="0"/>
              <w:autoSpaceDN w:val="0"/>
              <w:adjustRightInd w:val="0"/>
              <w:spacing w:before="60" w:after="60"/>
              <w:rPr>
                <w:rFonts w:cs="Arial"/>
                <w:b/>
                <w:bCs/>
                <w:color w:val="000000"/>
              </w:rPr>
            </w:pPr>
            <w:bookmarkStart w:id="7" w:name="_GoBack"/>
            <w:r w:rsidRPr="00055158">
              <w:rPr>
                <w:rFonts w:cs="Arial"/>
                <w:b/>
                <w:bCs/>
                <w:color w:val="000000"/>
              </w:rPr>
              <w:t>Council Reference Number:</w:t>
            </w:r>
            <w:bookmarkEnd w:id="7"/>
          </w:p>
        </w:tc>
        <w:tc>
          <w:tcPr>
            <w:tcW w:w="6237" w:type="dxa"/>
            <w:vAlign w:val="center"/>
          </w:tcPr>
          <w:p w14:paraId="013EC377" w14:textId="446C371A" w:rsidR="00D000B2" w:rsidRPr="006A2DBA" w:rsidRDefault="008D17E1" w:rsidP="00D000B2">
            <w:pPr>
              <w:autoSpaceDE w:val="0"/>
              <w:autoSpaceDN w:val="0"/>
              <w:adjustRightInd w:val="0"/>
              <w:spacing w:before="60" w:after="60"/>
              <w:rPr>
                <w:rFonts w:cs="Arial"/>
                <w:color w:val="000000"/>
                <w:szCs w:val="22"/>
              </w:rPr>
            </w:pPr>
            <w:r w:rsidRPr="008D17E1">
              <w:t>F2019/00233</w:t>
            </w:r>
          </w:p>
        </w:tc>
      </w:tr>
      <w:tr w:rsidR="00D000B2" w:rsidRPr="00055158" w14:paraId="4816B204" w14:textId="77777777" w:rsidTr="00D000B2">
        <w:trPr>
          <w:trHeight w:val="396"/>
        </w:trPr>
        <w:tc>
          <w:tcPr>
            <w:tcW w:w="2943" w:type="dxa"/>
            <w:vAlign w:val="center"/>
          </w:tcPr>
          <w:p w14:paraId="4BC447E2"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Date:</w:t>
            </w:r>
          </w:p>
        </w:tc>
        <w:tc>
          <w:tcPr>
            <w:tcW w:w="6237" w:type="dxa"/>
            <w:vAlign w:val="center"/>
          </w:tcPr>
          <w:p w14:paraId="44067DD8" w14:textId="65F98951" w:rsidR="00D000B2" w:rsidRPr="00055158" w:rsidRDefault="008D17E1" w:rsidP="008E2818">
            <w:pPr>
              <w:autoSpaceDE w:val="0"/>
              <w:autoSpaceDN w:val="0"/>
              <w:adjustRightInd w:val="0"/>
              <w:spacing w:before="60" w:after="60"/>
              <w:rPr>
                <w:rFonts w:cs="Arial"/>
                <w:color w:val="000000"/>
              </w:rPr>
            </w:pPr>
            <w:r>
              <w:rPr>
                <w:rFonts w:cs="Arial"/>
                <w:noProof/>
                <w:color w:val="000000"/>
              </w:rPr>
              <w:t>March</w:t>
            </w:r>
            <w:r w:rsidR="004E62ED">
              <w:rPr>
                <w:rFonts w:cs="Arial"/>
                <w:noProof/>
                <w:color w:val="000000"/>
              </w:rPr>
              <w:t xml:space="preserve"> 2022</w:t>
            </w:r>
          </w:p>
        </w:tc>
      </w:tr>
      <w:tr w:rsidR="00D000B2" w:rsidRPr="00055158" w14:paraId="743AF75B" w14:textId="77777777" w:rsidTr="00D000B2">
        <w:trPr>
          <w:trHeight w:val="396"/>
        </w:trPr>
        <w:tc>
          <w:tcPr>
            <w:tcW w:w="2943" w:type="dxa"/>
            <w:tcBorders>
              <w:bottom w:val="single" w:sz="4" w:space="0" w:color="auto"/>
            </w:tcBorders>
            <w:vAlign w:val="center"/>
          </w:tcPr>
          <w:p w14:paraId="29B82888" w14:textId="77777777" w:rsidR="00D000B2" w:rsidRPr="00055158" w:rsidRDefault="00D000B2" w:rsidP="00D000B2">
            <w:pPr>
              <w:autoSpaceDE w:val="0"/>
              <w:autoSpaceDN w:val="0"/>
              <w:adjustRightInd w:val="0"/>
              <w:spacing w:before="60" w:after="60"/>
              <w:rPr>
                <w:rFonts w:cs="Arial"/>
                <w:b/>
                <w:bCs/>
                <w:color w:val="000000"/>
              </w:rPr>
            </w:pPr>
            <w:r w:rsidRPr="00055158">
              <w:rPr>
                <w:rFonts w:cs="Arial"/>
                <w:b/>
                <w:bCs/>
                <w:color w:val="000000"/>
              </w:rPr>
              <w:t>Author:</w:t>
            </w:r>
          </w:p>
        </w:tc>
        <w:tc>
          <w:tcPr>
            <w:tcW w:w="6237" w:type="dxa"/>
            <w:tcBorders>
              <w:bottom w:val="single" w:sz="4" w:space="0" w:color="auto"/>
            </w:tcBorders>
            <w:vAlign w:val="center"/>
          </w:tcPr>
          <w:p w14:paraId="18F7C486" w14:textId="77777777" w:rsidR="00D000B2" w:rsidRPr="00055158" w:rsidRDefault="00D000B2" w:rsidP="00D000B2">
            <w:pPr>
              <w:autoSpaceDE w:val="0"/>
              <w:autoSpaceDN w:val="0"/>
              <w:adjustRightInd w:val="0"/>
              <w:spacing w:before="60" w:after="60"/>
              <w:rPr>
                <w:rFonts w:cs="Arial"/>
                <w:color w:val="000000"/>
              </w:rPr>
            </w:pPr>
            <w:r>
              <w:rPr>
                <w:rFonts w:cs="Arial"/>
                <w:color w:val="000000"/>
              </w:rPr>
              <w:t>Joanne Marshall – Statutory Property Officer</w:t>
            </w:r>
          </w:p>
        </w:tc>
      </w:tr>
    </w:tbl>
    <w:p w14:paraId="1530647C" w14:textId="77777777" w:rsidR="00D000B2" w:rsidRDefault="00D000B2" w:rsidP="00D000B2">
      <w:pPr>
        <w:spacing w:after="0"/>
        <w:rPr>
          <w:b/>
          <w:color w:val="000000"/>
          <w:sz w:val="28"/>
          <w:szCs w:val="28"/>
        </w:rPr>
      </w:pPr>
      <w:r w:rsidRPr="00055158">
        <w:rPr>
          <w:b/>
          <w:color w:val="000000"/>
          <w:sz w:val="28"/>
          <w:szCs w:val="28"/>
        </w:rPr>
        <w:br w:type="page"/>
      </w:r>
    </w:p>
    <w:p w14:paraId="7C8B976D" w14:textId="77777777" w:rsidR="00D000B2" w:rsidRDefault="00D000B2" w:rsidP="00D000B2">
      <w:pPr>
        <w:jc w:val="both"/>
      </w:pPr>
      <w:r w:rsidRPr="00A811A3">
        <w:rPr>
          <w:b/>
          <w:sz w:val="28"/>
          <w:szCs w:val="28"/>
        </w:rPr>
        <w:lastRenderedPageBreak/>
        <w:t>INTRODUCTION</w:t>
      </w:r>
    </w:p>
    <w:p w14:paraId="123D1B26" w14:textId="77777777" w:rsidR="00D000B2" w:rsidRDefault="00D000B2" w:rsidP="00D000B2">
      <w:pPr>
        <w:jc w:val="both"/>
      </w:pPr>
      <w:r>
        <w:t>This Planning Proposal provides an explanation of the intended effect and justification for the following proposed amendments to the Lake Macquarie Local Environmental Plan:</w:t>
      </w:r>
    </w:p>
    <w:p w14:paraId="5961797D" w14:textId="4ADC913B" w:rsidR="00527D2D" w:rsidRDefault="00527D2D" w:rsidP="00527D2D">
      <w:pPr>
        <w:pStyle w:val="ListParagraph"/>
        <w:autoSpaceDE w:val="0"/>
        <w:autoSpaceDN w:val="0"/>
        <w:adjustRightInd w:val="0"/>
        <w:spacing w:before="60" w:after="160"/>
        <w:ind w:left="318" w:firstLine="0"/>
        <w:rPr>
          <w:i/>
        </w:rPr>
      </w:pPr>
      <w:bookmarkStart w:id="8" w:name="_Hlk88560163"/>
      <w:r>
        <w:rPr>
          <w:i/>
        </w:rPr>
        <w:t xml:space="preserve">Reclassification only of the following Council owned sites </w:t>
      </w:r>
      <w:r w:rsidRPr="00F80899">
        <w:rPr>
          <w:i/>
        </w:rPr>
        <w:t>from Community Land to Operation</w:t>
      </w:r>
      <w:r w:rsidR="0076567D">
        <w:rPr>
          <w:i/>
        </w:rPr>
        <w:t>al</w:t>
      </w:r>
      <w:r w:rsidRPr="00F80899">
        <w:rPr>
          <w:i/>
        </w:rPr>
        <w:t xml:space="preserve"> Land</w:t>
      </w:r>
      <w:r>
        <w:rPr>
          <w:i/>
        </w:rPr>
        <w:t>:</w:t>
      </w:r>
    </w:p>
    <w:p w14:paraId="14619EB2" w14:textId="6282548C" w:rsidR="00527D2D" w:rsidRPr="009C14EC" w:rsidRDefault="00527D2D" w:rsidP="00527D2D">
      <w:pPr>
        <w:ind w:left="1134"/>
      </w:pPr>
      <w:r w:rsidRPr="005861BE">
        <w:rPr>
          <w:color w:val="000000"/>
          <w:szCs w:val="22"/>
        </w:rPr>
        <w:t xml:space="preserve">Item 1 - </w:t>
      </w:r>
      <w:r w:rsidRPr="009C14EC">
        <w:t>60-62 Main Road, Boolaroo</w:t>
      </w:r>
      <w:r w:rsidR="00F76D11">
        <w:t xml:space="preserve">, </w:t>
      </w:r>
      <w:r w:rsidR="00F76D11" w:rsidRPr="00F76D11">
        <w:t>Lot 4 &amp; 5 Sec E DP 3494</w:t>
      </w:r>
    </w:p>
    <w:p w14:paraId="103729AB" w14:textId="4D1B40C8" w:rsidR="00F76D11" w:rsidRPr="009C14EC" w:rsidRDefault="00F76D11" w:rsidP="005015D1">
      <w:pPr>
        <w:ind w:left="1985" w:hanging="851"/>
      </w:pPr>
      <w:r w:rsidRPr="009C14EC">
        <w:t xml:space="preserve">Item 2 </w:t>
      </w:r>
      <w:r w:rsidR="005015D1">
        <w:t>–</w:t>
      </w:r>
      <w:r w:rsidRPr="009C14EC">
        <w:t xml:space="preserve"> </w:t>
      </w:r>
      <w:r w:rsidR="005015D1">
        <w:t xml:space="preserve">Part of </w:t>
      </w:r>
      <w:r w:rsidRPr="009C14EC">
        <w:t>27C First Street, Cardiff South</w:t>
      </w:r>
      <w:r>
        <w:t xml:space="preserve">, </w:t>
      </w:r>
      <w:r w:rsidR="005015D1">
        <w:t>Lot 30 DP 196, Sou</w:t>
      </w:r>
      <w:r>
        <w:t>th of Ada Street</w:t>
      </w:r>
    </w:p>
    <w:p w14:paraId="7CCD00E7" w14:textId="615F75EE" w:rsidR="00527D2D" w:rsidRDefault="00966320" w:rsidP="00527D2D">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263C0F1E" w14:textId="6054ABA8" w:rsidR="006776B2" w:rsidRDefault="006776B2" w:rsidP="00527D2D">
      <w:pPr>
        <w:ind w:left="1134"/>
        <w:jc w:val="both"/>
        <w:rPr>
          <w:i/>
        </w:rPr>
      </w:pPr>
      <w:r w:rsidRPr="009C14EC">
        <w:t xml:space="preserve">Item </w:t>
      </w:r>
      <w:r>
        <w:t>8</w:t>
      </w:r>
      <w:r w:rsidRPr="009C14EC">
        <w:t xml:space="preserve"> - 16 Skye Street, Morisset</w:t>
      </w:r>
      <w:r>
        <w:t>, Lot 1 Section 12 DP 758707</w:t>
      </w:r>
    </w:p>
    <w:p w14:paraId="4D473FAB" w14:textId="79BE1AF9" w:rsidR="00D000B2" w:rsidRDefault="008D17E1" w:rsidP="00EE33CB">
      <w:pPr>
        <w:ind w:left="284"/>
        <w:jc w:val="both"/>
      </w:pPr>
      <w:r>
        <w:rPr>
          <w:i/>
        </w:rPr>
        <w:t xml:space="preserve">Reclassification of the following Council owned sites </w:t>
      </w:r>
      <w:r w:rsidRPr="00F80899">
        <w:rPr>
          <w:i/>
        </w:rPr>
        <w:t>from Community Land to Operation</w:t>
      </w:r>
      <w:r w:rsidR="0076567D">
        <w:rPr>
          <w:i/>
        </w:rPr>
        <w:t>al</w:t>
      </w:r>
      <w:r w:rsidRPr="00F80899">
        <w:rPr>
          <w:i/>
        </w:rPr>
        <w:t xml:space="preserve"> Land</w:t>
      </w:r>
      <w:r>
        <w:rPr>
          <w:i/>
        </w:rPr>
        <w:t xml:space="preserve"> </w:t>
      </w:r>
      <w:r w:rsidRPr="00B5118D">
        <w:rPr>
          <w:i/>
          <w:color w:val="000000"/>
          <w:szCs w:val="22"/>
        </w:rPr>
        <w:t>and make a range of associated zoning and development standard changes</w:t>
      </w:r>
      <w:r>
        <w:rPr>
          <w:i/>
          <w:color w:val="000000"/>
          <w:szCs w:val="22"/>
        </w:rPr>
        <w:t>:</w:t>
      </w:r>
    </w:p>
    <w:p w14:paraId="239B10A3" w14:textId="2C7B3B10" w:rsidR="00F76D11" w:rsidRDefault="00F76D11" w:rsidP="005015D1">
      <w:pPr>
        <w:ind w:left="1985" w:hanging="851"/>
      </w:pPr>
      <w:r w:rsidRPr="009C14EC">
        <w:t xml:space="preserve">Item </w:t>
      </w:r>
      <w:r w:rsidR="005015D1">
        <w:t>3</w:t>
      </w:r>
      <w:r w:rsidRPr="009C14EC">
        <w:t xml:space="preserve"> </w:t>
      </w:r>
      <w:r w:rsidR="005015D1">
        <w:t>–</w:t>
      </w:r>
      <w:r w:rsidRPr="009C14EC">
        <w:t xml:space="preserve"> </w:t>
      </w:r>
      <w:r w:rsidR="005015D1">
        <w:t xml:space="preserve">27 </w:t>
      </w:r>
      <w:r w:rsidR="005015D1" w:rsidRPr="009C14EC">
        <w:t>First Street, Cardiff South</w:t>
      </w:r>
      <w:r w:rsidR="005015D1">
        <w:t xml:space="preserve">, Lot 1 DP 190522 &amp; </w:t>
      </w:r>
      <w:r w:rsidRPr="009C14EC">
        <w:t>27C First Street, Cardiff South</w:t>
      </w:r>
      <w:r>
        <w:t xml:space="preserve">, </w:t>
      </w:r>
      <w:r w:rsidR="005015D1">
        <w:t>Lot 30 DP 196, Nor</w:t>
      </w:r>
      <w:r>
        <w:t>th of Ada Street</w:t>
      </w:r>
    </w:p>
    <w:p w14:paraId="2642CD2E" w14:textId="12F73013" w:rsidR="008D17E1" w:rsidRPr="009C14EC" w:rsidRDefault="008D17E1" w:rsidP="008D17E1">
      <w:pPr>
        <w:ind w:left="1134"/>
      </w:pPr>
      <w:r w:rsidRPr="009C14EC">
        <w:t xml:space="preserve">Item </w:t>
      </w:r>
      <w:r w:rsidR="005015D1">
        <w:t>4</w:t>
      </w:r>
      <w:r w:rsidRPr="009C14EC">
        <w:t xml:space="preserve"> - 21 Narara Road, Cooranbong</w:t>
      </w:r>
      <w:r w:rsidR="00F156AA">
        <w:t>, Lots 4, 5, 6 &amp; 7 Section O DP 724</w:t>
      </w:r>
    </w:p>
    <w:p w14:paraId="2965C669" w14:textId="1296D552" w:rsidR="008D17E1" w:rsidRPr="009C14EC" w:rsidRDefault="008D17E1" w:rsidP="008D17E1">
      <w:pPr>
        <w:ind w:left="1134"/>
      </w:pPr>
      <w:r w:rsidRPr="009C14EC">
        <w:t xml:space="preserve">Item </w:t>
      </w:r>
      <w:r w:rsidR="005015D1">
        <w:t>6</w:t>
      </w:r>
      <w:r w:rsidRPr="009C14EC">
        <w:t xml:space="preserve"> - 4a Clare Street, Glendale</w:t>
      </w:r>
      <w:r w:rsidR="00E93D5C">
        <w:t xml:space="preserve">, </w:t>
      </w:r>
      <w:r w:rsidR="00E93D5C" w:rsidRPr="00E93D5C">
        <w:t>Lot 103 DP 553828</w:t>
      </w:r>
    </w:p>
    <w:p w14:paraId="40798170" w14:textId="55725B51" w:rsidR="008D17E1" w:rsidRPr="009C14EC" w:rsidRDefault="008D17E1" w:rsidP="008D17E1">
      <w:pPr>
        <w:ind w:left="1134"/>
      </w:pPr>
      <w:r w:rsidRPr="009C14EC">
        <w:t xml:space="preserve">Item </w:t>
      </w:r>
      <w:r w:rsidR="005015D1">
        <w:t>7</w:t>
      </w:r>
      <w:r w:rsidRPr="009C14EC">
        <w:t xml:space="preserve"> - 62A Graham Street, Glendale</w:t>
      </w:r>
      <w:r w:rsidR="00E93D5C">
        <w:t xml:space="preserve">, </w:t>
      </w:r>
      <w:r w:rsidR="00E93D5C" w:rsidRPr="00E93D5C">
        <w:t>Lot 62 DP 247342</w:t>
      </w:r>
    </w:p>
    <w:p w14:paraId="6B582973" w14:textId="5524B59F" w:rsidR="008D17E1" w:rsidRPr="009C14EC" w:rsidRDefault="008D17E1" w:rsidP="008D17E1">
      <w:pPr>
        <w:ind w:left="1134"/>
      </w:pPr>
      <w:r w:rsidRPr="009C14EC">
        <w:t xml:space="preserve">Item </w:t>
      </w:r>
      <w:r w:rsidR="005015D1">
        <w:t>9</w:t>
      </w:r>
      <w:r w:rsidRPr="009C14EC">
        <w:t xml:space="preserve"> - 38 Alison Street, Redhead</w:t>
      </w:r>
      <w:r w:rsidR="00E93D5C">
        <w:t xml:space="preserve">, </w:t>
      </w:r>
      <w:r w:rsidR="00E93D5C" w:rsidRPr="00E93D5C">
        <w:t>Lot 50 DP 844457</w:t>
      </w:r>
    </w:p>
    <w:p w14:paraId="7E45FAFD" w14:textId="5DBAC7BA" w:rsidR="00752004" w:rsidRDefault="00752004" w:rsidP="00752004">
      <w:pPr>
        <w:pStyle w:val="ListParagraph"/>
        <w:autoSpaceDE w:val="0"/>
        <w:autoSpaceDN w:val="0"/>
        <w:adjustRightInd w:val="0"/>
        <w:spacing w:before="60"/>
        <w:ind w:left="318" w:firstLine="0"/>
        <w:rPr>
          <w:i/>
        </w:rPr>
      </w:pPr>
      <w:r>
        <w:rPr>
          <w:i/>
        </w:rPr>
        <w:t xml:space="preserve">Rezone the following Council owned site </w:t>
      </w:r>
      <w:r w:rsidRPr="00B5118D">
        <w:rPr>
          <w:i/>
          <w:color w:val="000000"/>
          <w:szCs w:val="22"/>
        </w:rPr>
        <w:t>and make a range of associated zoning and development standard changes</w:t>
      </w:r>
      <w:r>
        <w:rPr>
          <w:i/>
          <w:color w:val="000000"/>
          <w:szCs w:val="22"/>
        </w:rPr>
        <w:t>:</w:t>
      </w:r>
    </w:p>
    <w:p w14:paraId="0A615AD9" w14:textId="77777777" w:rsidR="00E93D5C" w:rsidRDefault="00E93D5C" w:rsidP="008D17E1">
      <w:pPr>
        <w:pStyle w:val="ListParagraph"/>
        <w:autoSpaceDE w:val="0"/>
        <w:autoSpaceDN w:val="0"/>
        <w:adjustRightInd w:val="0"/>
        <w:spacing w:before="60"/>
        <w:ind w:left="1004" w:firstLine="130"/>
      </w:pPr>
    </w:p>
    <w:p w14:paraId="00D1E641" w14:textId="4945808C" w:rsidR="000D66E6" w:rsidRPr="009C14EC" w:rsidRDefault="008D17E1" w:rsidP="008D17E1">
      <w:pPr>
        <w:pStyle w:val="ListParagraph"/>
        <w:autoSpaceDE w:val="0"/>
        <w:autoSpaceDN w:val="0"/>
        <w:adjustRightInd w:val="0"/>
        <w:spacing w:before="60"/>
        <w:ind w:left="1004" w:firstLine="130"/>
      </w:pPr>
      <w:r w:rsidRPr="009C14EC">
        <w:t xml:space="preserve">Item </w:t>
      </w:r>
      <w:r w:rsidR="005015D1">
        <w:t>10</w:t>
      </w:r>
      <w:r w:rsidRPr="009C14EC">
        <w:t xml:space="preserve"> - 20 </w:t>
      </w:r>
      <w:proofErr w:type="spellStart"/>
      <w:r w:rsidRPr="009C14EC">
        <w:t>Ruttleys</w:t>
      </w:r>
      <w:proofErr w:type="spellEnd"/>
      <w:r w:rsidRPr="009C14EC">
        <w:t xml:space="preserve"> Road, Wyee</w:t>
      </w:r>
      <w:r w:rsidR="00E93D5C">
        <w:t xml:space="preserve">, </w:t>
      </w:r>
      <w:r w:rsidR="00E93D5C" w:rsidRPr="00E93D5C">
        <w:t>Lot 495 DP 755242</w:t>
      </w:r>
    </w:p>
    <w:bookmarkEnd w:id="8"/>
    <w:p w14:paraId="0F7AFF64" w14:textId="77777777" w:rsidR="005861BE" w:rsidRPr="00DF25B6" w:rsidRDefault="005861BE" w:rsidP="005861BE">
      <w:pPr>
        <w:pStyle w:val="ListParagraph"/>
        <w:autoSpaceDE w:val="0"/>
        <w:autoSpaceDN w:val="0"/>
        <w:adjustRightInd w:val="0"/>
        <w:spacing w:before="60"/>
        <w:ind w:left="1004" w:firstLine="0"/>
        <w:rPr>
          <w:color w:val="000000"/>
          <w:szCs w:val="22"/>
        </w:rPr>
      </w:pPr>
    </w:p>
    <w:p w14:paraId="7CA46682" w14:textId="3A6C50AC" w:rsidR="00D000B2" w:rsidRDefault="00D000B2" w:rsidP="00D000B2">
      <w:pPr>
        <w:jc w:val="both"/>
      </w:pPr>
      <w:r>
        <w:t xml:space="preserve">The Planning Proposal has been prepared in accordance with section </w:t>
      </w:r>
      <w:r w:rsidR="009747CD">
        <w:t xml:space="preserve">3.33 </w:t>
      </w:r>
      <w:r>
        <w:t xml:space="preserve">of the </w:t>
      </w:r>
      <w:r w:rsidRPr="002B4934">
        <w:rPr>
          <w:i/>
        </w:rPr>
        <w:t>Environmental Planning and Assessment Act 1979</w:t>
      </w:r>
      <w:r>
        <w:t xml:space="preserve"> and the format specified within the relevant Department of Planning Guidelines including ‘</w:t>
      </w:r>
      <w:r w:rsidR="004E62ED">
        <w:rPr>
          <w:i/>
        </w:rPr>
        <w:t>Local Environmental Plan Making Guideline, Dec 2021</w:t>
      </w:r>
      <w:r>
        <w:t xml:space="preserve">’ </w:t>
      </w:r>
      <w:hyperlink r:id="rId14" w:history="1">
        <w:r w:rsidR="003D2D35">
          <w:rPr>
            <w:rStyle w:val="Hyperlink"/>
          </w:rPr>
          <w:t xml:space="preserve">Making and Amending </w:t>
        </w:r>
        <w:proofErr w:type="spellStart"/>
        <w:r w:rsidR="003D2D35">
          <w:rPr>
            <w:rStyle w:val="Hyperlink"/>
          </w:rPr>
          <w:t>LEPs</w:t>
        </w:r>
        <w:proofErr w:type="spellEnd"/>
        <w:r w:rsidR="003D2D35">
          <w:rPr>
            <w:rStyle w:val="Hyperlink"/>
          </w:rPr>
          <w:t xml:space="preserve"> - (nsw.gov.au)</w:t>
        </w:r>
      </w:hyperlink>
      <w:r w:rsidR="00296E20">
        <w:t xml:space="preserve"> </w:t>
      </w:r>
      <w:r>
        <w:t xml:space="preserve">and </w:t>
      </w:r>
      <w:proofErr w:type="spellStart"/>
      <w:r>
        <w:t>LEP</w:t>
      </w:r>
      <w:proofErr w:type="spellEnd"/>
      <w:r>
        <w:t xml:space="preserve"> Practice Note </w:t>
      </w:r>
      <w:proofErr w:type="spellStart"/>
      <w:r>
        <w:t>PN</w:t>
      </w:r>
      <w:proofErr w:type="spellEnd"/>
      <w:r>
        <w:t xml:space="preserve"> 1</w:t>
      </w:r>
      <w:r w:rsidR="004E62ED">
        <w:t>9</w:t>
      </w:r>
      <w:r>
        <w:t xml:space="preserve">-001.  </w:t>
      </w:r>
      <w:hyperlink r:id="rId15" w:history="1">
        <w:r w:rsidR="008913DB">
          <w:rPr>
            <w:rStyle w:val="Hyperlink"/>
          </w:rPr>
          <w:t>classification-and-reclassification-of-public-land-through-a-local-environmental-plan-2016-10-05.pdf (nsw.gov.au)</w:t>
        </w:r>
      </w:hyperlink>
    </w:p>
    <w:p w14:paraId="49FD83FF" w14:textId="77777777" w:rsidR="00D000B2" w:rsidRDefault="00D000B2" w:rsidP="00D000B2">
      <w:pPr>
        <w:spacing w:after="0"/>
        <w:rPr>
          <w:b/>
          <w:color w:val="000000"/>
          <w:sz w:val="28"/>
          <w:szCs w:val="28"/>
        </w:rPr>
      </w:pPr>
    </w:p>
    <w:p w14:paraId="1DBDAC20" w14:textId="77777777" w:rsidR="00D000B2" w:rsidRDefault="00D000B2" w:rsidP="00D000B2">
      <w:pPr>
        <w:spacing w:after="0"/>
        <w:rPr>
          <w:b/>
          <w:color w:val="000000"/>
          <w:sz w:val="28"/>
          <w:szCs w:val="28"/>
        </w:rPr>
      </w:pPr>
    </w:p>
    <w:p w14:paraId="1080FCFA" w14:textId="77777777" w:rsidR="00B97BB1" w:rsidRDefault="00B97BB1">
      <w:pPr>
        <w:spacing w:after="120"/>
        <w:ind w:left="567" w:hanging="567"/>
        <w:rPr>
          <w:b/>
          <w:color w:val="000000"/>
          <w:sz w:val="28"/>
          <w:szCs w:val="28"/>
        </w:rPr>
      </w:pPr>
      <w:r>
        <w:rPr>
          <w:b/>
          <w:color w:val="000000"/>
          <w:sz w:val="28"/>
          <w:szCs w:val="28"/>
        </w:rPr>
        <w:br w:type="page"/>
      </w:r>
    </w:p>
    <w:p w14:paraId="3F75C2E2" w14:textId="79AD7EC6" w:rsidR="00D000B2" w:rsidRPr="00055158" w:rsidRDefault="00D000B2" w:rsidP="00D000B2">
      <w:pPr>
        <w:spacing w:before="120" w:after="120"/>
        <w:outlineLvl w:val="0"/>
        <w:rPr>
          <w:b/>
          <w:color w:val="000000"/>
          <w:sz w:val="28"/>
          <w:szCs w:val="28"/>
        </w:rPr>
      </w:pPr>
      <w:bookmarkStart w:id="9" w:name="_Toc399926629"/>
      <w:bookmarkStart w:id="10" w:name="_Toc401225323"/>
      <w:r w:rsidRPr="00E15B35">
        <w:rPr>
          <w:b/>
          <w:color w:val="000000"/>
          <w:sz w:val="28"/>
          <w:szCs w:val="28"/>
        </w:rPr>
        <w:lastRenderedPageBreak/>
        <w:t xml:space="preserve">Part 1 – </w:t>
      </w:r>
      <w:bookmarkEnd w:id="9"/>
      <w:bookmarkEnd w:id="10"/>
      <w:r w:rsidR="00FB7100">
        <w:rPr>
          <w:b/>
          <w:color w:val="000000"/>
          <w:sz w:val="28"/>
          <w:szCs w:val="28"/>
        </w:rPr>
        <w:t>Objectives and Intended Outcomes</w:t>
      </w:r>
    </w:p>
    <w:p w14:paraId="7743A8D4" w14:textId="04843E6F" w:rsidR="00DC3F8B" w:rsidRPr="00DC3F8B" w:rsidRDefault="00DC3F8B" w:rsidP="001E77EB">
      <w:pPr>
        <w:spacing w:before="120" w:after="120"/>
        <w:rPr>
          <w:b/>
        </w:rPr>
      </w:pPr>
      <w:r w:rsidRPr="00DC3F8B">
        <w:rPr>
          <w:b/>
        </w:rPr>
        <w:t>Objective</w:t>
      </w:r>
      <w:r w:rsidR="00E72C00">
        <w:rPr>
          <w:b/>
        </w:rPr>
        <w:t xml:space="preserve"> and </w:t>
      </w:r>
      <w:r w:rsidR="00E72C00" w:rsidRPr="00DC3F8B">
        <w:rPr>
          <w:b/>
          <w:color w:val="000000"/>
          <w:szCs w:val="22"/>
        </w:rPr>
        <w:t>Intended Outcomes</w:t>
      </w:r>
      <w:r w:rsidRPr="00DC3F8B">
        <w:rPr>
          <w:b/>
        </w:rPr>
        <w:t>:</w:t>
      </w:r>
    </w:p>
    <w:p w14:paraId="2AB16259" w14:textId="456DB8AC" w:rsidR="00DC3F8B" w:rsidRDefault="00752004" w:rsidP="001E77EB">
      <w:pPr>
        <w:spacing w:before="120" w:after="120"/>
      </w:pPr>
      <w:r>
        <w:t xml:space="preserve">The Planning Proposal seeks to amend Schedule 4 of the </w:t>
      </w:r>
      <w:r w:rsidRPr="00DD2F28">
        <w:t>Lake Macquarie Local Environmental Plan 20</w:t>
      </w:r>
      <w:r>
        <w:t>1</w:t>
      </w:r>
      <w:r w:rsidRPr="00DD2F28">
        <w:t xml:space="preserve">4 </w:t>
      </w:r>
      <w:r>
        <w:t xml:space="preserve">to enable the </w:t>
      </w:r>
      <w:r w:rsidRPr="00DD2F28">
        <w:t>reclassif</w:t>
      </w:r>
      <w:r>
        <w:t>ication of</w:t>
      </w:r>
      <w:r w:rsidRPr="00DD2F28">
        <w:t xml:space="preserve"> </w:t>
      </w:r>
      <w:r w:rsidR="00386E51">
        <w:t xml:space="preserve">nine of the ten items </w:t>
      </w:r>
      <w:r w:rsidR="0033205B" w:rsidRPr="00055158">
        <w:rPr>
          <w:color w:val="000000"/>
          <w:szCs w:val="22"/>
        </w:rPr>
        <w:t>in this planning proposal</w:t>
      </w:r>
      <w:r w:rsidR="0033205B">
        <w:rPr>
          <w:color w:val="000000"/>
          <w:szCs w:val="22"/>
        </w:rPr>
        <w:t>, from</w:t>
      </w:r>
      <w:r>
        <w:t xml:space="preserve"> Community land (detailed in the below tables within Part 2) </w:t>
      </w:r>
      <w:r w:rsidRPr="00DD2F28">
        <w:t xml:space="preserve">to </w:t>
      </w:r>
      <w:r>
        <w:t>O</w:t>
      </w:r>
      <w:r w:rsidRPr="00DD2F28">
        <w:t>perational land</w:t>
      </w:r>
      <w:r>
        <w:t xml:space="preserve">.  </w:t>
      </w:r>
      <w:r w:rsidR="0033205B">
        <w:t xml:space="preserve">Item 10 is already classified operational land, but requires a rezoning.  </w:t>
      </w:r>
      <w:r w:rsidRPr="00055158">
        <w:rPr>
          <w:color w:val="000000"/>
          <w:szCs w:val="22"/>
        </w:rPr>
        <w:t xml:space="preserve">The intended outcome for the </w:t>
      </w:r>
      <w:r>
        <w:rPr>
          <w:color w:val="000000"/>
          <w:szCs w:val="22"/>
        </w:rPr>
        <w:t>10</w:t>
      </w:r>
      <w:r w:rsidRPr="00055158">
        <w:rPr>
          <w:color w:val="000000"/>
          <w:szCs w:val="22"/>
        </w:rPr>
        <w:t xml:space="preserve"> items in this planning proposal are as follows: </w:t>
      </w:r>
      <w:r w:rsidR="00D000B2">
        <w:t xml:space="preserve">  </w:t>
      </w:r>
    </w:p>
    <w:p w14:paraId="1D527973" w14:textId="77777777" w:rsidR="00A46907" w:rsidRDefault="00A46907" w:rsidP="001E77EB">
      <w:pPr>
        <w:spacing w:before="120" w:after="120"/>
      </w:pPr>
    </w:p>
    <w:tbl>
      <w:tblPr>
        <w:tblW w:w="867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3889"/>
        <w:gridCol w:w="3969"/>
      </w:tblGrid>
      <w:tr w:rsidR="00A46907" w:rsidRPr="00055158" w14:paraId="3F317B74" w14:textId="0693DEF3" w:rsidTr="00A46907">
        <w:trPr>
          <w:cantSplit/>
          <w:trHeight w:val="300"/>
          <w:tblHeader/>
        </w:trPr>
        <w:tc>
          <w:tcPr>
            <w:tcW w:w="818" w:type="dxa"/>
            <w:shd w:val="clear" w:color="auto" w:fill="D9D9D9" w:themeFill="background1" w:themeFillShade="D9"/>
          </w:tcPr>
          <w:p w14:paraId="03019FA7" w14:textId="77777777" w:rsidR="00A46907" w:rsidRPr="00055158" w:rsidRDefault="00A46907" w:rsidP="00043BE7">
            <w:pPr>
              <w:spacing w:before="60" w:after="60"/>
              <w:jc w:val="center"/>
              <w:rPr>
                <w:b/>
                <w:color w:val="000000"/>
                <w:sz w:val="24"/>
              </w:rPr>
            </w:pPr>
            <w:bookmarkStart w:id="11" w:name="_Hlk96693833"/>
            <w:r w:rsidRPr="00055158">
              <w:rPr>
                <w:b/>
                <w:color w:val="000000"/>
                <w:sz w:val="24"/>
              </w:rPr>
              <w:t>Item No.</w:t>
            </w:r>
          </w:p>
        </w:tc>
        <w:tc>
          <w:tcPr>
            <w:tcW w:w="3889" w:type="dxa"/>
            <w:shd w:val="clear" w:color="auto" w:fill="D9D9D9" w:themeFill="background1" w:themeFillShade="D9"/>
          </w:tcPr>
          <w:p w14:paraId="68E8220D" w14:textId="31D28A04" w:rsidR="00A46907" w:rsidRPr="00752004" w:rsidRDefault="00A46907" w:rsidP="00043BE7">
            <w:pPr>
              <w:spacing w:before="60" w:after="60"/>
              <w:ind w:left="33"/>
              <w:rPr>
                <w:b/>
                <w:color w:val="000000"/>
                <w:sz w:val="24"/>
              </w:rPr>
            </w:pPr>
            <w:r>
              <w:rPr>
                <w:b/>
                <w:color w:val="000000"/>
                <w:sz w:val="24"/>
              </w:rPr>
              <w:t>Address</w:t>
            </w:r>
          </w:p>
        </w:tc>
        <w:tc>
          <w:tcPr>
            <w:tcW w:w="3969" w:type="dxa"/>
            <w:shd w:val="clear" w:color="auto" w:fill="D9D9D9" w:themeFill="background1" w:themeFillShade="D9"/>
          </w:tcPr>
          <w:p w14:paraId="705670C7" w14:textId="02E01090" w:rsidR="00A46907" w:rsidRPr="00055158" w:rsidRDefault="00A46907" w:rsidP="00043BE7">
            <w:pPr>
              <w:spacing w:before="60" w:after="60"/>
              <w:ind w:left="33"/>
              <w:rPr>
                <w:b/>
                <w:color w:val="000000"/>
                <w:sz w:val="24"/>
              </w:rPr>
            </w:pPr>
            <w:r w:rsidRPr="00752004">
              <w:rPr>
                <w:b/>
                <w:color w:val="000000"/>
                <w:sz w:val="24"/>
              </w:rPr>
              <w:t>Intended Outcomes:</w:t>
            </w:r>
          </w:p>
        </w:tc>
      </w:tr>
      <w:tr w:rsidR="00A46907" w:rsidRPr="00055158" w14:paraId="32AEA468" w14:textId="3D1DB6FC" w:rsidTr="00A46907">
        <w:trPr>
          <w:cantSplit/>
          <w:trHeight w:val="195"/>
        </w:trPr>
        <w:tc>
          <w:tcPr>
            <w:tcW w:w="818" w:type="dxa"/>
          </w:tcPr>
          <w:p w14:paraId="6859F6F7" w14:textId="77777777" w:rsidR="00A46907" w:rsidRPr="00055158" w:rsidRDefault="00A46907" w:rsidP="00A46907">
            <w:pPr>
              <w:spacing w:after="0"/>
              <w:jc w:val="center"/>
              <w:rPr>
                <w:rFonts w:cs="Arial"/>
                <w:color w:val="000000"/>
                <w:szCs w:val="22"/>
              </w:rPr>
            </w:pPr>
            <w:r w:rsidRPr="00055158">
              <w:rPr>
                <w:rFonts w:cs="Arial"/>
                <w:color w:val="000000"/>
                <w:szCs w:val="22"/>
              </w:rPr>
              <w:t>1</w:t>
            </w:r>
          </w:p>
        </w:tc>
        <w:tc>
          <w:tcPr>
            <w:tcW w:w="3889" w:type="dxa"/>
          </w:tcPr>
          <w:p w14:paraId="43041E80" w14:textId="4FA79EED" w:rsidR="00A46907" w:rsidRDefault="00A46907" w:rsidP="00A46907">
            <w:pPr>
              <w:pStyle w:val="ListParagraph"/>
              <w:spacing w:after="120"/>
              <w:ind w:left="256" w:firstLine="0"/>
              <w:rPr>
                <w:rFonts w:cs="Arial"/>
                <w:color w:val="000000"/>
                <w:szCs w:val="22"/>
              </w:rPr>
            </w:pPr>
            <w:r w:rsidRPr="009C14EC">
              <w:t>60-62 Main Road, Boolaroo</w:t>
            </w:r>
            <w:r>
              <w:t xml:space="preserve">, </w:t>
            </w:r>
            <w:r w:rsidRPr="00F76D11">
              <w:t>Lot 4 &amp; 5 Sec E DP 3494</w:t>
            </w:r>
          </w:p>
        </w:tc>
        <w:tc>
          <w:tcPr>
            <w:tcW w:w="3969" w:type="dxa"/>
          </w:tcPr>
          <w:p w14:paraId="08AEBDA9" w14:textId="2C6F4057" w:rsidR="00A46907" w:rsidRPr="00A30175" w:rsidRDefault="00A46907" w:rsidP="00A46907">
            <w:pPr>
              <w:pStyle w:val="ListParagraph"/>
              <w:spacing w:after="120"/>
              <w:ind w:left="256" w:firstLine="0"/>
              <w:rPr>
                <w:rFonts w:cs="Arial"/>
                <w:color w:val="000000"/>
                <w:szCs w:val="22"/>
              </w:rPr>
            </w:pPr>
            <w:r>
              <w:rPr>
                <w:rFonts w:cs="Arial"/>
                <w:color w:val="000000"/>
                <w:szCs w:val="22"/>
              </w:rPr>
              <w:t>Commercially lease the whole of the property</w:t>
            </w:r>
          </w:p>
        </w:tc>
      </w:tr>
      <w:tr w:rsidR="00A46907" w:rsidRPr="00055158" w14:paraId="113B8D65" w14:textId="347062CB" w:rsidTr="00A46907">
        <w:trPr>
          <w:cantSplit/>
          <w:trHeight w:val="195"/>
        </w:trPr>
        <w:tc>
          <w:tcPr>
            <w:tcW w:w="818" w:type="dxa"/>
          </w:tcPr>
          <w:p w14:paraId="70E60378" w14:textId="77777777" w:rsidR="00A46907" w:rsidRPr="00055158" w:rsidRDefault="00A46907" w:rsidP="00A46907">
            <w:pPr>
              <w:spacing w:after="0"/>
              <w:jc w:val="center"/>
              <w:rPr>
                <w:rFonts w:cs="Arial"/>
                <w:color w:val="000000"/>
                <w:szCs w:val="22"/>
              </w:rPr>
            </w:pPr>
            <w:r>
              <w:rPr>
                <w:rFonts w:cs="Arial"/>
                <w:color w:val="000000"/>
                <w:szCs w:val="22"/>
              </w:rPr>
              <w:t>2</w:t>
            </w:r>
          </w:p>
        </w:tc>
        <w:tc>
          <w:tcPr>
            <w:tcW w:w="3889" w:type="dxa"/>
          </w:tcPr>
          <w:p w14:paraId="40263E99" w14:textId="6C88BEB0" w:rsidR="00A46907" w:rsidRDefault="00A46907" w:rsidP="00A46907">
            <w:pPr>
              <w:pStyle w:val="ListParagraph"/>
              <w:spacing w:after="120"/>
              <w:ind w:left="256" w:firstLine="0"/>
              <w:rPr>
                <w:rFonts w:cs="Arial"/>
                <w:color w:val="000000"/>
                <w:szCs w:val="22"/>
              </w:rPr>
            </w:pPr>
            <w:r>
              <w:t xml:space="preserve">Part of </w:t>
            </w:r>
            <w:r w:rsidRPr="009C14EC">
              <w:t>27C First Street, Cardiff South</w:t>
            </w:r>
            <w:r>
              <w:t>, Lot 30 DP 196, South of Ada Street</w:t>
            </w:r>
          </w:p>
        </w:tc>
        <w:tc>
          <w:tcPr>
            <w:tcW w:w="3969" w:type="dxa"/>
          </w:tcPr>
          <w:p w14:paraId="75B08DC4" w14:textId="1012E6A0" w:rsidR="00A46907" w:rsidRPr="00E5442A" w:rsidRDefault="00A46907" w:rsidP="00A46907">
            <w:pPr>
              <w:pStyle w:val="ListParagraph"/>
              <w:spacing w:after="120"/>
              <w:ind w:left="256" w:firstLine="0"/>
              <w:rPr>
                <w:rFonts w:cs="Arial"/>
                <w:color w:val="000000"/>
                <w:szCs w:val="22"/>
              </w:rPr>
            </w:pPr>
            <w:r>
              <w:rPr>
                <w:rFonts w:cs="Arial"/>
                <w:color w:val="000000"/>
                <w:szCs w:val="22"/>
              </w:rPr>
              <w:t>Dedicate as road</w:t>
            </w:r>
          </w:p>
        </w:tc>
      </w:tr>
      <w:tr w:rsidR="00A46907" w:rsidRPr="00055158" w14:paraId="279713B3" w14:textId="292EC97A" w:rsidTr="00A46907">
        <w:trPr>
          <w:cantSplit/>
          <w:trHeight w:val="195"/>
        </w:trPr>
        <w:tc>
          <w:tcPr>
            <w:tcW w:w="818" w:type="dxa"/>
          </w:tcPr>
          <w:p w14:paraId="34AC1277" w14:textId="77777777" w:rsidR="00A46907" w:rsidRDefault="00A46907" w:rsidP="00A46907">
            <w:pPr>
              <w:spacing w:after="0"/>
              <w:jc w:val="center"/>
              <w:rPr>
                <w:rFonts w:cs="Arial"/>
                <w:color w:val="000000"/>
                <w:szCs w:val="22"/>
              </w:rPr>
            </w:pPr>
            <w:r>
              <w:rPr>
                <w:rFonts w:cs="Arial"/>
                <w:color w:val="000000"/>
                <w:szCs w:val="22"/>
              </w:rPr>
              <w:t>3</w:t>
            </w:r>
          </w:p>
        </w:tc>
        <w:tc>
          <w:tcPr>
            <w:tcW w:w="3889" w:type="dxa"/>
          </w:tcPr>
          <w:p w14:paraId="22C0966B" w14:textId="550868E9" w:rsidR="00A46907" w:rsidRDefault="00A46907" w:rsidP="00A46907">
            <w:pPr>
              <w:pStyle w:val="ListParagraph"/>
              <w:spacing w:after="120"/>
              <w:ind w:left="256" w:firstLine="0"/>
              <w:rPr>
                <w:rFonts w:cs="Arial"/>
                <w:color w:val="000000"/>
                <w:szCs w:val="22"/>
              </w:rPr>
            </w:pPr>
            <w:r>
              <w:t xml:space="preserve">27 </w:t>
            </w:r>
            <w:r w:rsidRPr="009C14EC">
              <w:t>First Street, Cardiff South</w:t>
            </w:r>
            <w:r>
              <w:t xml:space="preserve">, Lot 1 DP 190522 &amp; </w:t>
            </w:r>
            <w:r w:rsidRPr="009C14EC">
              <w:t>27C First Street, Cardiff South</w:t>
            </w:r>
            <w:r>
              <w:t>, Lot 30 DP 196, North of Ada Street</w:t>
            </w:r>
          </w:p>
        </w:tc>
        <w:tc>
          <w:tcPr>
            <w:tcW w:w="3969" w:type="dxa"/>
          </w:tcPr>
          <w:p w14:paraId="016C020B" w14:textId="163C4F72" w:rsidR="00A46907" w:rsidRPr="0087571F" w:rsidRDefault="00A46907" w:rsidP="00A46907">
            <w:pPr>
              <w:pStyle w:val="ListParagraph"/>
              <w:spacing w:after="120"/>
              <w:ind w:left="256" w:firstLine="0"/>
              <w:rPr>
                <w:rFonts w:cs="Arial"/>
                <w:color w:val="000000"/>
                <w:szCs w:val="22"/>
              </w:rPr>
            </w:pPr>
            <w:r>
              <w:rPr>
                <w:rFonts w:cs="Arial"/>
                <w:color w:val="000000"/>
                <w:szCs w:val="22"/>
              </w:rPr>
              <w:t>Close the road, redevelop and sell to the public</w:t>
            </w:r>
          </w:p>
        </w:tc>
      </w:tr>
      <w:tr w:rsidR="00A46907" w:rsidRPr="00055158" w14:paraId="7C4C7A90" w14:textId="67509273" w:rsidTr="00A46907">
        <w:trPr>
          <w:cantSplit/>
          <w:trHeight w:val="195"/>
        </w:trPr>
        <w:tc>
          <w:tcPr>
            <w:tcW w:w="818" w:type="dxa"/>
          </w:tcPr>
          <w:p w14:paraId="69DB7A3D" w14:textId="77777777" w:rsidR="00A46907" w:rsidRDefault="00A46907" w:rsidP="00A46907">
            <w:pPr>
              <w:spacing w:after="0"/>
              <w:jc w:val="center"/>
              <w:rPr>
                <w:rFonts w:cs="Arial"/>
                <w:color w:val="000000"/>
                <w:szCs w:val="22"/>
              </w:rPr>
            </w:pPr>
            <w:r w:rsidRPr="00F156AA">
              <w:rPr>
                <w:rFonts w:cs="Arial"/>
                <w:color w:val="000000"/>
                <w:szCs w:val="22"/>
              </w:rPr>
              <w:t>4</w:t>
            </w:r>
          </w:p>
        </w:tc>
        <w:tc>
          <w:tcPr>
            <w:tcW w:w="3889" w:type="dxa"/>
          </w:tcPr>
          <w:p w14:paraId="1AE79430" w14:textId="3EAD9FF7" w:rsidR="00A46907" w:rsidRDefault="00A46907" w:rsidP="00A46907">
            <w:pPr>
              <w:pStyle w:val="ListParagraph"/>
              <w:spacing w:after="120"/>
              <w:ind w:left="256" w:firstLine="0"/>
              <w:rPr>
                <w:rFonts w:cs="Arial"/>
                <w:color w:val="000000"/>
                <w:szCs w:val="22"/>
              </w:rPr>
            </w:pPr>
            <w:r w:rsidRPr="009C14EC">
              <w:t>21 Narara Road, Cooranbong</w:t>
            </w:r>
            <w:r>
              <w:t>, Lots 4, 5, 6 &amp; 7 Section O DP 724</w:t>
            </w:r>
          </w:p>
        </w:tc>
        <w:tc>
          <w:tcPr>
            <w:tcW w:w="3969" w:type="dxa"/>
          </w:tcPr>
          <w:p w14:paraId="481582EC" w14:textId="51573DB8" w:rsidR="00A46907" w:rsidRDefault="00A46907" w:rsidP="00A46907">
            <w:pPr>
              <w:pStyle w:val="ListParagraph"/>
              <w:spacing w:after="120"/>
              <w:ind w:left="256" w:firstLine="0"/>
              <w:rPr>
                <w:rFonts w:cs="Arial"/>
                <w:color w:val="000000"/>
                <w:szCs w:val="22"/>
              </w:rPr>
            </w:pPr>
            <w:r>
              <w:rPr>
                <w:rFonts w:cs="Arial"/>
                <w:color w:val="000000"/>
                <w:szCs w:val="22"/>
              </w:rPr>
              <w:t>Redevelop and sell to the public</w:t>
            </w:r>
          </w:p>
        </w:tc>
      </w:tr>
      <w:tr w:rsidR="00A46907" w:rsidRPr="00055158" w14:paraId="4FEC50E0" w14:textId="77A6B1C1" w:rsidTr="00A46907">
        <w:trPr>
          <w:cantSplit/>
          <w:trHeight w:val="195"/>
        </w:trPr>
        <w:tc>
          <w:tcPr>
            <w:tcW w:w="818" w:type="dxa"/>
            <w:shd w:val="clear" w:color="auto" w:fill="auto"/>
          </w:tcPr>
          <w:p w14:paraId="1D06D68F" w14:textId="77777777" w:rsidR="00A46907" w:rsidRPr="00055158" w:rsidRDefault="00A46907" w:rsidP="00A46907">
            <w:pPr>
              <w:spacing w:after="0"/>
              <w:jc w:val="center"/>
              <w:rPr>
                <w:rFonts w:cs="Arial"/>
                <w:color w:val="000000"/>
                <w:szCs w:val="22"/>
              </w:rPr>
            </w:pPr>
            <w:r w:rsidRPr="00966320">
              <w:rPr>
                <w:rFonts w:cs="Arial"/>
                <w:color w:val="000000"/>
                <w:szCs w:val="22"/>
              </w:rPr>
              <w:t>5</w:t>
            </w:r>
          </w:p>
        </w:tc>
        <w:tc>
          <w:tcPr>
            <w:tcW w:w="3889" w:type="dxa"/>
          </w:tcPr>
          <w:p w14:paraId="6A3C0076" w14:textId="25DEA119" w:rsidR="00A46907" w:rsidRDefault="00A46907" w:rsidP="00A46907">
            <w:pPr>
              <w:pStyle w:val="ListParagraph"/>
              <w:spacing w:after="120"/>
              <w:ind w:left="255" w:firstLine="0"/>
              <w:rPr>
                <w:rFonts w:cs="Arial"/>
                <w:color w:val="000000"/>
                <w:szCs w:val="22"/>
              </w:rPr>
            </w:pPr>
            <w:r w:rsidRPr="009C14EC">
              <w:t>48 Oakdale Road, Gateshead</w:t>
            </w:r>
            <w:r>
              <w:rPr>
                <w:rFonts w:cs="Arial"/>
                <w:szCs w:val="22"/>
              </w:rPr>
              <w:t>, Lot 20 DP 1115790</w:t>
            </w:r>
          </w:p>
        </w:tc>
        <w:tc>
          <w:tcPr>
            <w:tcW w:w="3969" w:type="dxa"/>
          </w:tcPr>
          <w:p w14:paraId="0EFB0B47" w14:textId="412CAED5" w:rsidR="00A46907" w:rsidRPr="008E6F1B" w:rsidRDefault="00A46907" w:rsidP="00A46907">
            <w:pPr>
              <w:pStyle w:val="ListParagraph"/>
              <w:spacing w:after="120"/>
              <w:ind w:left="255" w:firstLine="0"/>
              <w:rPr>
                <w:rFonts w:cs="Arial"/>
                <w:color w:val="000000"/>
                <w:szCs w:val="22"/>
              </w:rPr>
            </w:pPr>
            <w:r>
              <w:rPr>
                <w:rFonts w:cs="Arial"/>
                <w:color w:val="000000"/>
                <w:szCs w:val="22"/>
              </w:rPr>
              <w:t>Commercially lease the whole of the property</w:t>
            </w:r>
          </w:p>
        </w:tc>
      </w:tr>
      <w:tr w:rsidR="00A46907" w:rsidRPr="00055158" w14:paraId="300559CF" w14:textId="447683C3" w:rsidTr="00A46907">
        <w:trPr>
          <w:cantSplit/>
          <w:trHeight w:val="195"/>
        </w:trPr>
        <w:tc>
          <w:tcPr>
            <w:tcW w:w="818" w:type="dxa"/>
          </w:tcPr>
          <w:p w14:paraId="37E7700D" w14:textId="77777777" w:rsidR="00A46907" w:rsidRPr="00055158" w:rsidRDefault="00A46907" w:rsidP="00A46907">
            <w:pPr>
              <w:spacing w:after="0"/>
              <w:jc w:val="center"/>
              <w:rPr>
                <w:rFonts w:cs="Arial"/>
                <w:color w:val="000000"/>
                <w:szCs w:val="22"/>
              </w:rPr>
            </w:pPr>
            <w:r w:rsidRPr="00316057">
              <w:rPr>
                <w:rFonts w:cs="Arial"/>
                <w:color w:val="000000"/>
                <w:szCs w:val="22"/>
              </w:rPr>
              <w:t>6</w:t>
            </w:r>
          </w:p>
        </w:tc>
        <w:tc>
          <w:tcPr>
            <w:tcW w:w="3889" w:type="dxa"/>
          </w:tcPr>
          <w:p w14:paraId="356E1831" w14:textId="68D6F1CE" w:rsidR="00A46907" w:rsidRDefault="00A46907" w:rsidP="00A46907">
            <w:pPr>
              <w:pStyle w:val="ListParagraph"/>
              <w:spacing w:after="120"/>
              <w:ind w:left="256" w:firstLine="0"/>
              <w:rPr>
                <w:rFonts w:cs="Arial"/>
                <w:color w:val="000000"/>
                <w:szCs w:val="22"/>
              </w:rPr>
            </w:pPr>
            <w:r w:rsidRPr="009C14EC">
              <w:t>4a Clare Street, Glendale</w:t>
            </w:r>
            <w:r>
              <w:t xml:space="preserve">, </w:t>
            </w:r>
            <w:r w:rsidRPr="00E93D5C">
              <w:t>Lot 103 DP 553828</w:t>
            </w:r>
          </w:p>
        </w:tc>
        <w:tc>
          <w:tcPr>
            <w:tcW w:w="3969" w:type="dxa"/>
          </w:tcPr>
          <w:p w14:paraId="35A5ADB2" w14:textId="1AEA9BF7" w:rsidR="00A46907" w:rsidRPr="00BD7C5F" w:rsidRDefault="00A46907" w:rsidP="00A46907">
            <w:pPr>
              <w:pStyle w:val="ListParagraph"/>
              <w:spacing w:after="120"/>
              <w:ind w:left="256" w:firstLine="0"/>
              <w:rPr>
                <w:rFonts w:cs="Arial"/>
                <w:color w:val="000000"/>
                <w:szCs w:val="22"/>
              </w:rPr>
            </w:pPr>
            <w:r>
              <w:rPr>
                <w:rFonts w:cs="Arial"/>
                <w:color w:val="000000"/>
                <w:szCs w:val="22"/>
              </w:rPr>
              <w:t>Redevelop and sell to the public</w:t>
            </w:r>
          </w:p>
        </w:tc>
      </w:tr>
      <w:tr w:rsidR="00A46907" w:rsidRPr="00055158" w14:paraId="19CE201B" w14:textId="3349FC1E" w:rsidTr="00A46907">
        <w:trPr>
          <w:cantSplit/>
          <w:trHeight w:val="195"/>
        </w:trPr>
        <w:tc>
          <w:tcPr>
            <w:tcW w:w="818" w:type="dxa"/>
          </w:tcPr>
          <w:p w14:paraId="5853335D" w14:textId="77777777" w:rsidR="00A46907" w:rsidRPr="00055158" w:rsidRDefault="00A46907" w:rsidP="00A46907">
            <w:pPr>
              <w:spacing w:after="0"/>
              <w:jc w:val="center"/>
              <w:rPr>
                <w:rFonts w:cs="Arial"/>
                <w:color w:val="000000"/>
                <w:szCs w:val="22"/>
              </w:rPr>
            </w:pPr>
            <w:r w:rsidRPr="006776B2">
              <w:rPr>
                <w:rFonts w:cs="Arial"/>
                <w:color w:val="000000"/>
                <w:szCs w:val="22"/>
              </w:rPr>
              <w:t>7</w:t>
            </w:r>
          </w:p>
        </w:tc>
        <w:tc>
          <w:tcPr>
            <w:tcW w:w="3889" w:type="dxa"/>
          </w:tcPr>
          <w:p w14:paraId="105AD340" w14:textId="19074EBE" w:rsidR="00A46907" w:rsidRDefault="00A46907" w:rsidP="00A46907">
            <w:pPr>
              <w:pStyle w:val="ListParagraph"/>
              <w:spacing w:after="120"/>
              <w:ind w:left="255" w:firstLine="0"/>
              <w:rPr>
                <w:rFonts w:cs="Arial"/>
                <w:color w:val="000000"/>
                <w:szCs w:val="22"/>
              </w:rPr>
            </w:pPr>
            <w:r w:rsidRPr="009C14EC">
              <w:t>62A Graham Street, Glendale</w:t>
            </w:r>
            <w:r>
              <w:t xml:space="preserve">, </w:t>
            </w:r>
            <w:r w:rsidRPr="00E93D5C">
              <w:t>Lot 62 DP 247342</w:t>
            </w:r>
          </w:p>
        </w:tc>
        <w:tc>
          <w:tcPr>
            <w:tcW w:w="3969" w:type="dxa"/>
          </w:tcPr>
          <w:p w14:paraId="70CA3E8A" w14:textId="5BA2D1E3" w:rsidR="00A46907" w:rsidRPr="008E6F1B" w:rsidRDefault="00A46907" w:rsidP="00A46907">
            <w:pPr>
              <w:pStyle w:val="ListParagraph"/>
              <w:spacing w:after="120"/>
              <w:ind w:left="255" w:firstLine="0"/>
              <w:rPr>
                <w:rFonts w:cs="Arial"/>
                <w:color w:val="000000"/>
                <w:szCs w:val="22"/>
              </w:rPr>
            </w:pPr>
            <w:r>
              <w:rPr>
                <w:rFonts w:cs="Arial"/>
                <w:color w:val="000000"/>
                <w:szCs w:val="22"/>
              </w:rPr>
              <w:t>Redevelop and sell to the public</w:t>
            </w:r>
          </w:p>
        </w:tc>
      </w:tr>
      <w:tr w:rsidR="00A46907" w:rsidRPr="00055158" w14:paraId="6CAD9DEB" w14:textId="6C6F4F68" w:rsidTr="00A46907">
        <w:trPr>
          <w:cantSplit/>
          <w:trHeight w:val="195"/>
        </w:trPr>
        <w:tc>
          <w:tcPr>
            <w:tcW w:w="818" w:type="dxa"/>
          </w:tcPr>
          <w:p w14:paraId="13B27BE9" w14:textId="77777777" w:rsidR="00A46907" w:rsidRDefault="00A46907" w:rsidP="00A46907">
            <w:pPr>
              <w:spacing w:after="0"/>
              <w:jc w:val="center"/>
              <w:rPr>
                <w:rFonts w:cs="Arial"/>
                <w:color w:val="000000"/>
                <w:szCs w:val="22"/>
              </w:rPr>
            </w:pPr>
            <w:r w:rsidRPr="006776B2">
              <w:rPr>
                <w:rFonts w:cs="Arial"/>
                <w:color w:val="000000"/>
                <w:szCs w:val="22"/>
              </w:rPr>
              <w:t>8</w:t>
            </w:r>
          </w:p>
        </w:tc>
        <w:tc>
          <w:tcPr>
            <w:tcW w:w="3889" w:type="dxa"/>
          </w:tcPr>
          <w:p w14:paraId="13909B88" w14:textId="48649FDF" w:rsidR="00A46907" w:rsidRDefault="00A46907" w:rsidP="00A46907">
            <w:pPr>
              <w:pStyle w:val="ListParagraph"/>
              <w:spacing w:after="120"/>
              <w:ind w:left="256" w:firstLine="0"/>
              <w:rPr>
                <w:rFonts w:cs="Arial"/>
                <w:color w:val="000000"/>
                <w:szCs w:val="22"/>
              </w:rPr>
            </w:pPr>
            <w:r w:rsidRPr="009C14EC">
              <w:t>16 Skye Street, Morisset</w:t>
            </w:r>
            <w:r>
              <w:t>, Lot 1 Section 12 DP 758707</w:t>
            </w:r>
          </w:p>
        </w:tc>
        <w:tc>
          <w:tcPr>
            <w:tcW w:w="3969" w:type="dxa"/>
          </w:tcPr>
          <w:p w14:paraId="42EBD741" w14:textId="0766F34E" w:rsidR="00A46907" w:rsidRDefault="00A46907" w:rsidP="00A46907">
            <w:pPr>
              <w:pStyle w:val="ListParagraph"/>
              <w:spacing w:after="120"/>
              <w:ind w:left="256" w:firstLine="0"/>
              <w:rPr>
                <w:rFonts w:cs="Arial"/>
                <w:color w:val="000000"/>
                <w:szCs w:val="22"/>
              </w:rPr>
            </w:pPr>
            <w:r>
              <w:rPr>
                <w:rFonts w:cs="Arial"/>
                <w:color w:val="000000"/>
                <w:szCs w:val="22"/>
              </w:rPr>
              <w:t>Redevelop and sell to the public</w:t>
            </w:r>
          </w:p>
        </w:tc>
      </w:tr>
      <w:tr w:rsidR="00A46907" w:rsidRPr="00055158" w14:paraId="53D60B40" w14:textId="71FAF96E" w:rsidTr="00A46907">
        <w:trPr>
          <w:cantSplit/>
          <w:trHeight w:val="195"/>
        </w:trPr>
        <w:tc>
          <w:tcPr>
            <w:tcW w:w="818" w:type="dxa"/>
          </w:tcPr>
          <w:p w14:paraId="5B90413F" w14:textId="77777777" w:rsidR="00A46907" w:rsidRDefault="00A46907" w:rsidP="00A46907">
            <w:pPr>
              <w:spacing w:after="0"/>
              <w:jc w:val="center"/>
              <w:rPr>
                <w:rFonts w:cs="Arial"/>
                <w:color w:val="000000"/>
                <w:szCs w:val="22"/>
              </w:rPr>
            </w:pPr>
            <w:r w:rsidRPr="006776B2">
              <w:rPr>
                <w:rFonts w:cs="Arial"/>
                <w:color w:val="000000"/>
                <w:szCs w:val="22"/>
              </w:rPr>
              <w:t>9</w:t>
            </w:r>
          </w:p>
        </w:tc>
        <w:tc>
          <w:tcPr>
            <w:tcW w:w="3889" w:type="dxa"/>
          </w:tcPr>
          <w:p w14:paraId="2199D87E" w14:textId="5756077A" w:rsidR="00A46907" w:rsidRDefault="00A46907" w:rsidP="00A46907">
            <w:pPr>
              <w:pStyle w:val="ListParagraph"/>
              <w:spacing w:after="120"/>
              <w:ind w:left="255" w:firstLine="0"/>
              <w:rPr>
                <w:rFonts w:cs="Arial"/>
                <w:color w:val="000000"/>
                <w:szCs w:val="22"/>
              </w:rPr>
            </w:pPr>
            <w:r w:rsidRPr="009C14EC">
              <w:t>38 Alison Street, Redhead</w:t>
            </w:r>
            <w:r>
              <w:t xml:space="preserve">, </w:t>
            </w:r>
            <w:r w:rsidRPr="00E93D5C">
              <w:t>Lot 50 DP 844457</w:t>
            </w:r>
          </w:p>
        </w:tc>
        <w:tc>
          <w:tcPr>
            <w:tcW w:w="3969" w:type="dxa"/>
          </w:tcPr>
          <w:p w14:paraId="4A9BBE08" w14:textId="2DAB599E" w:rsidR="00A46907" w:rsidRDefault="00A46907" w:rsidP="00A46907">
            <w:pPr>
              <w:pStyle w:val="ListParagraph"/>
              <w:spacing w:after="120"/>
              <w:ind w:left="255" w:firstLine="0"/>
              <w:rPr>
                <w:rFonts w:cs="Arial"/>
                <w:color w:val="000000"/>
                <w:szCs w:val="22"/>
              </w:rPr>
            </w:pPr>
            <w:r>
              <w:rPr>
                <w:rFonts w:cs="Arial"/>
                <w:color w:val="000000"/>
                <w:szCs w:val="22"/>
              </w:rPr>
              <w:t>Redevelop and sell to the public</w:t>
            </w:r>
          </w:p>
        </w:tc>
      </w:tr>
      <w:tr w:rsidR="00A46907" w:rsidRPr="00055158" w14:paraId="2815FD74" w14:textId="62226073" w:rsidTr="00A46907">
        <w:trPr>
          <w:cantSplit/>
          <w:trHeight w:val="195"/>
        </w:trPr>
        <w:tc>
          <w:tcPr>
            <w:tcW w:w="818" w:type="dxa"/>
          </w:tcPr>
          <w:p w14:paraId="557A87FD" w14:textId="77777777" w:rsidR="00A46907" w:rsidRDefault="00A46907" w:rsidP="00A46907">
            <w:pPr>
              <w:spacing w:after="0"/>
              <w:jc w:val="center"/>
              <w:rPr>
                <w:rFonts w:cs="Arial"/>
                <w:color w:val="000000"/>
                <w:szCs w:val="22"/>
              </w:rPr>
            </w:pPr>
            <w:r w:rsidRPr="00E93D5C">
              <w:rPr>
                <w:rFonts w:cs="Arial"/>
                <w:color w:val="000000"/>
                <w:szCs w:val="22"/>
              </w:rPr>
              <w:t>10</w:t>
            </w:r>
          </w:p>
        </w:tc>
        <w:tc>
          <w:tcPr>
            <w:tcW w:w="3889" w:type="dxa"/>
          </w:tcPr>
          <w:p w14:paraId="47FDD33C" w14:textId="1A69A884" w:rsidR="00A46907" w:rsidRDefault="00A46907" w:rsidP="00A46907">
            <w:pPr>
              <w:pStyle w:val="ListParagraph"/>
              <w:spacing w:after="120"/>
              <w:ind w:left="255" w:firstLine="0"/>
              <w:rPr>
                <w:rFonts w:cs="Arial"/>
                <w:color w:val="000000"/>
                <w:szCs w:val="22"/>
              </w:rPr>
            </w:pPr>
            <w:r w:rsidRPr="009C14EC">
              <w:t xml:space="preserve">20 </w:t>
            </w:r>
            <w:proofErr w:type="spellStart"/>
            <w:r w:rsidRPr="009C14EC">
              <w:t>Ruttleys</w:t>
            </w:r>
            <w:proofErr w:type="spellEnd"/>
            <w:r w:rsidRPr="009C14EC">
              <w:t xml:space="preserve"> Road, Wyee</w:t>
            </w:r>
            <w:r>
              <w:t xml:space="preserve">, </w:t>
            </w:r>
            <w:r w:rsidRPr="00E93D5C">
              <w:t>Lot 495 DP 755242</w:t>
            </w:r>
          </w:p>
        </w:tc>
        <w:tc>
          <w:tcPr>
            <w:tcW w:w="3969" w:type="dxa"/>
          </w:tcPr>
          <w:p w14:paraId="252F7130" w14:textId="2613284D" w:rsidR="00A46907" w:rsidRDefault="00A46907" w:rsidP="00A46907">
            <w:pPr>
              <w:pStyle w:val="ListParagraph"/>
              <w:spacing w:after="120"/>
              <w:ind w:left="255" w:firstLine="0"/>
              <w:rPr>
                <w:rFonts w:cs="Arial"/>
                <w:color w:val="000000"/>
                <w:szCs w:val="22"/>
              </w:rPr>
            </w:pPr>
            <w:r>
              <w:rPr>
                <w:rFonts w:cs="Arial"/>
                <w:color w:val="000000"/>
                <w:szCs w:val="22"/>
              </w:rPr>
              <w:t>Redevelop and sell to the public</w:t>
            </w:r>
          </w:p>
        </w:tc>
      </w:tr>
      <w:bookmarkEnd w:id="11"/>
    </w:tbl>
    <w:p w14:paraId="6F56CBA7" w14:textId="25467E62" w:rsidR="00DC3F8B" w:rsidRDefault="00DC3F8B" w:rsidP="001E77EB">
      <w:pPr>
        <w:spacing w:before="120" w:after="120"/>
        <w:rPr>
          <w:color w:val="000000"/>
          <w:szCs w:val="22"/>
        </w:rPr>
      </w:pPr>
    </w:p>
    <w:p w14:paraId="049DCD27" w14:textId="25913C65" w:rsidR="00D000B2" w:rsidRPr="00055158" w:rsidRDefault="00D000B2" w:rsidP="00D000B2">
      <w:pPr>
        <w:spacing w:before="120" w:after="120"/>
        <w:outlineLvl w:val="0"/>
        <w:rPr>
          <w:b/>
          <w:color w:val="000000"/>
          <w:sz w:val="28"/>
          <w:szCs w:val="28"/>
        </w:rPr>
      </w:pPr>
      <w:bookmarkStart w:id="12" w:name="_Toc399926630"/>
      <w:bookmarkStart w:id="13" w:name="_Toc401225324"/>
      <w:r w:rsidRPr="007D4368">
        <w:rPr>
          <w:b/>
          <w:color w:val="000000"/>
          <w:sz w:val="28"/>
          <w:szCs w:val="28"/>
        </w:rPr>
        <w:t xml:space="preserve">Part 2 – </w:t>
      </w:r>
      <w:bookmarkEnd w:id="12"/>
      <w:bookmarkEnd w:id="13"/>
      <w:r w:rsidR="00FB7100">
        <w:rPr>
          <w:b/>
          <w:color w:val="000000"/>
          <w:sz w:val="28"/>
          <w:szCs w:val="28"/>
        </w:rPr>
        <w:t>Explanation of Provisions</w:t>
      </w:r>
    </w:p>
    <w:p w14:paraId="34D40CBD" w14:textId="77777777" w:rsidR="00D000B2" w:rsidRPr="00055158" w:rsidRDefault="00D000B2" w:rsidP="00D000B2">
      <w:pPr>
        <w:spacing w:before="120" w:after="120"/>
        <w:rPr>
          <w:color w:val="000000"/>
          <w:szCs w:val="22"/>
        </w:rPr>
      </w:pPr>
      <w:r w:rsidRPr="00055158">
        <w:rPr>
          <w:color w:val="000000"/>
          <w:szCs w:val="22"/>
        </w:rPr>
        <w:t xml:space="preserve">The provisions in this planning proposal will amend </w:t>
      </w:r>
      <w:proofErr w:type="spellStart"/>
      <w:r w:rsidRPr="00055158">
        <w:rPr>
          <w:color w:val="000000"/>
          <w:szCs w:val="22"/>
        </w:rPr>
        <w:t>LMLEP</w:t>
      </w:r>
      <w:proofErr w:type="spellEnd"/>
      <w:r w:rsidRPr="00055158">
        <w:rPr>
          <w:color w:val="000000"/>
          <w:szCs w:val="22"/>
        </w:rPr>
        <w:t xml:space="preserve"> 2014 as outlined below:</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8647"/>
      </w:tblGrid>
      <w:tr w:rsidR="00D000B2" w:rsidRPr="00055158" w14:paraId="762310B8" w14:textId="77777777" w:rsidTr="00D000B2">
        <w:trPr>
          <w:cantSplit/>
          <w:trHeight w:val="300"/>
          <w:tblHeader/>
        </w:trPr>
        <w:tc>
          <w:tcPr>
            <w:tcW w:w="993" w:type="dxa"/>
            <w:shd w:val="clear" w:color="auto" w:fill="D9D9D9" w:themeFill="background1" w:themeFillShade="D9"/>
          </w:tcPr>
          <w:p w14:paraId="45F971A5" w14:textId="77777777" w:rsidR="00D000B2" w:rsidRPr="00055158" w:rsidRDefault="00D000B2" w:rsidP="00D000B2">
            <w:pPr>
              <w:spacing w:before="60" w:after="60"/>
              <w:jc w:val="center"/>
              <w:rPr>
                <w:b/>
                <w:color w:val="000000"/>
                <w:sz w:val="24"/>
              </w:rPr>
            </w:pPr>
            <w:bookmarkStart w:id="14" w:name="_Hlk103853344"/>
            <w:r w:rsidRPr="00055158">
              <w:rPr>
                <w:b/>
                <w:color w:val="000000"/>
                <w:sz w:val="24"/>
              </w:rPr>
              <w:t>Item No.</w:t>
            </w:r>
          </w:p>
        </w:tc>
        <w:tc>
          <w:tcPr>
            <w:tcW w:w="8647" w:type="dxa"/>
            <w:shd w:val="clear" w:color="auto" w:fill="D9D9D9" w:themeFill="background1" w:themeFillShade="D9"/>
          </w:tcPr>
          <w:p w14:paraId="0D89AF9F" w14:textId="77777777" w:rsidR="00D000B2" w:rsidRPr="00055158" w:rsidRDefault="00D000B2" w:rsidP="00D000B2">
            <w:pPr>
              <w:spacing w:before="60" w:after="60"/>
              <w:ind w:left="33"/>
              <w:rPr>
                <w:b/>
                <w:color w:val="000000"/>
                <w:sz w:val="24"/>
              </w:rPr>
            </w:pPr>
            <w:r w:rsidRPr="00055158">
              <w:rPr>
                <w:b/>
                <w:color w:val="000000"/>
                <w:sz w:val="24"/>
              </w:rPr>
              <w:t>Explanation of provisions</w:t>
            </w:r>
          </w:p>
        </w:tc>
      </w:tr>
      <w:tr w:rsidR="00D000B2" w:rsidRPr="00055158" w14:paraId="6E272AA2" w14:textId="77777777" w:rsidTr="00D000B2">
        <w:trPr>
          <w:cantSplit/>
          <w:trHeight w:val="195"/>
        </w:trPr>
        <w:tc>
          <w:tcPr>
            <w:tcW w:w="993" w:type="dxa"/>
          </w:tcPr>
          <w:p w14:paraId="3A455842" w14:textId="77777777" w:rsidR="00D000B2" w:rsidRPr="00055158" w:rsidRDefault="00D000B2" w:rsidP="00D000B2">
            <w:pPr>
              <w:spacing w:after="0"/>
              <w:jc w:val="center"/>
              <w:rPr>
                <w:rFonts w:cs="Arial"/>
                <w:color w:val="000000"/>
                <w:szCs w:val="22"/>
              </w:rPr>
            </w:pPr>
            <w:r w:rsidRPr="00055158">
              <w:rPr>
                <w:rFonts w:cs="Arial"/>
                <w:color w:val="000000"/>
                <w:szCs w:val="22"/>
              </w:rPr>
              <w:t>1</w:t>
            </w:r>
          </w:p>
        </w:tc>
        <w:tc>
          <w:tcPr>
            <w:tcW w:w="8647" w:type="dxa"/>
          </w:tcPr>
          <w:p w14:paraId="1157A7BB" w14:textId="77777777" w:rsidR="00BE4218" w:rsidRDefault="00BE4218"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6ACA7CE9" w14:textId="1B45C173" w:rsidR="00BE4218" w:rsidRDefault="00BE4218" w:rsidP="00533BE6">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527D2D">
              <w:rPr>
                <w:rFonts w:cs="Arial"/>
                <w:color w:val="000000"/>
                <w:szCs w:val="22"/>
              </w:rPr>
              <w:t>B1 Neighbourhood Centre</w:t>
            </w:r>
            <w:r>
              <w:rPr>
                <w:rFonts w:cs="Arial"/>
                <w:color w:val="000000"/>
                <w:szCs w:val="22"/>
              </w:rPr>
              <w:t xml:space="preserve"> and will not change</w:t>
            </w:r>
          </w:p>
          <w:p w14:paraId="5E1B1731" w14:textId="78EBF142" w:rsidR="00527D2D" w:rsidRDefault="00527D2D" w:rsidP="00533BE6">
            <w:pPr>
              <w:pStyle w:val="ListParagraph"/>
              <w:numPr>
                <w:ilvl w:val="0"/>
                <w:numId w:val="9"/>
              </w:numPr>
              <w:spacing w:after="120"/>
              <w:ind w:left="256" w:hanging="252"/>
              <w:rPr>
                <w:rFonts w:cs="Arial"/>
                <w:color w:val="000000"/>
                <w:szCs w:val="22"/>
              </w:rPr>
            </w:pPr>
            <w:r>
              <w:rPr>
                <w:rFonts w:cs="Arial"/>
                <w:szCs w:val="22"/>
              </w:rPr>
              <w:t>The Height of Buildings Map is currently 10m and will not change</w:t>
            </w:r>
          </w:p>
          <w:p w14:paraId="7526D786" w14:textId="0E9374EE" w:rsidR="00D000B2" w:rsidRPr="00A30175" w:rsidRDefault="00B829E8" w:rsidP="00B829E8">
            <w:pPr>
              <w:pStyle w:val="ListParagraph"/>
              <w:numPr>
                <w:ilvl w:val="0"/>
                <w:numId w:val="9"/>
              </w:numPr>
              <w:spacing w:after="120"/>
              <w:ind w:left="256" w:hanging="252"/>
              <w:rPr>
                <w:rFonts w:cs="Arial"/>
                <w:color w:val="000000"/>
                <w:szCs w:val="22"/>
              </w:rPr>
            </w:pPr>
            <w:r>
              <w:rPr>
                <w:rFonts w:cs="Arial"/>
                <w:szCs w:val="22"/>
              </w:rPr>
              <w:t>It does not appear on the</w:t>
            </w:r>
            <w:r w:rsidR="00BE4218">
              <w:rPr>
                <w:rFonts w:cs="Arial"/>
                <w:szCs w:val="22"/>
              </w:rPr>
              <w:t xml:space="preserve"> Lot Size Map </w:t>
            </w:r>
            <w:r w:rsidR="00BE4218">
              <w:rPr>
                <w:rFonts w:cs="Arial"/>
                <w:color w:val="000000"/>
                <w:szCs w:val="22"/>
              </w:rPr>
              <w:t>and will not change</w:t>
            </w:r>
          </w:p>
        </w:tc>
      </w:tr>
      <w:tr w:rsidR="00D000B2" w:rsidRPr="00055158" w14:paraId="679F34FB" w14:textId="77777777" w:rsidTr="00D000B2">
        <w:trPr>
          <w:cantSplit/>
          <w:trHeight w:val="195"/>
        </w:trPr>
        <w:tc>
          <w:tcPr>
            <w:tcW w:w="993" w:type="dxa"/>
          </w:tcPr>
          <w:p w14:paraId="6F9B8BE6" w14:textId="77777777" w:rsidR="00D000B2" w:rsidRPr="00055158" w:rsidRDefault="006F2208" w:rsidP="00D000B2">
            <w:pPr>
              <w:spacing w:after="0"/>
              <w:jc w:val="center"/>
              <w:rPr>
                <w:rFonts w:cs="Arial"/>
                <w:color w:val="000000"/>
                <w:szCs w:val="22"/>
              </w:rPr>
            </w:pPr>
            <w:r>
              <w:rPr>
                <w:rFonts w:cs="Arial"/>
                <w:color w:val="000000"/>
                <w:szCs w:val="22"/>
              </w:rPr>
              <w:lastRenderedPageBreak/>
              <w:t>2</w:t>
            </w:r>
          </w:p>
        </w:tc>
        <w:tc>
          <w:tcPr>
            <w:tcW w:w="8647" w:type="dxa"/>
          </w:tcPr>
          <w:p w14:paraId="3D52EAEB" w14:textId="77777777" w:rsidR="00CC32DA" w:rsidRDefault="00CC32DA"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3DC97D94" w14:textId="77777777" w:rsidR="000B2985" w:rsidRDefault="00204B33" w:rsidP="000B2985">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0B2985" w:rsidRPr="004D49D7">
              <w:rPr>
                <w:szCs w:val="22"/>
              </w:rPr>
              <w:t>R2 Low Density Residential</w:t>
            </w:r>
            <w:r w:rsidR="000B2985">
              <w:rPr>
                <w:rFonts w:cs="Arial"/>
                <w:color w:val="000000"/>
                <w:szCs w:val="22"/>
              </w:rPr>
              <w:t xml:space="preserve"> and will not change</w:t>
            </w:r>
          </w:p>
          <w:p w14:paraId="75E362F7" w14:textId="77777777" w:rsidR="000B2985" w:rsidRPr="00204B33" w:rsidRDefault="000B2985" w:rsidP="000B2985">
            <w:pPr>
              <w:pStyle w:val="ListParagraph"/>
              <w:numPr>
                <w:ilvl w:val="0"/>
                <w:numId w:val="9"/>
              </w:numPr>
              <w:spacing w:after="120"/>
              <w:ind w:left="256" w:hanging="252"/>
              <w:rPr>
                <w:rFonts w:cs="Arial"/>
                <w:color w:val="000000"/>
                <w:szCs w:val="22"/>
              </w:rPr>
            </w:pPr>
            <w:r>
              <w:rPr>
                <w:rFonts w:cs="Arial"/>
                <w:szCs w:val="22"/>
              </w:rPr>
              <w:t>The Height of Buildings Map is currently 8.5m and will not change</w:t>
            </w:r>
          </w:p>
          <w:p w14:paraId="38A6873E" w14:textId="2F589385" w:rsidR="00D000B2" w:rsidRPr="00E5442A" w:rsidRDefault="000B2985" w:rsidP="000B2985">
            <w:pPr>
              <w:pStyle w:val="ListParagraph"/>
              <w:numPr>
                <w:ilvl w:val="0"/>
                <w:numId w:val="9"/>
              </w:numPr>
              <w:spacing w:after="120"/>
              <w:ind w:left="256" w:hanging="252"/>
              <w:rPr>
                <w:rFonts w:cs="Arial"/>
                <w:color w:val="000000"/>
                <w:szCs w:val="22"/>
              </w:rPr>
            </w:pPr>
            <w:r>
              <w:rPr>
                <w:rFonts w:cs="Arial"/>
                <w:color w:val="000000"/>
                <w:szCs w:val="22"/>
              </w:rPr>
              <w:t>The Lot Size map is currently 450sqm and will not change</w:t>
            </w:r>
          </w:p>
        </w:tc>
      </w:tr>
      <w:tr w:rsidR="00773421" w:rsidRPr="00055158" w14:paraId="673F83E9" w14:textId="77777777" w:rsidTr="00D000B2">
        <w:trPr>
          <w:cantSplit/>
          <w:trHeight w:val="195"/>
        </w:trPr>
        <w:tc>
          <w:tcPr>
            <w:tcW w:w="993" w:type="dxa"/>
          </w:tcPr>
          <w:p w14:paraId="61C06AC1" w14:textId="77777777" w:rsidR="00773421" w:rsidRDefault="006F2208" w:rsidP="00D000B2">
            <w:pPr>
              <w:spacing w:after="0"/>
              <w:jc w:val="center"/>
              <w:rPr>
                <w:rFonts w:cs="Arial"/>
                <w:color w:val="000000"/>
                <w:szCs w:val="22"/>
              </w:rPr>
            </w:pPr>
            <w:r>
              <w:rPr>
                <w:rFonts w:cs="Arial"/>
                <w:color w:val="000000"/>
                <w:szCs w:val="22"/>
              </w:rPr>
              <w:t>3</w:t>
            </w:r>
          </w:p>
        </w:tc>
        <w:tc>
          <w:tcPr>
            <w:tcW w:w="8647" w:type="dxa"/>
          </w:tcPr>
          <w:p w14:paraId="2DCC6BB2" w14:textId="77777777" w:rsidR="00773421" w:rsidRDefault="00773421"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164C4FA0" w14:textId="1F8659DD" w:rsidR="00773421" w:rsidRDefault="00773421" w:rsidP="00533BE6">
            <w:pPr>
              <w:pStyle w:val="ListParagraph"/>
              <w:numPr>
                <w:ilvl w:val="0"/>
                <w:numId w:val="9"/>
              </w:numPr>
              <w:spacing w:after="120"/>
              <w:ind w:left="256" w:hanging="252"/>
              <w:rPr>
                <w:rFonts w:cs="Arial"/>
                <w:color w:val="000000"/>
                <w:szCs w:val="22"/>
              </w:rPr>
            </w:pPr>
            <w:r>
              <w:rPr>
                <w:rFonts w:cs="Arial"/>
                <w:color w:val="000000"/>
                <w:szCs w:val="22"/>
              </w:rPr>
              <w:t>The Land Zoning Map is currently</w:t>
            </w:r>
            <w:r w:rsidR="00F156AA">
              <w:rPr>
                <w:rFonts w:cs="Arial"/>
                <w:color w:val="000000"/>
                <w:szCs w:val="22"/>
              </w:rPr>
              <w:t xml:space="preserve"> </w:t>
            </w:r>
            <w:r w:rsidR="00204B33" w:rsidRPr="004D49D7">
              <w:rPr>
                <w:szCs w:val="22"/>
              </w:rPr>
              <w:t>R2 Low Density Residential</w:t>
            </w:r>
            <w:r w:rsidR="00204B33">
              <w:rPr>
                <w:rFonts w:cs="Arial"/>
                <w:color w:val="000000"/>
                <w:szCs w:val="22"/>
              </w:rPr>
              <w:t xml:space="preserve"> </w:t>
            </w:r>
            <w:r>
              <w:rPr>
                <w:rFonts w:cs="Arial"/>
                <w:color w:val="000000"/>
                <w:szCs w:val="22"/>
              </w:rPr>
              <w:t>and will change</w:t>
            </w:r>
            <w:r w:rsidR="000B2985">
              <w:rPr>
                <w:rFonts w:cs="Arial"/>
                <w:color w:val="000000"/>
                <w:szCs w:val="22"/>
              </w:rPr>
              <w:t xml:space="preserve"> to </w:t>
            </w:r>
            <w:r w:rsidR="000B2985" w:rsidRPr="004D49D7">
              <w:rPr>
                <w:szCs w:val="22"/>
              </w:rPr>
              <w:t>R</w:t>
            </w:r>
            <w:r w:rsidR="000B2985">
              <w:rPr>
                <w:szCs w:val="22"/>
              </w:rPr>
              <w:t>3</w:t>
            </w:r>
            <w:r w:rsidR="000B2985" w:rsidRPr="004D49D7">
              <w:rPr>
                <w:szCs w:val="22"/>
              </w:rPr>
              <w:t xml:space="preserve"> </w:t>
            </w:r>
            <w:r w:rsidR="000B2985">
              <w:rPr>
                <w:szCs w:val="22"/>
              </w:rPr>
              <w:t>Medium</w:t>
            </w:r>
            <w:r w:rsidR="000B2985" w:rsidRPr="004D49D7">
              <w:rPr>
                <w:szCs w:val="22"/>
              </w:rPr>
              <w:t xml:space="preserve"> Density Residential</w:t>
            </w:r>
          </w:p>
          <w:p w14:paraId="0D8EF15C" w14:textId="77777777" w:rsidR="000B2985" w:rsidRPr="00204B33" w:rsidRDefault="000B2985" w:rsidP="000B2985">
            <w:pPr>
              <w:pStyle w:val="ListParagraph"/>
              <w:numPr>
                <w:ilvl w:val="0"/>
                <w:numId w:val="9"/>
              </w:numPr>
              <w:spacing w:after="120"/>
              <w:ind w:left="256" w:hanging="252"/>
              <w:rPr>
                <w:rFonts w:cs="Arial"/>
                <w:color w:val="000000"/>
                <w:szCs w:val="22"/>
              </w:rPr>
            </w:pPr>
            <w:r>
              <w:rPr>
                <w:rFonts w:cs="Arial"/>
                <w:szCs w:val="22"/>
              </w:rPr>
              <w:t>The Height of Buildings Map is currently 8.5m and will change to 10m</w:t>
            </w:r>
          </w:p>
          <w:p w14:paraId="36AEB416" w14:textId="3FCE0F84" w:rsidR="00204B33" w:rsidRPr="0087571F" w:rsidRDefault="000B2985" w:rsidP="000B2985">
            <w:pPr>
              <w:pStyle w:val="ListParagraph"/>
              <w:numPr>
                <w:ilvl w:val="0"/>
                <w:numId w:val="9"/>
              </w:numPr>
              <w:spacing w:after="120"/>
              <w:ind w:left="256" w:hanging="252"/>
              <w:rPr>
                <w:rFonts w:cs="Arial"/>
                <w:color w:val="000000"/>
                <w:szCs w:val="22"/>
              </w:rPr>
            </w:pPr>
            <w:r>
              <w:rPr>
                <w:rFonts w:cs="Arial"/>
                <w:color w:val="000000"/>
                <w:szCs w:val="22"/>
              </w:rPr>
              <w:t>The Lot Size map is currently 450sqm and will change to 900sqm</w:t>
            </w:r>
          </w:p>
        </w:tc>
      </w:tr>
      <w:tr w:rsidR="00773421" w:rsidRPr="00055158" w14:paraId="3D4641D8" w14:textId="77777777" w:rsidTr="00D000B2">
        <w:trPr>
          <w:cantSplit/>
          <w:trHeight w:val="195"/>
        </w:trPr>
        <w:tc>
          <w:tcPr>
            <w:tcW w:w="993" w:type="dxa"/>
          </w:tcPr>
          <w:p w14:paraId="0AB46C45" w14:textId="77777777" w:rsidR="00773421" w:rsidRDefault="006F2208" w:rsidP="00D000B2">
            <w:pPr>
              <w:spacing w:after="0"/>
              <w:jc w:val="center"/>
              <w:rPr>
                <w:rFonts w:cs="Arial"/>
                <w:color w:val="000000"/>
                <w:szCs w:val="22"/>
              </w:rPr>
            </w:pPr>
            <w:r w:rsidRPr="00F156AA">
              <w:rPr>
                <w:rFonts w:cs="Arial"/>
                <w:color w:val="000000"/>
                <w:szCs w:val="22"/>
              </w:rPr>
              <w:t>4</w:t>
            </w:r>
          </w:p>
        </w:tc>
        <w:tc>
          <w:tcPr>
            <w:tcW w:w="8647" w:type="dxa"/>
          </w:tcPr>
          <w:p w14:paraId="46AA58C0" w14:textId="77777777" w:rsidR="0087571F" w:rsidRDefault="0087571F"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101B94BF" w14:textId="106C79C7" w:rsidR="00204B33" w:rsidRDefault="00204B33" w:rsidP="00204B33">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F156AA">
              <w:rPr>
                <w:rFonts w:cs="Arial"/>
                <w:color w:val="000000"/>
                <w:szCs w:val="22"/>
              </w:rPr>
              <w:t xml:space="preserve">RE1 Public Recreation and will change to </w:t>
            </w:r>
            <w:r w:rsidRPr="004D49D7">
              <w:rPr>
                <w:szCs w:val="22"/>
              </w:rPr>
              <w:t>R2 Low Density Residential</w:t>
            </w:r>
          </w:p>
          <w:p w14:paraId="0D261272" w14:textId="5D0F059C" w:rsidR="00204B33" w:rsidRPr="00204B33" w:rsidRDefault="00204B33" w:rsidP="00204B33">
            <w:pPr>
              <w:pStyle w:val="ListParagraph"/>
              <w:numPr>
                <w:ilvl w:val="0"/>
                <w:numId w:val="9"/>
              </w:numPr>
              <w:spacing w:after="120"/>
              <w:ind w:left="256" w:hanging="252"/>
              <w:rPr>
                <w:rFonts w:cs="Arial"/>
                <w:color w:val="000000"/>
                <w:szCs w:val="22"/>
              </w:rPr>
            </w:pPr>
            <w:r>
              <w:rPr>
                <w:rFonts w:cs="Arial"/>
                <w:szCs w:val="22"/>
              </w:rPr>
              <w:t xml:space="preserve">The Height of Buildings Map is currently 8.5m and will </w:t>
            </w:r>
            <w:r w:rsidR="00F156AA">
              <w:rPr>
                <w:rFonts w:cs="Arial"/>
                <w:szCs w:val="22"/>
              </w:rPr>
              <w:t xml:space="preserve">not </w:t>
            </w:r>
            <w:r>
              <w:rPr>
                <w:rFonts w:cs="Arial"/>
                <w:szCs w:val="22"/>
              </w:rPr>
              <w:t>change</w:t>
            </w:r>
            <w:r w:rsidR="000B2985">
              <w:rPr>
                <w:rFonts w:cs="Arial"/>
                <w:szCs w:val="22"/>
              </w:rPr>
              <w:t xml:space="preserve"> </w:t>
            </w:r>
          </w:p>
          <w:p w14:paraId="089E5597" w14:textId="26C0251E" w:rsidR="00773421" w:rsidRDefault="00F156AA" w:rsidP="00204B33">
            <w:pPr>
              <w:pStyle w:val="ListParagraph"/>
              <w:numPr>
                <w:ilvl w:val="0"/>
                <w:numId w:val="9"/>
              </w:numPr>
              <w:spacing w:after="120"/>
              <w:ind w:left="256" w:hanging="252"/>
              <w:rPr>
                <w:rFonts w:cs="Arial"/>
                <w:color w:val="000000"/>
                <w:szCs w:val="22"/>
              </w:rPr>
            </w:pPr>
            <w:r>
              <w:rPr>
                <w:rFonts w:cs="Arial"/>
                <w:szCs w:val="22"/>
              </w:rPr>
              <w:t>It does not appear on t</w:t>
            </w:r>
            <w:r w:rsidR="00204B33">
              <w:rPr>
                <w:rFonts w:cs="Arial"/>
                <w:color w:val="000000"/>
                <w:szCs w:val="22"/>
              </w:rPr>
              <w:t xml:space="preserve">he Lot Size map </w:t>
            </w:r>
            <w:r>
              <w:rPr>
                <w:rFonts w:cs="Arial"/>
                <w:color w:val="000000"/>
                <w:szCs w:val="22"/>
              </w:rPr>
              <w:t xml:space="preserve">but will change to </w:t>
            </w:r>
            <w:r w:rsidR="00204B33">
              <w:rPr>
                <w:rFonts w:cs="Arial"/>
                <w:color w:val="000000"/>
                <w:szCs w:val="22"/>
              </w:rPr>
              <w:t>450sqm</w:t>
            </w:r>
          </w:p>
        </w:tc>
      </w:tr>
      <w:tr w:rsidR="00D000B2" w:rsidRPr="00055158" w14:paraId="6EBB6714" w14:textId="77777777" w:rsidTr="00966320">
        <w:trPr>
          <w:cantSplit/>
          <w:trHeight w:val="195"/>
        </w:trPr>
        <w:tc>
          <w:tcPr>
            <w:tcW w:w="993" w:type="dxa"/>
            <w:shd w:val="clear" w:color="auto" w:fill="auto"/>
          </w:tcPr>
          <w:p w14:paraId="4B58D9F4" w14:textId="77777777" w:rsidR="00D000B2" w:rsidRPr="00055158" w:rsidRDefault="006F2208" w:rsidP="00D000B2">
            <w:pPr>
              <w:spacing w:after="0"/>
              <w:jc w:val="center"/>
              <w:rPr>
                <w:rFonts w:cs="Arial"/>
                <w:color w:val="000000"/>
                <w:szCs w:val="22"/>
              </w:rPr>
            </w:pPr>
            <w:r w:rsidRPr="00966320">
              <w:rPr>
                <w:rFonts w:cs="Arial"/>
                <w:color w:val="000000"/>
                <w:szCs w:val="22"/>
              </w:rPr>
              <w:t>5</w:t>
            </w:r>
          </w:p>
        </w:tc>
        <w:tc>
          <w:tcPr>
            <w:tcW w:w="8647" w:type="dxa"/>
          </w:tcPr>
          <w:p w14:paraId="2AAE415B" w14:textId="77777777"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7A0E001E" w14:textId="5E8C4052"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966320">
              <w:rPr>
                <w:rFonts w:cs="Arial"/>
                <w:spacing w:val="-5"/>
                <w:szCs w:val="22"/>
              </w:rPr>
              <w:t xml:space="preserve">IN2 Light Industrial </w:t>
            </w:r>
            <w:r>
              <w:rPr>
                <w:rFonts w:cs="Arial"/>
                <w:color w:val="000000"/>
                <w:szCs w:val="22"/>
              </w:rPr>
              <w:t>and will not change</w:t>
            </w:r>
          </w:p>
          <w:p w14:paraId="06278AB8" w14:textId="4327B5CD" w:rsidR="008E6F1B" w:rsidRPr="00204B33" w:rsidRDefault="008E6F1B" w:rsidP="008E6F1B">
            <w:pPr>
              <w:pStyle w:val="ListParagraph"/>
              <w:numPr>
                <w:ilvl w:val="0"/>
                <w:numId w:val="9"/>
              </w:numPr>
              <w:spacing w:after="120"/>
              <w:ind w:left="256" w:hanging="252"/>
              <w:rPr>
                <w:rFonts w:cs="Arial"/>
                <w:color w:val="000000"/>
                <w:szCs w:val="22"/>
              </w:rPr>
            </w:pPr>
            <w:r>
              <w:rPr>
                <w:rFonts w:cs="Arial"/>
                <w:szCs w:val="22"/>
              </w:rPr>
              <w:t xml:space="preserve">The Height of Buildings Map is currently </w:t>
            </w:r>
            <w:r w:rsidR="00966320">
              <w:rPr>
                <w:rFonts w:cs="Arial"/>
                <w:szCs w:val="22"/>
              </w:rPr>
              <w:t>15</w:t>
            </w:r>
            <w:r>
              <w:rPr>
                <w:rFonts w:cs="Arial"/>
                <w:szCs w:val="22"/>
              </w:rPr>
              <w:t>m and will not change</w:t>
            </w:r>
          </w:p>
          <w:p w14:paraId="36016639" w14:textId="742C089F" w:rsidR="00E20068" w:rsidRPr="008E6F1B" w:rsidRDefault="008E6F1B" w:rsidP="008E6F1B">
            <w:pPr>
              <w:pStyle w:val="ListParagraph"/>
              <w:numPr>
                <w:ilvl w:val="0"/>
                <w:numId w:val="9"/>
              </w:numPr>
              <w:spacing w:after="120"/>
              <w:ind w:left="255" w:hanging="249"/>
              <w:rPr>
                <w:rFonts w:cs="Arial"/>
                <w:color w:val="000000"/>
                <w:szCs w:val="22"/>
              </w:rPr>
            </w:pPr>
            <w:r w:rsidRPr="008E6F1B">
              <w:rPr>
                <w:rFonts w:cs="Arial"/>
                <w:color w:val="000000"/>
                <w:szCs w:val="22"/>
              </w:rPr>
              <w:t xml:space="preserve">The Lot Size map is currently </w:t>
            </w:r>
            <w:r w:rsidR="00966320">
              <w:rPr>
                <w:rFonts w:cs="Arial"/>
                <w:color w:val="000000"/>
                <w:szCs w:val="22"/>
              </w:rPr>
              <w:t>1500</w:t>
            </w:r>
            <w:r w:rsidRPr="008E6F1B">
              <w:rPr>
                <w:rFonts w:cs="Arial"/>
                <w:color w:val="000000"/>
                <w:szCs w:val="22"/>
              </w:rPr>
              <w:t>sqm and will not change</w:t>
            </w:r>
          </w:p>
        </w:tc>
      </w:tr>
      <w:tr w:rsidR="00D000B2" w:rsidRPr="00055158" w14:paraId="532BD786" w14:textId="77777777" w:rsidTr="00D000B2">
        <w:trPr>
          <w:cantSplit/>
          <w:trHeight w:val="195"/>
        </w:trPr>
        <w:tc>
          <w:tcPr>
            <w:tcW w:w="993" w:type="dxa"/>
          </w:tcPr>
          <w:p w14:paraId="266E6A52" w14:textId="77777777" w:rsidR="00D000B2" w:rsidRPr="00055158" w:rsidRDefault="006F2208" w:rsidP="00D000B2">
            <w:pPr>
              <w:spacing w:after="0"/>
              <w:jc w:val="center"/>
              <w:rPr>
                <w:rFonts w:cs="Arial"/>
                <w:color w:val="000000"/>
                <w:szCs w:val="22"/>
              </w:rPr>
            </w:pPr>
            <w:r w:rsidRPr="00316057">
              <w:rPr>
                <w:rFonts w:cs="Arial"/>
                <w:color w:val="000000"/>
                <w:szCs w:val="22"/>
              </w:rPr>
              <w:t>6</w:t>
            </w:r>
          </w:p>
        </w:tc>
        <w:tc>
          <w:tcPr>
            <w:tcW w:w="8647" w:type="dxa"/>
          </w:tcPr>
          <w:p w14:paraId="74F18F99" w14:textId="77777777" w:rsidR="00BB2422" w:rsidRDefault="00BB2422"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721EC92E" w14:textId="7F2F069C"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00966320">
              <w:rPr>
                <w:rFonts w:cs="Arial"/>
                <w:color w:val="000000"/>
                <w:szCs w:val="22"/>
              </w:rPr>
              <w:t xml:space="preserve">RE1 Public Recreation and will change to </w:t>
            </w:r>
            <w:r w:rsidR="00966320" w:rsidRPr="004D49D7">
              <w:rPr>
                <w:szCs w:val="22"/>
              </w:rPr>
              <w:t>R</w:t>
            </w:r>
            <w:r w:rsidR="00966320">
              <w:rPr>
                <w:szCs w:val="22"/>
              </w:rPr>
              <w:t>3</w:t>
            </w:r>
            <w:r w:rsidR="00966320" w:rsidRPr="004D49D7">
              <w:rPr>
                <w:szCs w:val="22"/>
              </w:rPr>
              <w:t xml:space="preserve"> </w:t>
            </w:r>
            <w:r w:rsidR="00966320">
              <w:rPr>
                <w:szCs w:val="22"/>
              </w:rPr>
              <w:t>Medium</w:t>
            </w:r>
            <w:r w:rsidR="00966320" w:rsidRPr="004D49D7">
              <w:rPr>
                <w:szCs w:val="22"/>
              </w:rPr>
              <w:t xml:space="preserve"> Density Residential</w:t>
            </w:r>
          </w:p>
          <w:p w14:paraId="2218D96E" w14:textId="4F21EB6A" w:rsidR="008E6F1B" w:rsidRPr="00204B33" w:rsidRDefault="008E6F1B" w:rsidP="008E6F1B">
            <w:pPr>
              <w:pStyle w:val="ListParagraph"/>
              <w:numPr>
                <w:ilvl w:val="0"/>
                <w:numId w:val="9"/>
              </w:numPr>
              <w:spacing w:after="120"/>
              <w:ind w:left="256" w:hanging="252"/>
              <w:rPr>
                <w:rFonts w:cs="Arial"/>
                <w:color w:val="000000"/>
                <w:szCs w:val="22"/>
              </w:rPr>
            </w:pPr>
            <w:r>
              <w:rPr>
                <w:rFonts w:cs="Arial"/>
                <w:szCs w:val="22"/>
              </w:rPr>
              <w:t>The Height of Buildings Map is currently 8.5m and will change</w:t>
            </w:r>
            <w:r w:rsidR="00316057">
              <w:rPr>
                <w:rFonts w:cs="Arial"/>
                <w:szCs w:val="22"/>
              </w:rPr>
              <w:t xml:space="preserve"> to 10m</w:t>
            </w:r>
          </w:p>
          <w:p w14:paraId="2E5A2435" w14:textId="535204A2" w:rsidR="00D000B2" w:rsidRPr="00BD7C5F" w:rsidRDefault="00316057" w:rsidP="008E6F1B">
            <w:pPr>
              <w:pStyle w:val="ListParagraph"/>
              <w:numPr>
                <w:ilvl w:val="0"/>
                <w:numId w:val="9"/>
              </w:numPr>
              <w:spacing w:after="120"/>
              <w:ind w:left="256" w:hanging="252"/>
              <w:rPr>
                <w:rFonts w:cs="Arial"/>
                <w:color w:val="000000"/>
                <w:szCs w:val="22"/>
              </w:rPr>
            </w:pPr>
            <w:r>
              <w:rPr>
                <w:rFonts w:cs="Arial"/>
                <w:szCs w:val="22"/>
              </w:rPr>
              <w:t>It does not appear on t</w:t>
            </w:r>
            <w:r w:rsidR="008E6F1B">
              <w:rPr>
                <w:rFonts w:cs="Arial"/>
                <w:color w:val="000000"/>
                <w:szCs w:val="22"/>
              </w:rPr>
              <w:t xml:space="preserve">he Lot Size map </w:t>
            </w:r>
            <w:r>
              <w:rPr>
                <w:rFonts w:cs="Arial"/>
                <w:color w:val="000000"/>
                <w:szCs w:val="22"/>
              </w:rPr>
              <w:t>but</w:t>
            </w:r>
            <w:r w:rsidR="008E6F1B">
              <w:rPr>
                <w:rFonts w:cs="Arial"/>
                <w:color w:val="000000"/>
                <w:szCs w:val="22"/>
              </w:rPr>
              <w:t xml:space="preserve"> will change</w:t>
            </w:r>
            <w:r>
              <w:rPr>
                <w:rFonts w:cs="Arial"/>
                <w:color w:val="000000"/>
                <w:szCs w:val="22"/>
              </w:rPr>
              <w:t xml:space="preserve"> to 900sqm</w:t>
            </w:r>
          </w:p>
        </w:tc>
      </w:tr>
      <w:tr w:rsidR="00D000B2" w:rsidRPr="00055158" w14:paraId="3EC9989E" w14:textId="77777777" w:rsidTr="00D000B2">
        <w:trPr>
          <w:cantSplit/>
          <w:trHeight w:val="195"/>
        </w:trPr>
        <w:tc>
          <w:tcPr>
            <w:tcW w:w="993" w:type="dxa"/>
          </w:tcPr>
          <w:p w14:paraId="53F81A74" w14:textId="77777777" w:rsidR="00D000B2" w:rsidRPr="00055158" w:rsidRDefault="006F2208" w:rsidP="00D000B2">
            <w:pPr>
              <w:spacing w:after="0"/>
              <w:jc w:val="center"/>
              <w:rPr>
                <w:rFonts w:cs="Arial"/>
                <w:color w:val="000000"/>
                <w:szCs w:val="22"/>
              </w:rPr>
            </w:pPr>
            <w:r w:rsidRPr="006776B2">
              <w:rPr>
                <w:rFonts w:cs="Arial"/>
                <w:color w:val="000000"/>
                <w:szCs w:val="22"/>
              </w:rPr>
              <w:t>7</w:t>
            </w:r>
          </w:p>
        </w:tc>
        <w:tc>
          <w:tcPr>
            <w:tcW w:w="8647" w:type="dxa"/>
          </w:tcPr>
          <w:p w14:paraId="701BA7C2" w14:textId="77777777" w:rsidR="008E6F1B" w:rsidRDefault="008E6F1B" w:rsidP="008E6F1B">
            <w:pPr>
              <w:pStyle w:val="ListParagraph"/>
              <w:numPr>
                <w:ilvl w:val="0"/>
                <w:numId w:val="28"/>
              </w:numPr>
              <w:spacing w:after="120"/>
              <w:ind w:left="255" w:hanging="249"/>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6FFFB296" w14:textId="413B8D91" w:rsidR="008E6F1B" w:rsidRDefault="008E6F1B" w:rsidP="008E6F1B">
            <w:pPr>
              <w:pStyle w:val="ListParagraph"/>
              <w:numPr>
                <w:ilvl w:val="0"/>
                <w:numId w:val="28"/>
              </w:numPr>
              <w:spacing w:after="120"/>
              <w:ind w:left="255" w:hanging="249"/>
              <w:rPr>
                <w:rFonts w:cs="Arial"/>
                <w:color w:val="000000"/>
                <w:szCs w:val="22"/>
              </w:rPr>
            </w:pPr>
            <w:r>
              <w:rPr>
                <w:rFonts w:cs="Arial"/>
                <w:color w:val="000000"/>
                <w:szCs w:val="22"/>
              </w:rPr>
              <w:t xml:space="preserve">The Land Zoning Map is currently </w:t>
            </w:r>
            <w:r w:rsidR="00316057">
              <w:rPr>
                <w:rFonts w:cs="Arial"/>
                <w:color w:val="000000"/>
                <w:szCs w:val="22"/>
              </w:rPr>
              <w:t xml:space="preserve">RE1 Public Recreation </w:t>
            </w:r>
            <w:r>
              <w:rPr>
                <w:rFonts w:cs="Arial"/>
                <w:color w:val="000000"/>
                <w:szCs w:val="22"/>
              </w:rPr>
              <w:t>and will change</w:t>
            </w:r>
            <w:r w:rsidR="00316057">
              <w:rPr>
                <w:rFonts w:cs="Arial"/>
                <w:color w:val="000000"/>
                <w:szCs w:val="22"/>
              </w:rPr>
              <w:t xml:space="preserve"> to </w:t>
            </w:r>
            <w:r w:rsidR="00316057" w:rsidRPr="004D49D7">
              <w:rPr>
                <w:szCs w:val="22"/>
              </w:rPr>
              <w:t>R2 Low Density Residential</w:t>
            </w:r>
          </w:p>
          <w:p w14:paraId="77D51DD6" w14:textId="77777777" w:rsidR="00D000B2" w:rsidRPr="00316057" w:rsidRDefault="00316057" w:rsidP="008E6F1B">
            <w:pPr>
              <w:pStyle w:val="ListParagraph"/>
              <w:numPr>
                <w:ilvl w:val="0"/>
                <w:numId w:val="28"/>
              </w:numPr>
              <w:spacing w:after="120"/>
              <w:ind w:left="255" w:hanging="249"/>
              <w:rPr>
                <w:rFonts w:cs="Arial"/>
                <w:color w:val="000000"/>
                <w:szCs w:val="22"/>
              </w:rPr>
            </w:pPr>
            <w:r>
              <w:rPr>
                <w:rFonts w:cs="Arial"/>
                <w:szCs w:val="22"/>
              </w:rPr>
              <w:t>The Height of Buildings Map is currently 8.5m and will not change</w:t>
            </w:r>
          </w:p>
          <w:p w14:paraId="3F732119" w14:textId="66F2B6E9" w:rsidR="00316057" w:rsidRPr="008E6F1B" w:rsidRDefault="00316057" w:rsidP="008E6F1B">
            <w:pPr>
              <w:pStyle w:val="ListParagraph"/>
              <w:numPr>
                <w:ilvl w:val="0"/>
                <w:numId w:val="28"/>
              </w:numPr>
              <w:spacing w:after="120"/>
              <w:ind w:left="255" w:hanging="249"/>
              <w:rPr>
                <w:rFonts w:cs="Arial"/>
                <w:color w:val="000000"/>
                <w:szCs w:val="22"/>
              </w:rPr>
            </w:pPr>
            <w:r>
              <w:rPr>
                <w:rFonts w:cs="Arial"/>
                <w:szCs w:val="22"/>
              </w:rPr>
              <w:t>It does not appear on t</w:t>
            </w:r>
            <w:r>
              <w:rPr>
                <w:rFonts w:cs="Arial"/>
                <w:color w:val="000000"/>
                <w:szCs w:val="22"/>
              </w:rPr>
              <w:t>he Lot Size map but will change to 450sqm</w:t>
            </w:r>
          </w:p>
        </w:tc>
      </w:tr>
      <w:tr w:rsidR="007D4A64" w:rsidRPr="00055158" w14:paraId="59D971DA" w14:textId="77777777" w:rsidTr="00D000B2">
        <w:trPr>
          <w:cantSplit/>
          <w:trHeight w:val="195"/>
        </w:trPr>
        <w:tc>
          <w:tcPr>
            <w:tcW w:w="993" w:type="dxa"/>
          </w:tcPr>
          <w:p w14:paraId="56F0CBC0" w14:textId="77777777" w:rsidR="007D4A64" w:rsidRDefault="006F2208" w:rsidP="00D000B2">
            <w:pPr>
              <w:spacing w:after="0"/>
              <w:jc w:val="center"/>
              <w:rPr>
                <w:rFonts w:cs="Arial"/>
                <w:color w:val="000000"/>
                <w:szCs w:val="22"/>
              </w:rPr>
            </w:pPr>
            <w:r w:rsidRPr="006776B2">
              <w:rPr>
                <w:rFonts w:cs="Arial"/>
                <w:color w:val="000000"/>
                <w:szCs w:val="22"/>
              </w:rPr>
              <w:t>8</w:t>
            </w:r>
          </w:p>
        </w:tc>
        <w:tc>
          <w:tcPr>
            <w:tcW w:w="8647" w:type="dxa"/>
          </w:tcPr>
          <w:p w14:paraId="6EC5633B" w14:textId="77777777" w:rsidR="00F17DC7" w:rsidRDefault="00F17DC7" w:rsidP="00533BE6">
            <w:pPr>
              <w:pStyle w:val="ListParagraph"/>
              <w:numPr>
                <w:ilvl w:val="0"/>
                <w:numId w:val="9"/>
              </w:numPr>
              <w:spacing w:after="120"/>
              <w:ind w:left="256" w:hanging="252"/>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257CD083" w14:textId="77777777" w:rsidR="008E6F1B" w:rsidRDefault="008E6F1B" w:rsidP="008E6F1B">
            <w:pPr>
              <w:pStyle w:val="ListParagraph"/>
              <w:numPr>
                <w:ilvl w:val="0"/>
                <w:numId w:val="9"/>
              </w:numPr>
              <w:spacing w:after="120"/>
              <w:ind w:left="256" w:hanging="252"/>
              <w:rPr>
                <w:rFonts w:cs="Arial"/>
                <w:color w:val="000000"/>
                <w:szCs w:val="22"/>
              </w:rPr>
            </w:pPr>
            <w:r>
              <w:rPr>
                <w:rFonts w:cs="Arial"/>
                <w:color w:val="000000"/>
                <w:szCs w:val="22"/>
              </w:rPr>
              <w:t xml:space="preserve">The Land Zoning Map is currently </w:t>
            </w:r>
            <w:r w:rsidRPr="004D49D7">
              <w:rPr>
                <w:szCs w:val="22"/>
              </w:rPr>
              <w:t>R</w:t>
            </w:r>
            <w:r>
              <w:rPr>
                <w:szCs w:val="22"/>
              </w:rPr>
              <w:t>3</w:t>
            </w:r>
            <w:r w:rsidRPr="004D49D7">
              <w:rPr>
                <w:szCs w:val="22"/>
              </w:rPr>
              <w:t xml:space="preserve"> </w:t>
            </w:r>
            <w:r>
              <w:rPr>
                <w:szCs w:val="22"/>
              </w:rPr>
              <w:t>Medium</w:t>
            </w:r>
            <w:r w:rsidRPr="004D49D7">
              <w:rPr>
                <w:szCs w:val="22"/>
              </w:rPr>
              <w:t xml:space="preserve"> Density Residential</w:t>
            </w:r>
            <w:r>
              <w:rPr>
                <w:rFonts w:cs="Arial"/>
                <w:color w:val="000000"/>
                <w:szCs w:val="22"/>
              </w:rPr>
              <w:t xml:space="preserve"> and will not change</w:t>
            </w:r>
          </w:p>
          <w:p w14:paraId="4057F1A7" w14:textId="77777777" w:rsidR="008E6F1B" w:rsidRPr="00204B33" w:rsidRDefault="008E6F1B" w:rsidP="008E6F1B">
            <w:pPr>
              <w:pStyle w:val="ListParagraph"/>
              <w:numPr>
                <w:ilvl w:val="0"/>
                <w:numId w:val="9"/>
              </w:numPr>
              <w:spacing w:after="120"/>
              <w:ind w:left="256" w:hanging="252"/>
              <w:rPr>
                <w:rFonts w:cs="Arial"/>
                <w:color w:val="000000"/>
                <w:szCs w:val="22"/>
              </w:rPr>
            </w:pPr>
            <w:r>
              <w:rPr>
                <w:rFonts w:cs="Arial"/>
                <w:szCs w:val="22"/>
              </w:rPr>
              <w:t>The Height of Buildings Map is currently 10m and will not change</w:t>
            </w:r>
          </w:p>
          <w:p w14:paraId="08DE7920" w14:textId="77777777" w:rsidR="007D4A64" w:rsidRDefault="008E6F1B" w:rsidP="008E6F1B">
            <w:pPr>
              <w:pStyle w:val="ListParagraph"/>
              <w:numPr>
                <w:ilvl w:val="0"/>
                <w:numId w:val="9"/>
              </w:numPr>
              <w:spacing w:after="120"/>
              <w:ind w:left="256" w:hanging="252"/>
              <w:rPr>
                <w:rFonts w:cs="Arial"/>
                <w:color w:val="000000"/>
                <w:szCs w:val="22"/>
              </w:rPr>
            </w:pPr>
            <w:r>
              <w:rPr>
                <w:rFonts w:cs="Arial"/>
                <w:color w:val="000000"/>
                <w:szCs w:val="22"/>
              </w:rPr>
              <w:t>The Lot Size map is currently 900sqm and will not change</w:t>
            </w:r>
          </w:p>
        </w:tc>
      </w:tr>
      <w:tr w:rsidR="00AC10F1" w:rsidRPr="00055158" w14:paraId="449FB1E2" w14:textId="77777777" w:rsidTr="00D000B2">
        <w:trPr>
          <w:cantSplit/>
          <w:trHeight w:val="195"/>
        </w:trPr>
        <w:tc>
          <w:tcPr>
            <w:tcW w:w="993" w:type="dxa"/>
          </w:tcPr>
          <w:p w14:paraId="05F19F00" w14:textId="29B20275" w:rsidR="00AC10F1" w:rsidRDefault="006776B2" w:rsidP="00D000B2">
            <w:pPr>
              <w:spacing w:after="0"/>
              <w:jc w:val="center"/>
              <w:rPr>
                <w:rFonts w:cs="Arial"/>
                <w:color w:val="000000"/>
                <w:szCs w:val="22"/>
              </w:rPr>
            </w:pPr>
            <w:r w:rsidRPr="006776B2">
              <w:rPr>
                <w:rFonts w:cs="Arial"/>
                <w:color w:val="000000"/>
                <w:szCs w:val="22"/>
              </w:rPr>
              <w:t>9</w:t>
            </w:r>
          </w:p>
        </w:tc>
        <w:tc>
          <w:tcPr>
            <w:tcW w:w="8647" w:type="dxa"/>
          </w:tcPr>
          <w:p w14:paraId="216D7E92" w14:textId="77777777" w:rsidR="00AC10F1" w:rsidRDefault="00AC10F1" w:rsidP="008E6F1B">
            <w:pPr>
              <w:pStyle w:val="ListParagraph"/>
              <w:numPr>
                <w:ilvl w:val="0"/>
                <w:numId w:val="9"/>
              </w:numPr>
              <w:spacing w:after="120"/>
              <w:ind w:left="255" w:hanging="249"/>
              <w:rPr>
                <w:rFonts w:cs="Arial"/>
                <w:color w:val="000000"/>
                <w:szCs w:val="22"/>
              </w:rPr>
            </w:pPr>
            <w:r>
              <w:rPr>
                <w:rFonts w:cs="Arial"/>
                <w:color w:val="000000"/>
                <w:szCs w:val="22"/>
              </w:rPr>
              <w:t>Reclassify</w:t>
            </w:r>
            <w:r w:rsidRPr="00055158">
              <w:rPr>
                <w:rFonts w:cs="Arial"/>
                <w:color w:val="000000"/>
                <w:szCs w:val="22"/>
              </w:rPr>
              <w:t xml:space="preserve"> the subject land from </w:t>
            </w:r>
            <w:r>
              <w:rPr>
                <w:rFonts w:cs="Arial"/>
                <w:color w:val="000000"/>
                <w:szCs w:val="22"/>
              </w:rPr>
              <w:t>Community to Operational Land (Include within Schedule 4)</w:t>
            </w:r>
          </w:p>
          <w:p w14:paraId="2AEDF6BA" w14:textId="77777777" w:rsidR="006776B2" w:rsidRDefault="008E6F1B" w:rsidP="006776B2">
            <w:pPr>
              <w:pStyle w:val="ListParagraph"/>
              <w:numPr>
                <w:ilvl w:val="0"/>
                <w:numId w:val="28"/>
              </w:numPr>
              <w:spacing w:after="120"/>
              <w:ind w:left="255" w:hanging="249"/>
              <w:rPr>
                <w:rFonts w:cs="Arial"/>
                <w:color w:val="000000"/>
                <w:szCs w:val="22"/>
              </w:rPr>
            </w:pPr>
            <w:r>
              <w:rPr>
                <w:rFonts w:cs="Arial"/>
                <w:color w:val="000000"/>
                <w:szCs w:val="22"/>
              </w:rPr>
              <w:t xml:space="preserve">The Land Zoning Map is currently </w:t>
            </w:r>
            <w:r w:rsidR="006776B2">
              <w:rPr>
                <w:rFonts w:cs="Arial"/>
                <w:color w:val="000000"/>
                <w:szCs w:val="22"/>
              </w:rPr>
              <w:t xml:space="preserve">RE1 Public Recreation and will change to </w:t>
            </w:r>
            <w:r w:rsidR="006776B2" w:rsidRPr="004D49D7">
              <w:rPr>
                <w:szCs w:val="22"/>
              </w:rPr>
              <w:t>R2 Low Density Residential</w:t>
            </w:r>
          </w:p>
          <w:p w14:paraId="061EFB17" w14:textId="77777777" w:rsidR="006776B2" w:rsidRPr="00316057" w:rsidRDefault="006776B2" w:rsidP="006776B2">
            <w:pPr>
              <w:pStyle w:val="ListParagraph"/>
              <w:numPr>
                <w:ilvl w:val="0"/>
                <w:numId w:val="28"/>
              </w:numPr>
              <w:spacing w:after="120"/>
              <w:ind w:left="255" w:hanging="249"/>
              <w:rPr>
                <w:rFonts w:cs="Arial"/>
                <w:color w:val="000000"/>
                <w:szCs w:val="22"/>
              </w:rPr>
            </w:pPr>
            <w:r>
              <w:rPr>
                <w:rFonts w:cs="Arial"/>
                <w:szCs w:val="22"/>
              </w:rPr>
              <w:t>The Height of Buildings Map is currently 8.5m and will not change</w:t>
            </w:r>
          </w:p>
          <w:p w14:paraId="31F950DB" w14:textId="6D9359B3" w:rsidR="00AC10F1" w:rsidRDefault="006776B2" w:rsidP="006776B2">
            <w:pPr>
              <w:pStyle w:val="ListParagraph"/>
              <w:numPr>
                <w:ilvl w:val="0"/>
                <w:numId w:val="9"/>
              </w:numPr>
              <w:spacing w:after="120"/>
              <w:ind w:left="255" w:hanging="249"/>
              <w:rPr>
                <w:rFonts w:cs="Arial"/>
                <w:color w:val="000000"/>
                <w:szCs w:val="22"/>
              </w:rPr>
            </w:pPr>
            <w:r>
              <w:rPr>
                <w:rFonts w:cs="Arial"/>
                <w:szCs w:val="22"/>
              </w:rPr>
              <w:t>It does not appear on t</w:t>
            </w:r>
            <w:r>
              <w:rPr>
                <w:rFonts w:cs="Arial"/>
                <w:color w:val="000000"/>
                <w:szCs w:val="22"/>
              </w:rPr>
              <w:t>he Lot Size map but will change to 450sqm</w:t>
            </w:r>
          </w:p>
        </w:tc>
      </w:tr>
      <w:tr w:rsidR="002E3CE4" w:rsidRPr="00055158" w14:paraId="29036B6A" w14:textId="77777777" w:rsidTr="00D000B2">
        <w:trPr>
          <w:cantSplit/>
          <w:trHeight w:val="195"/>
        </w:trPr>
        <w:tc>
          <w:tcPr>
            <w:tcW w:w="993" w:type="dxa"/>
          </w:tcPr>
          <w:p w14:paraId="3D7805A7" w14:textId="77777777" w:rsidR="002E3CE4" w:rsidRDefault="002E3CE4" w:rsidP="00D000B2">
            <w:pPr>
              <w:spacing w:after="0"/>
              <w:jc w:val="center"/>
              <w:rPr>
                <w:rFonts w:cs="Arial"/>
                <w:color w:val="000000"/>
                <w:szCs w:val="22"/>
              </w:rPr>
            </w:pPr>
            <w:r w:rsidRPr="00E93D5C">
              <w:rPr>
                <w:rFonts w:cs="Arial"/>
                <w:color w:val="000000"/>
                <w:szCs w:val="22"/>
              </w:rPr>
              <w:lastRenderedPageBreak/>
              <w:t>1</w:t>
            </w:r>
            <w:r w:rsidR="006F2208" w:rsidRPr="00E93D5C">
              <w:rPr>
                <w:rFonts w:cs="Arial"/>
                <w:color w:val="000000"/>
                <w:szCs w:val="22"/>
              </w:rPr>
              <w:t>0</w:t>
            </w:r>
          </w:p>
        </w:tc>
        <w:tc>
          <w:tcPr>
            <w:tcW w:w="8647" w:type="dxa"/>
          </w:tcPr>
          <w:p w14:paraId="407DB208" w14:textId="19F3A68B" w:rsidR="002E3CE4" w:rsidRDefault="006776B2" w:rsidP="002E3CE4">
            <w:pPr>
              <w:pStyle w:val="ListParagraph"/>
              <w:numPr>
                <w:ilvl w:val="0"/>
                <w:numId w:val="9"/>
              </w:numPr>
              <w:spacing w:after="120"/>
              <w:ind w:left="256" w:hanging="252"/>
              <w:rPr>
                <w:rFonts w:cs="Arial"/>
                <w:color w:val="000000"/>
                <w:szCs w:val="22"/>
              </w:rPr>
            </w:pPr>
            <w:r>
              <w:rPr>
                <w:rFonts w:cs="Arial"/>
                <w:color w:val="000000"/>
                <w:szCs w:val="22"/>
              </w:rPr>
              <w:t>T</w:t>
            </w:r>
            <w:r w:rsidR="002E3CE4" w:rsidRPr="00055158">
              <w:rPr>
                <w:rFonts w:cs="Arial"/>
                <w:color w:val="000000"/>
                <w:szCs w:val="22"/>
              </w:rPr>
              <w:t xml:space="preserve">he subject land </w:t>
            </w:r>
            <w:r>
              <w:rPr>
                <w:rFonts w:cs="Arial"/>
                <w:color w:val="000000"/>
                <w:szCs w:val="22"/>
              </w:rPr>
              <w:t>is currently classified</w:t>
            </w:r>
            <w:r w:rsidR="002E3CE4">
              <w:rPr>
                <w:rFonts w:cs="Arial"/>
                <w:color w:val="000000"/>
                <w:szCs w:val="22"/>
              </w:rPr>
              <w:t xml:space="preserve"> Operational Land </w:t>
            </w:r>
            <w:r>
              <w:rPr>
                <w:rFonts w:cs="Arial"/>
                <w:color w:val="000000"/>
                <w:szCs w:val="22"/>
              </w:rPr>
              <w:t>and will not change</w:t>
            </w:r>
          </w:p>
          <w:p w14:paraId="3123B8FF" w14:textId="1E70F65A" w:rsidR="002E3CE4" w:rsidRDefault="002E3CE4" w:rsidP="002E3CE4">
            <w:pPr>
              <w:pStyle w:val="ListParagraph"/>
              <w:numPr>
                <w:ilvl w:val="0"/>
                <w:numId w:val="9"/>
              </w:numPr>
              <w:spacing w:after="120"/>
              <w:ind w:left="256" w:hanging="252"/>
              <w:rPr>
                <w:rFonts w:cs="Arial"/>
                <w:color w:val="000000"/>
                <w:szCs w:val="22"/>
              </w:rPr>
            </w:pPr>
            <w:r>
              <w:rPr>
                <w:rFonts w:cs="Arial"/>
                <w:color w:val="000000"/>
                <w:szCs w:val="22"/>
              </w:rPr>
              <w:t xml:space="preserve">The </w:t>
            </w:r>
            <w:r w:rsidR="00CB4CCD">
              <w:rPr>
                <w:rFonts w:cs="Arial"/>
                <w:color w:val="000000"/>
                <w:szCs w:val="22"/>
              </w:rPr>
              <w:t xml:space="preserve">land currently has a split zoning.  Part of the land is currently zoned C2 Environmental Conservation and will remain.  The remainder of the land is zoned RU6 Transition and will change to </w:t>
            </w:r>
            <w:r w:rsidR="00CE0BAA">
              <w:rPr>
                <w:szCs w:val="22"/>
              </w:rPr>
              <w:t>C4</w:t>
            </w:r>
            <w:r w:rsidR="00CB4CCD" w:rsidRPr="004D49D7">
              <w:rPr>
                <w:szCs w:val="22"/>
              </w:rPr>
              <w:t xml:space="preserve"> </w:t>
            </w:r>
            <w:r w:rsidR="00CE0BAA">
              <w:rPr>
                <w:szCs w:val="22"/>
              </w:rPr>
              <w:t>Environmental Living</w:t>
            </w:r>
          </w:p>
          <w:p w14:paraId="427CCB2E" w14:textId="721E846F" w:rsidR="002E3CE4" w:rsidRPr="00204B33" w:rsidRDefault="002E3CE4" w:rsidP="002E3CE4">
            <w:pPr>
              <w:pStyle w:val="ListParagraph"/>
              <w:numPr>
                <w:ilvl w:val="0"/>
                <w:numId w:val="9"/>
              </w:numPr>
              <w:spacing w:after="120"/>
              <w:ind w:left="256" w:hanging="252"/>
              <w:rPr>
                <w:rFonts w:cs="Arial"/>
                <w:color w:val="000000"/>
                <w:szCs w:val="22"/>
              </w:rPr>
            </w:pPr>
            <w:r>
              <w:rPr>
                <w:rFonts w:cs="Arial"/>
                <w:szCs w:val="22"/>
              </w:rPr>
              <w:t xml:space="preserve">The Height of Buildings Map is </w:t>
            </w:r>
            <w:r w:rsidR="00CB4CCD">
              <w:rPr>
                <w:rFonts w:cs="Arial"/>
                <w:szCs w:val="22"/>
              </w:rPr>
              <w:t xml:space="preserve">also </w:t>
            </w:r>
            <w:r>
              <w:rPr>
                <w:rFonts w:cs="Arial"/>
                <w:szCs w:val="22"/>
              </w:rPr>
              <w:t xml:space="preserve">currently </w:t>
            </w:r>
            <w:r w:rsidR="00CB4CCD">
              <w:rPr>
                <w:rFonts w:cs="Arial"/>
                <w:szCs w:val="22"/>
              </w:rPr>
              <w:t>split with 5.5m and 8.5m that will not change</w:t>
            </w:r>
          </w:p>
          <w:p w14:paraId="488B748F" w14:textId="414004CF" w:rsidR="002E3CE4" w:rsidRDefault="00CB4CCD" w:rsidP="008E6F1B">
            <w:pPr>
              <w:pStyle w:val="ListParagraph"/>
              <w:numPr>
                <w:ilvl w:val="0"/>
                <w:numId w:val="9"/>
              </w:numPr>
              <w:spacing w:after="120"/>
              <w:ind w:left="255" w:hanging="249"/>
              <w:rPr>
                <w:rFonts w:cs="Arial"/>
                <w:color w:val="000000"/>
                <w:szCs w:val="22"/>
              </w:rPr>
            </w:pPr>
            <w:r>
              <w:rPr>
                <w:rFonts w:cs="Arial"/>
                <w:color w:val="000000"/>
                <w:szCs w:val="22"/>
              </w:rPr>
              <w:t>T</w:t>
            </w:r>
            <w:r w:rsidR="002E3CE4">
              <w:rPr>
                <w:rFonts w:cs="Arial"/>
                <w:color w:val="000000"/>
                <w:szCs w:val="22"/>
              </w:rPr>
              <w:t xml:space="preserve">he Lot Size Map </w:t>
            </w:r>
            <w:r>
              <w:rPr>
                <w:rFonts w:cs="Arial"/>
                <w:szCs w:val="22"/>
              </w:rPr>
              <w:t xml:space="preserve">is also split with </w:t>
            </w:r>
            <w:r w:rsidR="00E93D5C">
              <w:rPr>
                <w:rFonts w:cs="Arial"/>
                <w:szCs w:val="22"/>
              </w:rPr>
              <w:t>the 40ha remaining, and the 200ha will change to 2ha.</w:t>
            </w:r>
          </w:p>
        </w:tc>
      </w:tr>
      <w:bookmarkEnd w:id="14"/>
    </w:tbl>
    <w:p w14:paraId="2F064FDA" w14:textId="7BC1B63C" w:rsidR="00D000B2" w:rsidRDefault="00D000B2" w:rsidP="00D000B2">
      <w:pPr>
        <w:jc w:val="both"/>
        <w:rPr>
          <w:i/>
        </w:rPr>
      </w:pPr>
    </w:p>
    <w:p w14:paraId="15694821" w14:textId="77777777" w:rsidR="00A63F25" w:rsidRDefault="00A63F25" w:rsidP="00D000B2">
      <w:pPr>
        <w:jc w:val="both"/>
        <w:rPr>
          <w:i/>
        </w:rPr>
      </w:pPr>
    </w:p>
    <w:p w14:paraId="20322CF2" w14:textId="009EFB90" w:rsidR="00D000B2" w:rsidRPr="00A702AD" w:rsidRDefault="00D000B2" w:rsidP="00D000B2">
      <w:pPr>
        <w:spacing w:before="160"/>
        <w:jc w:val="both"/>
        <w:rPr>
          <w:b/>
          <w:sz w:val="28"/>
          <w:szCs w:val="28"/>
        </w:rPr>
      </w:pPr>
      <w:bookmarkStart w:id="15" w:name="_Hlk88560276"/>
      <w:bookmarkStart w:id="16" w:name="_Hlk101361649"/>
      <w:r w:rsidRPr="00EA3FAD">
        <w:rPr>
          <w:b/>
          <w:sz w:val="28"/>
          <w:szCs w:val="28"/>
        </w:rPr>
        <w:t xml:space="preserve">Part 3 – Justification </w:t>
      </w:r>
      <w:r w:rsidR="00DC3F8B" w:rsidRPr="00EA3FAD">
        <w:rPr>
          <w:b/>
          <w:sz w:val="28"/>
          <w:szCs w:val="28"/>
        </w:rPr>
        <w:t xml:space="preserve">of </w:t>
      </w:r>
      <w:r w:rsidR="00FB7100" w:rsidRPr="00EA3FAD">
        <w:rPr>
          <w:b/>
          <w:sz w:val="28"/>
          <w:szCs w:val="28"/>
        </w:rPr>
        <w:t>Strategic and Site-specific Merit</w:t>
      </w:r>
    </w:p>
    <w:p w14:paraId="3FF31615" w14:textId="77777777" w:rsidR="00D000B2" w:rsidRPr="0016566F" w:rsidRDefault="00D000B2" w:rsidP="00D000B2">
      <w:pPr>
        <w:spacing w:before="160"/>
        <w:jc w:val="both"/>
        <w:rPr>
          <w:b/>
          <w:sz w:val="24"/>
        </w:rPr>
      </w:pPr>
      <w:r w:rsidRPr="0016566F">
        <w:rPr>
          <w:b/>
          <w:sz w:val="24"/>
        </w:rPr>
        <w:t>Section A - Need for the Planning Proposal</w:t>
      </w:r>
    </w:p>
    <w:bookmarkEnd w:id="15"/>
    <w:p w14:paraId="77A20F07" w14:textId="77777777" w:rsidR="00A63F25" w:rsidRPr="001677D5" w:rsidRDefault="00A63F25" w:rsidP="00A63F25">
      <w:pPr>
        <w:numPr>
          <w:ilvl w:val="0"/>
          <w:numId w:val="6"/>
        </w:numPr>
        <w:tabs>
          <w:tab w:val="num" w:pos="550"/>
        </w:tabs>
        <w:spacing w:before="160"/>
        <w:ind w:left="550" w:hanging="550"/>
        <w:jc w:val="both"/>
        <w:rPr>
          <w:i/>
          <w:szCs w:val="22"/>
          <w:u w:val="single"/>
        </w:rPr>
      </w:pPr>
      <w:r w:rsidRPr="001677D5">
        <w:rPr>
          <w:i/>
          <w:szCs w:val="22"/>
          <w:u w:val="single"/>
        </w:rPr>
        <w:t>Is the planning proposal a result of an</w:t>
      </w:r>
      <w:r>
        <w:rPr>
          <w:i/>
          <w:szCs w:val="22"/>
          <w:u w:val="single"/>
        </w:rPr>
        <w:t xml:space="preserve"> endorsed </w:t>
      </w:r>
      <w:proofErr w:type="spellStart"/>
      <w:r>
        <w:rPr>
          <w:i/>
          <w:szCs w:val="22"/>
          <w:u w:val="single"/>
        </w:rPr>
        <w:t>LSPS</w:t>
      </w:r>
      <w:proofErr w:type="spellEnd"/>
      <w:r>
        <w:rPr>
          <w:i/>
          <w:szCs w:val="22"/>
          <w:u w:val="single"/>
        </w:rPr>
        <w:t>,</w:t>
      </w:r>
      <w:r w:rsidRPr="001677D5">
        <w:rPr>
          <w:i/>
          <w:szCs w:val="22"/>
          <w:u w:val="single"/>
        </w:rPr>
        <w:t xml:space="preserve"> strategic study or report?</w:t>
      </w:r>
    </w:p>
    <w:p w14:paraId="1F27679F" w14:textId="77777777" w:rsidR="00A63F25" w:rsidRDefault="00A63F25" w:rsidP="00A63F25">
      <w:pPr>
        <w:jc w:val="both"/>
        <w:rPr>
          <w:rFonts w:cs="Arial"/>
          <w:szCs w:val="22"/>
        </w:rPr>
      </w:pPr>
      <w:r>
        <w:rPr>
          <w:rFonts w:cs="Arial"/>
          <w:szCs w:val="22"/>
        </w:rPr>
        <w:t>The Planning Proposal has not been prepared following any outcomes of a Local Strategic Planning Statement (</w:t>
      </w:r>
      <w:proofErr w:type="spellStart"/>
      <w:r>
        <w:rPr>
          <w:rFonts w:cs="Arial"/>
          <w:szCs w:val="22"/>
        </w:rPr>
        <w:t>LSPS</w:t>
      </w:r>
      <w:proofErr w:type="spellEnd"/>
      <w:r>
        <w:rPr>
          <w:rFonts w:cs="Arial"/>
          <w:szCs w:val="22"/>
        </w:rPr>
        <w:t xml:space="preserve">), a study or report relevant to the subject properties.  These properties have been identified through routine administrative tasks as either administrative anomalies, </w:t>
      </w:r>
      <w:r w:rsidRPr="00AE1369">
        <w:rPr>
          <w:rFonts w:cs="Arial"/>
          <w:szCs w:val="22"/>
        </w:rPr>
        <w:t>or as being inappropriate for their current classification, such as difficulties</w:t>
      </w:r>
      <w:r>
        <w:rPr>
          <w:rFonts w:cs="Arial"/>
          <w:szCs w:val="22"/>
        </w:rPr>
        <w:t xml:space="preserve"> which have been identified relating</w:t>
      </w:r>
      <w:r w:rsidRPr="00AE1369">
        <w:rPr>
          <w:rFonts w:cs="Arial"/>
          <w:szCs w:val="22"/>
        </w:rPr>
        <w:t xml:space="preserve"> to access, the size of land having regard to </w:t>
      </w:r>
      <w:r>
        <w:rPr>
          <w:rFonts w:cs="Arial"/>
          <w:szCs w:val="22"/>
        </w:rPr>
        <w:t>its</w:t>
      </w:r>
      <w:r w:rsidRPr="00AE1369">
        <w:rPr>
          <w:rFonts w:cs="Arial"/>
          <w:szCs w:val="22"/>
        </w:rPr>
        <w:t xml:space="preserve"> proposed use (</w:t>
      </w:r>
      <w:proofErr w:type="spellStart"/>
      <w:r w:rsidRPr="00AE1369">
        <w:rPr>
          <w:rFonts w:cs="Arial"/>
          <w:szCs w:val="22"/>
        </w:rPr>
        <w:t>eg.</w:t>
      </w:r>
      <w:proofErr w:type="spellEnd"/>
      <w:r w:rsidRPr="00AE1369">
        <w:rPr>
          <w:rFonts w:cs="Arial"/>
          <w:szCs w:val="22"/>
        </w:rPr>
        <w:t xml:space="preserve"> </w:t>
      </w:r>
      <w:r>
        <w:rPr>
          <w:rFonts w:cs="Arial"/>
          <w:szCs w:val="22"/>
        </w:rPr>
        <w:t xml:space="preserve">for residential purposes or </w:t>
      </w:r>
      <w:r w:rsidRPr="00AE1369">
        <w:rPr>
          <w:rFonts w:cs="Arial"/>
          <w:szCs w:val="22"/>
        </w:rPr>
        <w:t xml:space="preserve">as public open space), or </w:t>
      </w:r>
      <w:r>
        <w:rPr>
          <w:rFonts w:cs="Arial"/>
          <w:szCs w:val="22"/>
        </w:rPr>
        <w:t>to align development standards appropriately with the use of the land</w:t>
      </w:r>
      <w:r w:rsidRPr="00AE1369">
        <w:rPr>
          <w:rFonts w:cs="Arial"/>
          <w:szCs w:val="22"/>
        </w:rPr>
        <w:t>.</w:t>
      </w:r>
      <w:r>
        <w:rPr>
          <w:rFonts w:cs="Arial"/>
          <w:szCs w:val="22"/>
        </w:rPr>
        <w:t xml:space="preserve">  </w:t>
      </w:r>
    </w:p>
    <w:p w14:paraId="45BEFDC7" w14:textId="77777777" w:rsidR="00A63F25" w:rsidRDefault="00A63F25" w:rsidP="00A63F25">
      <w:pPr>
        <w:jc w:val="both"/>
        <w:rPr>
          <w:rFonts w:cs="Arial"/>
          <w:szCs w:val="22"/>
        </w:rPr>
      </w:pPr>
      <w:r>
        <w:rPr>
          <w:rFonts w:cs="Arial"/>
          <w:szCs w:val="22"/>
        </w:rPr>
        <w:t xml:space="preserve">Investigations were undertaken in relation to each property to determine their appropriateness for reclassification. The outcomes of these investigations and reasoning to pursue the proposed amendments are outlined below. </w:t>
      </w:r>
    </w:p>
    <w:p w14:paraId="4B1A8BEA" w14:textId="77777777" w:rsidR="00A63F25" w:rsidRPr="00F26380" w:rsidRDefault="00A63F25" w:rsidP="00A63F25">
      <w:pPr>
        <w:pStyle w:val="ListParagraph"/>
        <w:numPr>
          <w:ilvl w:val="0"/>
          <w:numId w:val="8"/>
        </w:numPr>
        <w:autoSpaceDE w:val="0"/>
        <w:autoSpaceDN w:val="0"/>
        <w:adjustRightInd w:val="0"/>
        <w:spacing w:before="60"/>
        <w:ind w:left="709" w:hanging="425"/>
        <w:rPr>
          <w:b/>
          <w:color w:val="000000"/>
          <w:szCs w:val="22"/>
        </w:rPr>
      </w:pPr>
      <w:r w:rsidRPr="00F26380">
        <w:rPr>
          <w:b/>
          <w:color w:val="000000"/>
          <w:szCs w:val="22"/>
        </w:rPr>
        <w:t>I</w:t>
      </w:r>
      <w:r>
        <w:rPr>
          <w:b/>
          <w:color w:val="000000"/>
          <w:szCs w:val="22"/>
        </w:rPr>
        <w:t>TEM</w:t>
      </w:r>
      <w:r w:rsidRPr="00F26380">
        <w:rPr>
          <w:b/>
          <w:color w:val="000000"/>
          <w:szCs w:val="22"/>
        </w:rPr>
        <w:t xml:space="preserve"> 1</w:t>
      </w:r>
      <w:r w:rsidRPr="00FC2753">
        <w:rPr>
          <w:b/>
          <w:color w:val="000000"/>
          <w:szCs w:val="22"/>
        </w:rPr>
        <w:t xml:space="preserve">: </w:t>
      </w:r>
      <w:r w:rsidRPr="00CE6549">
        <w:rPr>
          <w:b/>
          <w:color w:val="000000"/>
          <w:szCs w:val="22"/>
        </w:rPr>
        <w:t>60-62 Main Road, Boolaroo Lot 4 &amp; 5 Sec E DP 3494</w:t>
      </w:r>
    </w:p>
    <w:p w14:paraId="54767AEE" w14:textId="77777777" w:rsidR="00A63F25" w:rsidRDefault="00A63F25" w:rsidP="00A63F25">
      <w:pPr>
        <w:pStyle w:val="ListParagraph"/>
        <w:spacing w:before="120" w:after="120"/>
        <w:ind w:left="720" w:firstLine="0"/>
        <w:rPr>
          <w:rFonts w:cs="Arial"/>
          <w:szCs w:val="22"/>
        </w:rPr>
      </w:pPr>
    </w:p>
    <w:p w14:paraId="6056DE04" w14:textId="77777777" w:rsidR="00A63F25" w:rsidRDefault="00A63F25" w:rsidP="00A63F25">
      <w:pPr>
        <w:pStyle w:val="ListParagraph"/>
        <w:spacing w:before="120" w:after="120"/>
        <w:ind w:left="720" w:firstLine="0"/>
        <w:rPr>
          <w:rFonts w:cs="Arial"/>
          <w:szCs w:val="22"/>
        </w:rPr>
      </w:pPr>
      <w:r>
        <w:rPr>
          <w:rFonts w:cs="Arial"/>
          <w:szCs w:val="22"/>
        </w:rPr>
        <w:t xml:space="preserve">This land, which is comprised of lots 4 and 5 as shown in diagram A below, was originally acquired in 1948.   </w:t>
      </w:r>
    </w:p>
    <w:p w14:paraId="7F902C52" w14:textId="77777777" w:rsidR="00A63F25" w:rsidRDefault="00A63F25" w:rsidP="00A63F25">
      <w:pPr>
        <w:pStyle w:val="ListParagraph"/>
        <w:spacing w:before="120" w:after="120"/>
        <w:ind w:left="720" w:firstLine="0"/>
        <w:rPr>
          <w:rFonts w:cs="Arial"/>
          <w:szCs w:val="22"/>
        </w:rPr>
      </w:pPr>
    </w:p>
    <w:p w14:paraId="59014311" w14:textId="77777777" w:rsidR="00A63F25" w:rsidRDefault="00A63F25" w:rsidP="00A63F25">
      <w:pPr>
        <w:pStyle w:val="ListParagraph"/>
        <w:spacing w:before="120" w:after="120"/>
        <w:ind w:left="720" w:firstLine="0"/>
        <w:rPr>
          <w:rFonts w:cs="Arial"/>
          <w:szCs w:val="22"/>
        </w:rPr>
      </w:pPr>
      <w:r w:rsidRPr="007C0C93">
        <w:rPr>
          <w:rFonts w:cs="Arial"/>
          <w:noProof/>
          <w:szCs w:val="22"/>
        </w:rPr>
        <w:drawing>
          <wp:inline distT="0" distB="0" distL="0" distR="0" wp14:anchorId="693193A5" wp14:editId="7675573F">
            <wp:extent cx="3248025" cy="2900597"/>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7935" b="7030"/>
                    <a:stretch/>
                  </pic:blipFill>
                  <pic:spPr bwMode="auto">
                    <a:xfrm>
                      <a:off x="0" y="0"/>
                      <a:ext cx="3280861" cy="2929921"/>
                    </a:xfrm>
                    <a:prstGeom prst="rect">
                      <a:avLst/>
                    </a:prstGeom>
                    <a:ln>
                      <a:noFill/>
                    </a:ln>
                    <a:extLst>
                      <a:ext uri="{53640926-AAD7-44D8-BBD7-CCE9431645EC}">
                        <a14:shadowObscured xmlns:a14="http://schemas.microsoft.com/office/drawing/2010/main"/>
                      </a:ext>
                    </a:extLst>
                  </pic:spPr>
                </pic:pic>
              </a:graphicData>
            </a:graphic>
          </wp:inline>
        </w:drawing>
      </w:r>
    </w:p>
    <w:p w14:paraId="2076D7FE" w14:textId="77777777" w:rsidR="00A63F25" w:rsidRPr="007C0C93" w:rsidRDefault="00A63F25" w:rsidP="00A63F25">
      <w:pPr>
        <w:pStyle w:val="ListParagraph"/>
        <w:spacing w:before="120" w:after="120"/>
        <w:ind w:left="720" w:firstLine="0"/>
        <w:rPr>
          <w:rFonts w:cs="Arial"/>
          <w:sz w:val="16"/>
          <w:szCs w:val="16"/>
        </w:rPr>
      </w:pPr>
      <w:r w:rsidRPr="007C0C93">
        <w:rPr>
          <w:rFonts w:cs="Arial"/>
          <w:sz w:val="16"/>
          <w:szCs w:val="16"/>
        </w:rPr>
        <w:t>Diagram A</w:t>
      </w:r>
      <w:r>
        <w:rPr>
          <w:rFonts w:cs="Arial"/>
          <w:sz w:val="16"/>
          <w:szCs w:val="16"/>
        </w:rPr>
        <w:t xml:space="preserve"> – Lots 4 &amp; 5</w:t>
      </w:r>
    </w:p>
    <w:p w14:paraId="0A48E592" w14:textId="77777777" w:rsidR="00A63F25" w:rsidRDefault="00A63F25" w:rsidP="00A63F25">
      <w:pPr>
        <w:pStyle w:val="ListParagraph"/>
        <w:spacing w:before="120" w:after="120"/>
        <w:ind w:left="720" w:firstLine="0"/>
        <w:rPr>
          <w:rFonts w:cs="Arial"/>
          <w:szCs w:val="22"/>
        </w:rPr>
      </w:pPr>
    </w:p>
    <w:p w14:paraId="299BD1A8" w14:textId="77777777" w:rsidR="00A63F25" w:rsidRDefault="00A63F25" w:rsidP="00A63F25">
      <w:pPr>
        <w:pStyle w:val="ListParagraph"/>
        <w:spacing w:before="120" w:after="120"/>
        <w:ind w:left="720" w:firstLine="0"/>
        <w:rPr>
          <w:rFonts w:cs="Arial"/>
          <w:szCs w:val="22"/>
        </w:rPr>
      </w:pPr>
      <w:r>
        <w:rPr>
          <w:rFonts w:cs="Arial"/>
          <w:szCs w:val="22"/>
        </w:rPr>
        <w:t xml:space="preserve">When the Local Government Act 1993 (the “LG Act”) commenced, part of Lot 4 was vacant open space, and the remainder of Lots 4 and 5 were leased partly as a cinema and partly as a pensioner’s hall. The lease for a cinema has continued since that time, and the part formerly leased as a pensioner’s hall is now leased for use by a disability aid and services provider. A diagram showing the various uses of the land is shown in diagram B below.  </w:t>
      </w:r>
    </w:p>
    <w:p w14:paraId="59C6D5AC" w14:textId="77777777" w:rsidR="00A63F25" w:rsidRDefault="00A63F25" w:rsidP="00A63F25">
      <w:pPr>
        <w:pStyle w:val="ListParagraph"/>
        <w:spacing w:before="120" w:after="120"/>
        <w:ind w:left="720" w:firstLine="0"/>
        <w:rPr>
          <w:rFonts w:cs="Arial"/>
          <w:szCs w:val="22"/>
        </w:rPr>
      </w:pPr>
    </w:p>
    <w:p w14:paraId="3C0017CD" w14:textId="77777777" w:rsidR="00A63F25" w:rsidRDefault="00A63F25" w:rsidP="00A63F25">
      <w:pPr>
        <w:pStyle w:val="ListParagraph"/>
        <w:spacing w:before="120" w:after="120"/>
        <w:ind w:left="720" w:firstLine="0"/>
        <w:rPr>
          <w:rFonts w:cs="Arial"/>
          <w:szCs w:val="22"/>
        </w:rPr>
      </w:pPr>
      <w:r w:rsidRPr="00B10900">
        <w:rPr>
          <w:rFonts w:cs="Arial"/>
          <w:noProof/>
          <w:szCs w:val="22"/>
        </w:rPr>
        <w:drawing>
          <wp:inline distT="0" distB="0" distL="0" distR="0" wp14:anchorId="6CD6DCA4" wp14:editId="09DB731F">
            <wp:extent cx="5565775" cy="3936365"/>
            <wp:effectExtent l="0" t="0" r="0" b="698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5775" cy="3936365"/>
                    </a:xfrm>
                    <a:prstGeom prst="rect">
                      <a:avLst/>
                    </a:prstGeom>
                  </pic:spPr>
                </pic:pic>
              </a:graphicData>
            </a:graphic>
          </wp:inline>
        </w:drawing>
      </w:r>
    </w:p>
    <w:p w14:paraId="6A9DF806" w14:textId="77777777" w:rsidR="00A63F25" w:rsidRPr="00B10900" w:rsidRDefault="00A63F25" w:rsidP="00A63F25">
      <w:pPr>
        <w:pStyle w:val="ListParagraph"/>
        <w:spacing w:before="120" w:after="120"/>
        <w:ind w:left="720" w:firstLine="0"/>
        <w:rPr>
          <w:rFonts w:cs="Arial"/>
          <w:sz w:val="16"/>
          <w:szCs w:val="16"/>
        </w:rPr>
      </w:pPr>
      <w:r>
        <w:rPr>
          <w:rFonts w:cs="Arial"/>
          <w:sz w:val="16"/>
          <w:szCs w:val="16"/>
        </w:rPr>
        <w:t>Diagram B – Uses on land</w:t>
      </w:r>
    </w:p>
    <w:p w14:paraId="4940F53E" w14:textId="77777777" w:rsidR="00A63F25" w:rsidRDefault="00A63F25" w:rsidP="00A63F25">
      <w:pPr>
        <w:pStyle w:val="ListParagraph"/>
        <w:spacing w:before="120" w:after="120"/>
        <w:ind w:left="720" w:firstLine="0"/>
        <w:rPr>
          <w:rFonts w:cs="Arial"/>
          <w:szCs w:val="22"/>
        </w:rPr>
      </w:pPr>
    </w:p>
    <w:p w14:paraId="5C0D170D" w14:textId="77777777" w:rsidR="00A63F25" w:rsidRDefault="00A63F25" w:rsidP="00A63F25">
      <w:pPr>
        <w:pStyle w:val="ListParagraph"/>
        <w:spacing w:before="120" w:after="120"/>
        <w:ind w:left="720" w:firstLine="0"/>
        <w:rPr>
          <w:rFonts w:cs="Arial"/>
          <w:szCs w:val="22"/>
        </w:rPr>
      </w:pPr>
      <w:r>
        <w:rPr>
          <w:rFonts w:cs="Arial"/>
          <w:szCs w:val="22"/>
        </w:rPr>
        <w:t xml:space="preserve">When the LG Act commenced, land which was not classified by Council as operational land became classified as community land automatically under the provisions of that legislation. </w:t>
      </w:r>
    </w:p>
    <w:p w14:paraId="7D3A2B28" w14:textId="77777777" w:rsidR="00A63F25" w:rsidRDefault="00A63F25" w:rsidP="00A63F25">
      <w:pPr>
        <w:pStyle w:val="ListParagraph"/>
        <w:spacing w:before="120" w:after="120"/>
        <w:ind w:left="720" w:firstLine="0"/>
        <w:rPr>
          <w:rFonts w:cs="Arial"/>
          <w:szCs w:val="22"/>
        </w:rPr>
      </w:pPr>
    </w:p>
    <w:p w14:paraId="3B968AC7" w14:textId="77777777" w:rsidR="00A63F25" w:rsidRDefault="00A63F25" w:rsidP="00A63F25">
      <w:pPr>
        <w:pStyle w:val="ListParagraph"/>
        <w:spacing w:before="120" w:after="120"/>
        <w:ind w:left="720" w:firstLine="0"/>
        <w:rPr>
          <w:rFonts w:cs="Arial"/>
          <w:szCs w:val="22"/>
        </w:rPr>
      </w:pPr>
      <w:r>
        <w:rPr>
          <w:rFonts w:cs="Arial"/>
          <w:szCs w:val="22"/>
        </w:rPr>
        <w:t>Following Council resolution made on 26 July 1993, a statutory notice was published on 1 September 1993 to classify various lands as operational. That notice included reference to the following land:</w:t>
      </w:r>
    </w:p>
    <w:p w14:paraId="1956C7D7" w14:textId="77777777" w:rsidR="00A63F25" w:rsidRPr="000D7ACC" w:rsidRDefault="00A63F25" w:rsidP="00A63F25">
      <w:pPr>
        <w:spacing w:before="120" w:after="120"/>
        <w:rPr>
          <w:rFonts w:cs="Arial"/>
          <w:szCs w:val="22"/>
        </w:rPr>
      </w:pPr>
      <w:r>
        <w:rPr>
          <w:rFonts w:cs="Arial"/>
          <w:szCs w:val="22"/>
        </w:rPr>
        <w:tab/>
      </w:r>
      <w:r>
        <w:rPr>
          <w:rFonts w:cs="Arial"/>
          <w:szCs w:val="22"/>
        </w:rPr>
        <w:tab/>
        <w:t>Part 4/E/3494</w:t>
      </w:r>
      <w:r>
        <w:rPr>
          <w:rFonts w:cs="Arial"/>
          <w:szCs w:val="22"/>
        </w:rPr>
        <w:tab/>
      </w:r>
      <w:r>
        <w:rPr>
          <w:rFonts w:cs="Arial"/>
          <w:szCs w:val="22"/>
        </w:rPr>
        <w:tab/>
        <w:t>60 Main Road, Speers Point</w:t>
      </w:r>
      <w:r>
        <w:rPr>
          <w:rFonts w:cs="Arial"/>
          <w:szCs w:val="22"/>
        </w:rPr>
        <w:br/>
      </w:r>
      <w:r>
        <w:rPr>
          <w:rFonts w:cs="Arial"/>
          <w:szCs w:val="22"/>
        </w:rPr>
        <w:tab/>
      </w:r>
      <w:r>
        <w:rPr>
          <w:rFonts w:cs="Arial"/>
          <w:szCs w:val="22"/>
        </w:rPr>
        <w:tab/>
        <w:t>Part 4/3494</w:t>
      </w:r>
      <w:r>
        <w:rPr>
          <w:rFonts w:cs="Arial"/>
          <w:szCs w:val="22"/>
        </w:rPr>
        <w:tab/>
      </w:r>
      <w:r>
        <w:rPr>
          <w:rFonts w:cs="Arial"/>
          <w:szCs w:val="22"/>
        </w:rPr>
        <w:tab/>
        <w:t>60 Main Road, Boolaroo</w:t>
      </w:r>
      <w:r>
        <w:rPr>
          <w:rFonts w:cs="Arial"/>
          <w:szCs w:val="22"/>
        </w:rPr>
        <w:br/>
      </w:r>
      <w:r>
        <w:rPr>
          <w:rFonts w:cs="Arial"/>
          <w:szCs w:val="22"/>
        </w:rPr>
        <w:tab/>
      </w:r>
      <w:r>
        <w:rPr>
          <w:rFonts w:cs="Arial"/>
          <w:szCs w:val="22"/>
        </w:rPr>
        <w:tab/>
        <w:t>Part 4/E/3494</w:t>
      </w:r>
      <w:r>
        <w:rPr>
          <w:rFonts w:cs="Arial"/>
          <w:szCs w:val="22"/>
        </w:rPr>
        <w:tab/>
      </w:r>
      <w:r>
        <w:rPr>
          <w:rFonts w:cs="Arial"/>
          <w:szCs w:val="22"/>
        </w:rPr>
        <w:tab/>
        <w:t>62 Main Road, Boolaroo</w:t>
      </w:r>
      <w:r>
        <w:rPr>
          <w:rFonts w:cs="Arial"/>
          <w:szCs w:val="22"/>
        </w:rPr>
        <w:tab/>
      </w:r>
    </w:p>
    <w:p w14:paraId="313D4AE3" w14:textId="77777777" w:rsidR="00A63F25" w:rsidRDefault="00A63F25" w:rsidP="00A63F25">
      <w:pPr>
        <w:pStyle w:val="ListParagraph"/>
        <w:spacing w:before="120" w:after="120"/>
        <w:ind w:left="720" w:firstLine="0"/>
        <w:rPr>
          <w:rFonts w:cs="Arial"/>
          <w:szCs w:val="22"/>
        </w:rPr>
      </w:pPr>
    </w:p>
    <w:p w14:paraId="176EC0C2" w14:textId="77777777" w:rsidR="00A63F25" w:rsidRDefault="00A63F25" w:rsidP="00A63F25">
      <w:pPr>
        <w:pStyle w:val="ListParagraph"/>
        <w:spacing w:before="120" w:after="120"/>
        <w:ind w:left="720" w:firstLine="0"/>
        <w:rPr>
          <w:rFonts w:cs="Arial"/>
          <w:szCs w:val="22"/>
        </w:rPr>
      </w:pPr>
      <w:r>
        <w:rPr>
          <w:rFonts w:cs="Arial"/>
          <w:szCs w:val="22"/>
        </w:rPr>
        <w:t>The references as published contain typographical errors in the title references, and do not adequately describe the land having regard to the use of the land at the time. This has resulted in uncertainty regarding the classification of the land. It is considered likely that the error in the references as published may have resulted from attempting to cater for the different parts of the land (vacant land, cinema and pensioners hall).</w:t>
      </w:r>
    </w:p>
    <w:p w14:paraId="0EE5813C" w14:textId="77777777" w:rsidR="00A63F25" w:rsidRDefault="00A63F25" w:rsidP="00A63F25">
      <w:pPr>
        <w:pStyle w:val="ListParagraph"/>
        <w:spacing w:before="120" w:after="120"/>
        <w:ind w:left="720" w:firstLine="0"/>
        <w:rPr>
          <w:noProof/>
        </w:rPr>
      </w:pPr>
    </w:p>
    <w:p w14:paraId="159B9B77" w14:textId="7CDB27FC" w:rsidR="00A63F25" w:rsidRDefault="00A63F25" w:rsidP="00A63F25">
      <w:pPr>
        <w:pStyle w:val="ListParagraph"/>
        <w:spacing w:before="120" w:after="120"/>
        <w:ind w:left="720" w:firstLine="0"/>
        <w:rPr>
          <w:rFonts w:cs="Arial"/>
          <w:szCs w:val="22"/>
        </w:rPr>
      </w:pPr>
      <w:r>
        <w:rPr>
          <w:rFonts w:cs="Arial"/>
          <w:szCs w:val="22"/>
        </w:rPr>
        <w:lastRenderedPageBreak/>
        <w:t>Accordingly, this proposal seeks to confirm the classification of both lots 4 and 5 as operational in order to rectify such administrative anomaly, and to appropriately reflect the classification of the land having regard to the existing and proposed continuing use of the land.</w:t>
      </w:r>
    </w:p>
    <w:p w14:paraId="7E99DA5D" w14:textId="6F5B30AC" w:rsidR="00C16941" w:rsidRDefault="00C16941" w:rsidP="00A63F25">
      <w:pPr>
        <w:pStyle w:val="ListParagraph"/>
        <w:spacing w:before="120" w:after="120"/>
        <w:ind w:left="720" w:firstLine="0"/>
        <w:rPr>
          <w:rFonts w:cs="Arial"/>
          <w:szCs w:val="22"/>
        </w:rPr>
      </w:pPr>
    </w:p>
    <w:p w14:paraId="30DE9976" w14:textId="647ED9AB" w:rsidR="00C16941" w:rsidRPr="00C16941" w:rsidRDefault="00C16941" w:rsidP="00C16941">
      <w:pPr>
        <w:pStyle w:val="ListParagraph"/>
        <w:spacing w:before="120" w:after="120"/>
        <w:ind w:left="720" w:firstLine="0"/>
        <w:rPr>
          <w:rFonts w:cs="Arial"/>
          <w:szCs w:val="22"/>
        </w:rPr>
      </w:pPr>
      <w:r w:rsidRPr="00C16941">
        <w:rPr>
          <w:rFonts w:cs="Arial"/>
          <w:szCs w:val="22"/>
        </w:rPr>
        <w:t xml:space="preserve">The land is currently categorised a General Community Use. Part of this site accommodates both the Boolaroo Pensioners Hall and the Boolaroo Cinema whilst the remainder is unused open space. Due to the very small size of this open space, approximately 417m2, the ability for it to be used as meaningful parkland by the community is extremely limited. The reclassification of this land from Community to Operational will not have a detrimental impact on the provision of open space to this local community.  </w:t>
      </w:r>
    </w:p>
    <w:p w14:paraId="18671F50" w14:textId="77777777" w:rsidR="00C16941" w:rsidRPr="008F1E85" w:rsidRDefault="00C16941" w:rsidP="00A63F25">
      <w:pPr>
        <w:pStyle w:val="ListParagraph"/>
        <w:spacing w:before="120" w:after="120"/>
        <w:ind w:left="720" w:firstLine="0"/>
        <w:rPr>
          <w:rFonts w:cs="Arial"/>
          <w:szCs w:val="22"/>
        </w:rPr>
      </w:pPr>
    </w:p>
    <w:p w14:paraId="64E5B0CA" w14:textId="77777777" w:rsidR="00A63F25" w:rsidRDefault="00A63F25" w:rsidP="00A63F25">
      <w:pPr>
        <w:pStyle w:val="ListParagraph"/>
        <w:spacing w:before="120" w:after="120"/>
        <w:ind w:left="0" w:firstLine="0"/>
        <w:rPr>
          <w:rFonts w:cs="Arial"/>
          <w:szCs w:val="22"/>
        </w:rPr>
      </w:pPr>
    </w:p>
    <w:p w14:paraId="5ABC1357" w14:textId="77777777" w:rsidR="00A63F25" w:rsidRPr="003A0982" w:rsidRDefault="00A63F25" w:rsidP="00A63F25">
      <w:pPr>
        <w:pStyle w:val="ListParagraph"/>
        <w:numPr>
          <w:ilvl w:val="0"/>
          <w:numId w:val="8"/>
        </w:numPr>
        <w:autoSpaceDE w:val="0"/>
        <w:autoSpaceDN w:val="0"/>
        <w:adjustRightInd w:val="0"/>
        <w:spacing w:before="60"/>
        <w:ind w:left="709" w:hanging="425"/>
        <w:rPr>
          <w:b/>
          <w:color w:val="000000"/>
          <w:szCs w:val="22"/>
        </w:rPr>
      </w:pPr>
      <w:r w:rsidRPr="00A67D82">
        <w:rPr>
          <w:b/>
          <w:color w:val="000000"/>
          <w:szCs w:val="22"/>
        </w:rPr>
        <w:t>ITEM 2:</w:t>
      </w:r>
      <w:r w:rsidRPr="003A0982">
        <w:rPr>
          <w:b/>
          <w:color w:val="000000"/>
          <w:szCs w:val="22"/>
        </w:rPr>
        <w:t xml:space="preserve"> </w:t>
      </w:r>
      <w:r w:rsidRPr="0046453A">
        <w:rPr>
          <w:b/>
          <w:color w:val="000000"/>
          <w:szCs w:val="22"/>
        </w:rPr>
        <w:t xml:space="preserve">27C First Street, Cardiff South, </w:t>
      </w:r>
      <w:r>
        <w:rPr>
          <w:b/>
          <w:color w:val="000000"/>
          <w:szCs w:val="22"/>
        </w:rPr>
        <w:t xml:space="preserve">Part of </w:t>
      </w:r>
      <w:r w:rsidRPr="0046453A">
        <w:rPr>
          <w:b/>
          <w:color w:val="000000"/>
          <w:szCs w:val="22"/>
        </w:rPr>
        <w:t>Lot 30 DP 196, South of Ada Street.</w:t>
      </w:r>
    </w:p>
    <w:p w14:paraId="7C3EE843" w14:textId="77777777" w:rsidR="00A63F25" w:rsidRDefault="00A63F25" w:rsidP="00A63F25">
      <w:pPr>
        <w:autoSpaceDE w:val="0"/>
        <w:autoSpaceDN w:val="0"/>
        <w:adjustRightInd w:val="0"/>
        <w:spacing w:before="60" w:after="0"/>
        <w:ind w:left="709"/>
        <w:rPr>
          <w:color w:val="000000"/>
          <w:szCs w:val="22"/>
        </w:rPr>
      </w:pPr>
    </w:p>
    <w:p w14:paraId="1461559E" w14:textId="77777777" w:rsidR="00A63F25" w:rsidRDefault="00A63F25" w:rsidP="00A63F25">
      <w:pPr>
        <w:pStyle w:val="TableText10"/>
        <w:tabs>
          <w:tab w:val="left" w:pos="252"/>
        </w:tabs>
        <w:spacing w:before="40"/>
        <w:ind w:left="709"/>
        <w:rPr>
          <w:color w:val="000000"/>
          <w:szCs w:val="22"/>
        </w:rPr>
      </w:pPr>
      <w:r>
        <w:rPr>
          <w:rFonts w:cs="Arial"/>
          <w:sz w:val="22"/>
          <w:szCs w:val="22"/>
        </w:rPr>
        <w:t>The land comprises part of a long narrow strip being the piece south of Ada Street, which is located along the western edge of DP 196, subdivided in 1888, less than 4m wide x 180m long.</w:t>
      </w:r>
    </w:p>
    <w:p w14:paraId="751E4ADD" w14:textId="77777777" w:rsidR="00A63F25" w:rsidRDefault="00A63F25" w:rsidP="00A63F25">
      <w:pPr>
        <w:autoSpaceDE w:val="0"/>
        <w:autoSpaceDN w:val="0"/>
        <w:adjustRightInd w:val="0"/>
        <w:spacing w:before="60" w:after="0"/>
        <w:ind w:left="709"/>
        <w:rPr>
          <w:color w:val="000000"/>
          <w:szCs w:val="22"/>
        </w:rPr>
      </w:pPr>
    </w:p>
    <w:p w14:paraId="262AF088" w14:textId="77777777" w:rsidR="00A63F25" w:rsidRDefault="00A63F25" w:rsidP="00A63F25">
      <w:pPr>
        <w:autoSpaceDE w:val="0"/>
        <w:autoSpaceDN w:val="0"/>
        <w:adjustRightInd w:val="0"/>
        <w:spacing w:before="60" w:after="0"/>
        <w:ind w:left="709"/>
        <w:rPr>
          <w:rFonts w:cs="Arial"/>
          <w:spacing w:val="-5"/>
          <w:szCs w:val="22"/>
        </w:rPr>
      </w:pPr>
      <w:r w:rsidRPr="0096471C">
        <w:rPr>
          <w:noProof/>
        </w:rPr>
        <w:drawing>
          <wp:anchor distT="0" distB="0" distL="114300" distR="114300" simplePos="0" relativeHeight="251685888" behindDoc="1" locked="0" layoutInCell="1" allowOverlap="1" wp14:anchorId="42DC2356" wp14:editId="12446121">
            <wp:simplePos x="0" y="0"/>
            <wp:positionH relativeFrom="column">
              <wp:posOffset>3025140</wp:posOffset>
            </wp:positionH>
            <wp:positionV relativeFrom="paragraph">
              <wp:posOffset>9525</wp:posOffset>
            </wp:positionV>
            <wp:extent cx="2661285" cy="3293110"/>
            <wp:effectExtent l="0" t="0" r="5715" b="254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61285" cy="3293110"/>
                    </a:xfrm>
                    <a:prstGeom prst="rect">
                      <a:avLst/>
                    </a:prstGeom>
                  </pic:spPr>
                </pic:pic>
              </a:graphicData>
            </a:graphic>
          </wp:anchor>
        </w:drawing>
      </w:r>
      <w:r>
        <w:rPr>
          <w:rFonts w:cs="Arial"/>
          <w:noProof/>
          <w:spacing w:val="-5"/>
          <w:szCs w:val="22"/>
        </w:rPr>
        <mc:AlternateContent>
          <mc:Choice Requires="wps">
            <w:drawing>
              <wp:anchor distT="0" distB="0" distL="114300" distR="114300" simplePos="0" relativeHeight="251666432" behindDoc="0" locked="0" layoutInCell="1" allowOverlap="1" wp14:anchorId="644EDC05" wp14:editId="405B8C06">
                <wp:simplePos x="0" y="0"/>
                <wp:positionH relativeFrom="column">
                  <wp:posOffset>3385794</wp:posOffset>
                </wp:positionH>
                <wp:positionV relativeFrom="paragraph">
                  <wp:posOffset>1178351</wp:posOffset>
                </wp:positionV>
                <wp:extent cx="366074" cy="961534"/>
                <wp:effectExtent l="0" t="0" r="72390" b="48260"/>
                <wp:wrapNone/>
                <wp:docPr id="289" name="Straight Arrow Connector 289"/>
                <wp:cNvGraphicFramePr/>
                <a:graphic xmlns:a="http://schemas.openxmlformats.org/drawingml/2006/main">
                  <a:graphicData uri="http://schemas.microsoft.com/office/word/2010/wordprocessingShape">
                    <wps:wsp>
                      <wps:cNvCnPr/>
                      <wps:spPr>
                        <a:xfrm>
                          <a:off x="0" y="0"/>
                          <a:ext cx="366074" cy="9615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83ECC6D" id="_x0000_t32" coordsize="21600,21600" o:spt="32" o:oned="t" path="m,l21600,21600e" filled="f">
                <v:path arrowok="t" fillok="f" o:connecttype="none"/>
                <o:lock v:ext="edit" shapetype="t"/>
              </v:shapetype>
              <v:shape id="Straight Arrow Connector 289" o:spid="_x0000_s1026" type="#_x0000_t32" style="position:absolute;margin-left:266.6pt;margin-top:92.8pt;width:28.8pt;height:75.7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" strokecolor="red">
                <v:stroke endarrow="block"/>
              </v:shape>
            </w:pict>
          </mc:Fallback>
        </mc:AlternateContent>
      </w:r>
      <w:r>
        <w:rPr>
          <w:rFonts w:cs="Arial"/>
          <w:noProof/>
          <w:spacing w:val="-5"/>
          <w:szCs w:val="22"/>
        </w:rPr>
        <mc:AlternateContent>
          <mc:Choice Requires="wps">
            <w:drawing>
              <wp:anchor distT="0" distB="0" distL="114300" distR="114300" simplePos="0" relativeHeight="251661312" behindDoc="0" locked="0" layoutInCell="1" allowOverlap="1" wp14:anchorId="1317A4B7" wp14:editId="0D16AE7D">
                <wp:simplePos x="0" y="0"/>
                <wp:positionH relativeFrom="column">
                  <wp:posOffset>772997</wp:posOffset>
                </wp:positionH>
                <wp:positionV relativeFrom="paragraph">
                  <wp:posOffset>1181197</wp:posOffset>
                </wp:positionV>
                <wp:extent cx="1555423" cy="892699"/>
                <wp:effectExtent l="38100" t="0" r="26035" b="60325"/>
                <wp:wrapNone/>
                <wp:docPr id="13" name="Straight Arrow Connector 13"/>
                <wp:cNvGraphicFramePr/>
                <a:graphic xmlns:a="http://schemas.openxmlformats.org/drawingml/2006/main">
                  <a:graphicData uri="http://schemas.microsoft.com/office/word/2010/wordprocessingShape">
                    <wps:wsp>
                      <wps:cNvCnPr/>
                      <wps:spPr>
                        <a:xfrm flipH="1">
                          <a:off x="0" y="0"/>
                          <a:ext cx="1555423" cy="8926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1397E" id="Straight Arrow Connector 13" o:spid="_x0000_s1026" type="#_x0000_t32" style="position:absolute;margin-left:60.85pt;margin-top:93pt;width:122.45pt;height:70.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" strokecolor="red">
                <v:stroke endarrow="block"/>
              </v:shape>
            </w:pict>
          </mc:Fallback>
        </mc:AlternateContent>
      </w:r>
      <w:r w:rsidRPr="00A67D82">
        <w:rPr>
          <w:rFonts w:cs="Arial"/>
          <w:noProof/>
          <w:spacing w:val="-5"/>
          <w:szCs w:val="22"/>
        </w:rPr>
        <mc:AlternateContent>
          <mc:Choice Requires="wps">
            <w:drawing>
              <wp:anchor distT="45720" distB="45720" distL="114300" distR="114300" simplePos="0" relativeHeight="251660288" behindDoc="0" locked="0" layoutInCell="1" allowOverlap="1" wp14:anchorId="3A30B91E" wp14:editId="7A3A8737">
                <wp:simplePos x="0" y="0"/>
                <wp:positionH relativeFrom="margin">
                  <wp:align>center</wp:align>
                </wp:positionH>
                <wp:positionV relativeFrom="paragraph">
                  <wp:posOffset>902427</wp:posOffset>
                </wp:positionV>
                <wp:extent cx="1066800" cy="276225"/>
                <wp:effectExtent l="0" t="0" r="19050"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76225"/>
                        </a:xfrm>
                        <a:prstGeom prst="rect">
                          <a:avLst/>
                        </a:prstGeom>
                        <a:solidFill>
                          <a:srgbClr val="FFFFFF"/>
                        </a:solidFill>
                        <a:ln w="9525">
                          <a:solidFill>
                            <a:srgbClr val="000000"/>
                          </a:solidFill>
                          <a:miter lim="800000"/>
                          <a:headEnd/>
                          <a:tailEnd/>
                        </a:ln>
                      </wps:spPr>
                      <wps:txbx>
                        <w:txbxContent>
                          <w:p w14:paraId="4C4E4F28"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30B91E" id="_x0000_t202" coordsize="21600,21600" o:spt="202" path="m,l,21600r21600,l21600,xe">
                <v:stroke joinstyle="miter"/>
                <v:path gradientshapeok="t" o:connecttype="rect"/>
              </v:shapetype>
              <v:shape id="Text Box 2" o:spid="_x0000_s1026" type="#_x0000_t202" style="position:absolute;left:0;text-align:left;margin-left:0;margin-top:71.05pt;width:84pt;height:21.75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">
                <v:textbox>
                  <w:txbxContent>
                    <w:p w14:paraId="4C4E4F28" w14:textId="77777777" w:rsidR="00C16941" w:rsidRDefault="00C16941" w:rsidP="00A63F25">
                      <w:r>
                        <w:t>Subject Land</w:t>
                      </w:r>
                    </w:p>
                  </w:txbxContent>
                </v:textbox>
                <w10:wrap anchorx="margin"/>
              </v:shape>
            </w:pict>
          </mc:Fallback>
        </mc:AlternateContent>
      </w:r>
      <w:r w:rsidRPr="00EC10C9">
        <w:rPr>
          <w:noProof/>
        </w:rPr>
        <w:drawing>
          <wp:inline distT="0" distB="0" distL="0" distR="0" wp14:anchorId="32624896" wp14:editId="7F8762DA">
            <wp:extent cx="2501873" cy="3275142"/>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96" r="-1"/>
                    <a:stretch/>
                  </pic:blipFill>
                  <pic:spPr bwMode="auto">
                    <a:xfrm>
                      <a:off x="0" y="0"/>
                      <a:ext cx="2586627" cy="3386091"/>
                    </a:xfrm>
                    <a:prstGeom prst="rect">
                      <a:avLst/>
                    </a:prstGeom>
                    <a:ln>
                      <a:noFill/>
                    </a:ln>
                    <a:extLst>
                      <a:ext uri="{53640926-AAD7-44D8-BBD7-CCE9431645EC}">
                        <a14:shadowObscured xmlns:a14="http://schemas.microsoft.com/office/drawing/2010/main"/>
                      </a:ext>
                    </a:extLst>
                  </pic:spPr>
                </pic:pic>
              </a:graphicData>
            </a:graphic>
          </wp:inline>
        </w:drawing>
      </w:r>
      <w:r w:rsidRPr="00EC10C9">
        <w:rPr>
          <w:noProof/>
        </w:rPr>
        <w:t xml:space="preserve"> </w:t>
      </w:r>
      <w:r w:rsidRPr="00976252">
        <w:rPr>
          <w:noProof/>
        </w:rPr>
        <w:t xml:space="preserve"> </w:t>
      </w:r>
    </w:p>
    <w:p w14:paraId="585A48C7" w14:textId="77777777" w:rsidR="00A63F25" w:rsidRPr="0096471C" w:rsidRDefault="00A63F25" w:rsidP="00A63F25">
      <w:pPr>
        <w:tabs>
          <w:tab w:val="left" w:pos="2268"/>
          <w:tab w:val="left" w:pos="6804"/>
        </w:tabs>
        <w:autoSpaceDE w:val="0"/>
        <w:autoSpaceDN w:val="0"/>
        <w:adjustRightInd w:val="0"/>
        <w:spacing w:before="60" w:after="0"/>
        <w:ind w:left="709"/>
        <w:rPr>
          <w:rFonts w:cs="Arial"/>
          <w:spacing w:val="-5"/>
          <w:sz w:val="16"/>
          <w:szCs w:val="16"/>
        </w:rPr>
      </w:pPr>
      <w:r>
        <w:rPr>
          <w:rFonts w:cs="Arial"/>
          <w:spacing w:val="-5"/>
          <w:sz w:val="16"/>
          <w:szCs w:val="16"/>
        </w:rPr>
        <w:tab/>
        <w:t>Extract of DP 196</w:t>
      </w:r>
      <w:r>
        <w:rPr>
          <w:rFonts w:cs="Arial"/>
          <w:spacing w:val="-5"/>
          <w:sz w:val="16"/>
          <w:szCs w:val="16"/>
        </w:rPr>
        <w:tab/>
        <w:t>Aerial 2022</w:t>
      </w:r>
    </w:p>
    <w:p w14:paraId="0E7AFEA3" w14:textId="77777777" w:rsidR="00A63F25" w:rsidRDefault="00A63F25" w:rsidP="00A63F25">
      <w:pPr>
        <w:autoSpaceDE w:val="0"/>
        <w:autoSpaceDN w:val="0"/>
        <w:adjustRightInd w:val="0"/>
        <w:spacing w:before="60" w:after="0"/>
        <w:ind w:left="709"/>
        <w:rPr>
          <w:rFonts w:cs="Arial"/>
          <w:spacing w:val="-5"/>
          <w:szCs w:val="22"/>
        </w:rPr>
      </w:pPr>
      <w:r>
        <w:rPr>
          <w:rFonts w:cs="Arial"/>
          <w:spacing w:val="-5"/>
          <w:szCs w:val="22"/>
        </w:rPr>
        <w:t>It is believed that this land may have been originally formed as part of a spite strip to stop adjoining subdivisions from using the adjoining registered roads thus maximising their housing yields. As the land was unclassified, in 1993 by default it has now</w:t>
      </w:r>
      <w:r w:rsidRPr="00DC4BC3">
        <w:rPr>
          <w:rFonts w:cs="Arial"/>
          <w:spacing w:val="-5"/>
          <w:szCs w:val="22"/>
        </w:rPr>
        <w:t xml:space="preserve"> automatically </w:t>
      </w:r>
      <w:r>
        <w:rPr>
          <w:rFonts w:cs="Arial"/>
          <w:spacing w:val="-5"/>
          <w:szCs w:val="22"/>
        </w:rPr>
        <w:t>become a</w:t>
      </w:r>
      <w:r w:rsidRPr="00DC4BC3">
        <w:rPr>
          <w:rFonts w:cs="Arial"/>
          <w:spacing w:val="-5"/>
          <w:szCs w:val="22"/>
        </w:rPr>
        <w:t xml:space="preserve"> Community Land classification.</w:t>
      </w:r>
    </w:p>
    <w:p w14:paraId="1F876E8F" w14:textId="77777777" w:rsidR="00A63F25" w:rsidRDefault="00A63F25" w:rsidP="00A63F25">
      <w:pPr>
        <w:autoSpaceDE w:val="0"/>
        <w:autoSpaceDN w:val="0"/>
        <w:adjustRightInd w:val="0"/>
        <w:spacing w:before="60" w:after="0"/>
        <w:ind w:left="709"/>
        <w:rPr>
          <w:rFonts w:cs="Arial"/>
          <w:spacing w:val="-5"/>
          <w:szCs w:val="22"/>
        </w:rPr>
      </w:pPr>
    </w:p>
    <w:p w14:paraId="29A93865" w14:textId="77777777" w:rsidR="00A63F25" w:rsidRDefault="00A63F25" w:rsidP="00A63F25">
      <w:pPr>
        <w:autoSpaceDE w:val="0"/>
        <w:autoSpaceDN w:val="0"/>
        <w:adjustRightInd w:val="0"/>
        <w:spacing w:before="60" w:after="0"/>
        <w:ind w:left="709"/>
        <w:rPr>
          <w:rFonts w:cs="Arial"/>
          <w:spacing w:val="-5"/>
          <w:szCs w:val="22"/>
        </w:rPr>
      </w:pPr>
      <w:r>
        <w:rPr>
          <w:rFonts w:cs="Arial"/>
          <w:spacing w:val="-5"/>
          <w:szCs w:val="22"/>
        </w:rPr>
        <w:t xml:space="preserve">Today, however, this land is now effectively land locking the properties south of Ada Street that face First Street, Cardiff. It is now proposed to reclassify the land </w:t>
      </w:r>
      <w:r w:rsidRPr="00F037FD">
        <w:rPr>
          <w:rFonts w:cs="Arial"/>
          <w:szCs w:val="22"/>
        </w:rPr>
        <w:t>from Community Land to Operational Land</w:t>
      </w:r>
      <w:r>
        <w:rPr>
          <w:rFonts w:cs="Arial"/>
          <w:szCs w:val="22"/>
        </w:rPr>
        <w:t>, then dedicate it as road.</w:t>
      </w:r>
    </w:p>
    <w:p w14:paraId="5BE5495D" w14:textId="7171692F" w:rsidR="00A63F25" w:rsidRDefault="00A63F25" w:rsidP="00A63F25">
      <w:pPr>
        <w:autoSpaceDE w:val="0"/>
        <w:autoSpaceDN w:val="0"/>
        <w:adjustRightInd w:val="0"/>
        <w:spacing w:before="60" w:after="0"/>
        <w:ind w:left="709"/>
        <w:rPr>
          <w:color w:val="000000"/>
          <w:szCs w:val="22"/>
        </w:rPr>
      </w:pPr>
    </w:p>
    <w:p w14:paraId="322B9D60" w14:textId="25D637B9" w:rsidR="00C16941" w:rsidRPr="00C16941" w:rsidRDefault="00C16941" w:rsidP="00C16941">
      <w:pPr>
        <w:pStyle w:val="ListParagraph"/>
        <w:spacing w:before="120" w:after="120"/>
        <w:ind w:left="720" w:firstLine="0"/>
        <w:rPr>
          <w:rFonts w:cs="Arial"/>
          <w:szCs w:val="22"/>
        </w:rPr>
      </w:pPr>
      <w:r w:rsidRPr="00C16941">
        <w:rPr>
          <w:rFonts w:cs="Arial"/>
          <w:szCs w:val="22"/>
        </w:rPr>
        <w:lastRenderedPageBreak/>
        <w:t xml:space="preserve">Due to the shape, small size of this open space together with its proximity between two road reserves, the ability for it to be used as meaningful parkland by the community is extremely limited. The reclassification of this land from Community to Operational and future incorporation within the road reserve will not have a detrimental impact on the provision of open space to this local community.  </w:t>
      </w:r>
    </w:p>
    <w:p w14:paraId="26DD17C7" w14:textId="2624721A" w:rsidR="00C16941" w:rsidRDefault="00C16941" w:rsidP="00A63F25">
      <w:pPr>
        <w:autoSpaceDE w:val="0"/>
        <w:autoSpaceDN w:val="0"/>
        <w:adjustRightInd w:val="0"/>
        <w:spacing w:before="60" w:after="0"/>
        <w:ind w:left="709"/>
        <w:rPr>
          <w:color w:val="000000"/>
          <w:szCs w:val="22"/>
        </w:rPr>
      </w:pPr>
    </w:p>
    <w:p w14:paraId="5F3A0445" w14:textId="77777777" w:rsidR="00C16941" w:rsidRDefault="00C16941" w:rsidP="00A63F25">
      <w:pPr>
        <w:autoSpaceDE w:val="0"/>
        <w:autoSpaceDN w:val="0"/>
        <w:adjustRightInd w:val="0"/>
        <w:spacing w:before="60" w:after="0"/>
        <w:ind w:left="709"/>
        <w:rPr>
          <w:color w:val="000000"/>
          <w:szCs w:val="22"/>
        </w:rPr>
      </w:pPr>
    </w:p>
    <w:p w14:paraId="063C6A5A" w14:textId="77777777" w:rsidR="00A63F25" w:rsidRPr="00A65701" w:rsidRDefault="00A63F25" w:rsidP="00A63F25">
      <w:pPr>
        <w:pStyle w:val="ListParagraph"/>
        <w:numPr>
          <w:ilvl w:val="0"/>
          <w:numId w:val="8"/>
        </w:numPr>
        <w:autoSpaceDE w:val="0"/>
        <w:autoSpaceDN w:val="0"/>
        <w:adjustRightInd w:val="0"/>
        <w:spacing w:before="60"/>
        <w:ind w:left="709" w:hanging="425"/>
        <w:rPr>
          <w:b/>
          <w:color w:val="000000"/>
          <w:szCs w:val="22"/>
        </w:rPr>
      </w:pPr>
      <w:r>
        <w:rPr>
          <w:b/>
        </w:rPr>
        <w:t>ITEM 3</w:t>
      </w:r>
      <w:r w:rsidRPr="00642307">
        <w:rPr>
          <w:b/>
        </w:rPr>
        <w:t xml:space="preserve">: </w:t>
      </w:r>
      <w:r w:rsidRPr="00D57E74">
        <w:rPr>
          <w:b/>
        </w:rPr>
        <w:t>27 First Street, Lot 1 DP 190522 &amp; part of 27C First Street, Lot 30 DP 196, Cardiff South, North of Ada Street</w:t>
      </w:r>
    </w:p>
    <w:p w14:paraId="56C8B1F2" w14:textId="77777777" w:rsidR="00A63F25" w:rsidRDefault="00A63F25" w:rsidP="00A63F25">
      <w:pPr>
        <w:pStyle w:val="ListParagraph"/>
        <w:spacing w:before="120" w:after="0"/>
        <w:ind w:left="720" w:firstLine="0"/>
        <w:rPr>
          <w:rFonts w:cs="Arial"/>
          <w:szCs w:val="22"/>
        </w:rPr>
      </w:pPr>
    </w:p>
    <w:p w14:paraId="6C5F740B" w14:textId="77777777" w:rsidR="00A63F25" w:rsidRDefault="00A63F25" w:rsidP="00A63F25">
      <w:pPr>
        <w:pStyle w:val="TableText10"/>
        <w:tabs>
          <w:tab w:val="left" w:pos="252"/>
        </w:tabs>
        <w:spacing w:before="40"/>
        <w:ind w:left="709"/>
        <w:rPr>
          <w:rFonts w:cs="Arial"/>
          <w:sz w:val="22"/>
          <w:szCs w:val="22"/>
        </w:rPr>
      </w:pPr>
      <w:r>
        <w:rPr>
          <w:rFonts w:cs="Arial"/>
          <w:sz w:val="22"/>
          <w:szCs w:val="22"/>
        </w:rPr>
        <w:t>The land comprises of two long narrow strips as follows:</w:t>
      </w:r>
    </w:p>
    <w:p w14:paraId="24F3AFC0" w14:textId="77777777" w:rsidR="00A63F25" w:rsidRDefault="00A63F25" w:rsidP="00A63F25">
      <w:pPr>
        <w:pStyle w:val="TableText10"/>
        <w:numPr>
          <w:ilvl w:val="0"/>
          <w:numId w:val="37"/>
        </w:numPr>
        <w:tabs>
          <w:tab w:val="left" w:pos="252"/>
        </w:tabs>
        <w:spacing w:before="40"/>
        <w:ind w:left="1418" w:hanging="357"/>
        <w:rPr>
          <w:rFonts w:cs="Arial"/>
          <w:sz w:val="22"/>
          <w:szCs w:val="22"/>
        </w:rPr>
      </w:pPr>
      <w:r>
        <w:rPr>
          <w:rFonts w:cs="Arial"/>
          <w:sz w:val="22"/>
          <w:szCs w:val="22"/>
        </w:rPr>
        <w:t>Part of DP 196, less than 4m wide x 483m long, runs down the western edge of DP 196.</w:t>
      </w:r>
    </w:p>
    <w:p w14:paraId="33AA2601" w14:textId="77777777" w:rsidR="00A63F25" w:rsidRDefault="00A63F25" w:rsidP="00A63F25">
      <w:pPr>
        <w:pStyle w:val="TableText10"/>
        <w:numPr>
          <w:ilvl w:val="0"/>
          <w:numId w:val="37"/>
        </w:numPr>
        <w:tabs>
          <w:tab w:val="left" w:pos="252"/>
        </w:tabs>
        <w:spacing w:before="40" w:after="120"/>
        <w:ind w:left="1418"/>
        <w:rPr>
          <w:rFonts w:cs="Arial"/>
          <w:sz w:val="22"/>
          <w:szCs w:val="22"/>
        </w:rPr>
      </w:pPr>
      <w:r>
        <w:rPr>
          <w:rFonts w:cs="Arial"/>
          <w:sz w:val="22"/>
          <w:szCs w:val="22"/>
        </w:rPr>
        <w:t xml:space="preserve">DP 2742, just over 0.3m wide x 450m long, runs down eastern edge of DP 2742 (now </w:t>
      </w:r>
      <w:r w:rsidRPr="006620D0">
        <w:rPr>
          <w:rFonts w:cs="Arial"/>
          <w:sz w:val="22"/>
          <w:szCs w:val="22"/>
        </w:rPr>
        <w:t>DP 190522)</w:t>
      </w:r>
    </w:p>
    <w:p w14:paraId="2180B242" w14:textId="77777777" w:rsidR="00A63F25" w:rsidRDefault="00A63F25" w:rsidP="00A63F25">
      <w:pPr>
        <w:pStyle w:val="TableText10"/>
        <w:tabs>
          <w:tab w:val="left" w:pos="252"/>
        </w:tabs>
        <w:spacing w:before="40" w:after="120"/>
        <w:ind w:left="709"/>
        <w:rPr>
          <w:rFonts w:cs="Arial"/>
          <w:spacing w:val="-5"/>
          <w:sz w:val="22"/>
          <w:szCs w:val="22"/>
        </w:rPr>
      </w:pPr>
      <w:r>
        <w:rPr>
          <w:rFonts w:cs="Arial"/>
          <w:spacing w:val="-5"/>
          <w:sz w:val="22"/>
          <w:szCs w:val="22"/>
        </w:rPr>
        <w:t>Historically, these strips of land have prevented east/west vehicular movements and resulted in two roads, Francis and First Street, running parallel with each other. If the strips are removed, then some of the streets can run through to First Street, making Francis Street redundant and freeing up residential land for future development.</w:t>
      </w:r>
    </w:p>
    <w:p w14:paraId="614342CD" w14:textId="77777777" w:rsidR="00A63F25" w:rsidRDefault="00A63F25" w:rsidP="00A63F25">
      <w:pPr>
        <w:pStyle w:val="TableText10"/>
        <w:tabs>
          <w:tab w:val="left" w:pos="252"/>
        </w:tabs>
        <w:spacing w:before="40" w:after="120"/>
        <w:ind w:left="709"/>
        <w:rPr>
          <w:rFonts w:cs="Arial"/>
          <w:spacing w:val="-5"/>
          <w:sz w:val="22"/>
          <w:szCs w:val="22"/>
        </w:rPr>
      </w:pPr>
      <w:r>
        <w:rPr>
          <w:rFonts w:cs="Arial"/>
          <w:noProof/>
          <w:szCs w:val="22"/>
        </w:rPr>
        <w:lastRenderedPageBreak/>
        <mc:AlternateContent>
          <mc:Choice Requires="wps">
            <w:drawing>
              <wp:anchor distT="0" distB="0" distL="114300" distR="114300" simplePos="0" relativeHeight="251663360" behindDoc="0" locked="0" layoutInCell="1" allowOverlap="1" wp14:anchorId="07E84686" wp14:editId="74E649EF">
                <wp:simplePos x="0" y="0"/>
                <wp:positionH relativeFrom="page">
                  <wp:posOffset>5742305</wp:posOffset>
                </wp:positionH>
                <wp:positionV relativeFrom="paragraph">
                  <wp:posOffset>3582035</wp:posOffset>
                </wp:positionV>
                <wp:extent cx="348608" cy="47134"/>
                <wp:effectExtent l="19050" t="57150" r="13970" b="48260"/>
                <wp:wrapNone/>
                <wp:docPr id="17" name="Straight Arrow Connector 17"/>
                <wp:cNvGraphicFramePr/>
                <a:graphic xmlns:a="http://schemas.openxmlformats.org/drawingml/2006/main">
                  <a:graphicData uri="http://schemas.microsoft.com/office/word/2010/wordprocessingShape">
                    <wps:wsp>
                      <wps:cNvCnPr/>
                      <wps:spPr>
                        <a:xfrm flipH="1" flipV="1">
                          <a:off x="0" y="0"/>
                          <a:ext cx="348608" cy="471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756B6" id="Straight Arrow Connector 17" o:spid="_x0000_s1026" type="#_x0000_t32" style="position:absolute;margin-left:452.15pt;margin-top:282.05pt;width:27.45pt;height:3.7pt;flip:x y;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" strokecolor="red">
                <v:stroke endarrow="block"/>
                <w10:wrap anchorx="page"/>
              </v:shape>
            </w:pict>
          </mc:Fallback>
        </mc:AlternateContent>
      </w:r>
      <w:r w:rsidRPr="00462397">
        <w:rPr>
          <w:rFonts w:cs="Arial"/>
          <w:noProof/>
          <w:spacing w:val="-5"/>
          <w:sz w:val="22"/>
          <w:szCs w:val="22"/>
        </w:rPr>
        <w:drawing>
          <wp:anchor distT="0" distB="0" distL="114300" distR="114300" simplePos="0" relativeHeight="251688960" behindDoc="1" locked="0" layoutInCell="1" allowOverlap="1" wp14:anchorId="41AF4C10" wp14:editId="7D05CD90">
            <wp:simplePos x="0" y="0"/>
            <wp:positionH relativeFrom="column">
              <wp:posOffset>3691890</wp:posOffset>
            </wp:positionH>
            <wp:positionV relativeFrom="paragraph">
              <wp:posOffset>400050</wp:posOffset>
            </wp:positionV>
            <wp:extent cx="2322830" cy="5766435"/>
            <wp:effectExtent l="0" t="0" r="1270" b="571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322830" cy="5766435"/>
                    </a:xfrm>
                    <a:prstGeom prst="rect">
                      <a:avLst/>
                    </a:prstGeom>
                  </pic:spPr>
                </pic:pic>
              </a:graphicData>
            </a:graphic>
          </wp:anchor>
        </w:drawing>
      </w:r>
      <w:r w:rsidRPr="00630828">
        <w:rPr>
          <w:rFonts w:cs="Arial"/>
          <w:noProof/>
          <w:spacing w:val="-5"/>
          <w:sz w:val="22"/>
          <w:szCs w:val="22"/>
        </w:rPr>
        <w:drawing>
          <wp:anchor distT="0" distB="0" distL="114300" distR="114300" simplePos="0" relativeHeight="251687936" behindDoc="1" locked="0" layoutInCell="1" allowOverlap="1" wp14:anchorId="62ABFFA7" wp14:editId="7B7B8AB2">
            <wp:simplePos x="0" y="0"/>
            <wp:positionH relativeFrom="column">
              <wp:posOffset>1644015</wp:posOffset>
            </wp:positionH>
            <wp:positionV relativeFrom="paragraph">
              <wp:posOffset>323850</wp:posOffset>
            </wp:positionV>
            <wp:extent cx="1979295" cy="6162675"/>
            <wp:effectExtent l="0" t="0" r="1905" b="952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979295" cy="6162675"/>
                    </a:xfrm>
                    <a:prstGeom prst="rect">
                      <a:avLst/>
                    </a:prstGeom>
                    <a:ln>
                      <a:noFill/>
                    </a:ln>
                    <a:extLst>
                      <a:ext uri="{53640926-AAD7-44D8-BBD7-CCE9431645EC}">
                        <a14:shadowObscured xmlns:a14="http://schemas.microsoft.com/office/drawing/2010/main"/>
                      </a:ext>
                    </a:extLst>
                  </pic:spPr>
                </pic:pic>
              </a:graphicData>
            </a:graphic>
          </wp:anchor>
        </w:drawing>
      </w:r>
      <w:r w:rsidRPr="00630828">
        <w:rPr>
          <w:rFonts w:cs="Arial"/>
          <w:noProof/>
          <w:spacing w:val="-5"/>
          <w:sz w:val="22"/>
          <w:szCs w:val="22"/>
        </w:rPr>
        <w:drawing>
          <wp:anchor distT="0" distB="0" distL="114300" distR="114300" simplePos="0" relativeHeight="251686912" behindDoc="1" locked="0" layoutInCell="1" allowOverlap="1" wp14:anchorId="4D84D77C" wp14:editId="7C4B7D98">
            <wp:simplePos x="0" y="0"/>
            <wp:positionH relativeFrom="column">
              <wp:posOffset>-280035</wp:posOffset>
            </wp:positionH>
            <wp:positionV relativeFrom="paragraph">
              <wp:posOffset>247650</wp:posOffset>
            </wp:positionV>
            <wp:extent cx="1885950" cy="6029960"/>
            <wp:effectExtent l="0" t="0" r="0" b="8890"/>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85950" cy="6029960"/>
                    </a:xfrm>
                    <a:prstGeom prst="rect">
                      <a:avLst/>
                    </a:prstGeom>
                  </pic:spPr>
                </pic:pic>
              </a:graphicData>
            </a:graphic>
          </wp:anchor>
        </w:drawing>
      </w:r>
      <w:r>
        <w:rPr>
          <w:rFonts w:cs="Arial"/>
          <w:spacing w:val="-5"/>
          <w:sz w:val="22"/>
          <w:szCs w:val="22"/>
        </w:rPr>
        <w:t>DPs Showing Proposed Land:</w:t>
      </w:r>
    </w:p>
    <w:p w14:paraId="6C668E7B" w14:textId="77777777" w:rsidR="00A63F25" w:rsidRDefault="00A63F25" w:rsidP="00A63F25">
      <w:pPr>
        <w:pStyle w:val="TableText10"/>
        <w:tabs>
          <w:tab w:val="left" w:pos="252"/>
        </w:tabs>
        <w:spacing w:before="40" w:after="120"/>
        <w:ind w:left="-426" w:right="-613"/>
        <w:rPr>
          <w:rFonts w:cs="Arial"/>
          <w:spacing w:val="-5"/>
          <w:sz w:val="22"/>
          <w:szCs w:val="22"/>
        </w:rPr>
      </w:pPr>
      <w:r>
        <w:rPr>
          <w:rFonts w:cs="Arial"/>
          <w:noProof/>
          <w:szCs w:val="22"/>
        </w:rPr>
        <mc:AlternateContent>
          <mc:Choice Requires="wps">
            <w:drawing>
              <wp:anchor distT="0" distB="0" distL="114300" distR="114300" simplePos="0" relativeHeight="251669504" behindDoc="0" locked="0" layoutInCell="1" allowOverlap="1" wp14:anchorId="771E3058" wp14:editId="5C31912F">
                <wp:simplePos x="0" y="0"/>
                <wp:positionH relativeFrom="column">
                  <wp:posOffset>1913641</wp:posOffset>
                </wp:positionH>
                <wp:positionV relativeFrom="paragraph">
                  <wp:posOffset>1876164</wp:posOffset>
                </wp:positionV>
                <wp:extent cx="405340" cy="45719"/>
                <wp:effectExtent l="0" t="57150" r="13970" b="50165"/>
                <wp:wrapNone/>
                <wp:docPr id="296" name="Straight Arrow Connector 296"/>
                <wp:cNvGraphicFramePr/>
                <a:graphic xmlns:a="http://schemas.openxmlformats.org/drawingml/2006/main">
                  <a:graphicData uri="http://schemas.microsoft.com/office/word/2010/wordprocessingShape">
                    <wps:wsp>
                      <wps:cNvCnPr/>
                      <wps:spPr>
                        <a:xfrm flipH="1" flipV="1">
                          <a:off x="0" y="0"/>
                          <a:ext cx="40534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5F5F7" id="Straight Arrow Connector 296" o:spid="_x0000_s1026" type="#_x0000_t32" style="position:absolute;margin-left:150.7pt;margin-top:147.75pt;width:31.9pt;height:3.6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" strokecolor="red">
                <v:stroke endarrow="block"/>
              </v:shape>
            </w:pict>
          </mc:Fallback>
        </mc:AlternateContent>
      </w:r>
      <w:r w:rsidRPr="0074408D">
        <w:rPr>
          <w:rFonts w:cs="Arial"/>
          <w:noProof/>
          <w:szCs w:val="22"/>
        </w:rPr>
        <mc:AlternateContent>
          <mc:Choice Requires="wps">
            <w:drawing>
              <wp:anchor distT="45720" distB="45720" distL="114300" distR="114300" simplePos="0" relativeHeight="251668480" behindDoc="0" locked="0" layoutInCell="1" allowOverlap="1" wp14:anchorId="749BA398" wp14:editId="11DFF129">
                <wp:simplePos x="0" y="0"/>
                <wp:positionH relativeFrom="column">
                  <wp:posOffset>2318319</wp:posOffset>
                </wp:positionH>
                <wp:positionV relativeFrom="paragraph">
                  <wp:posOffset>1675196</wp:posOffset>
                </wp:positionV>
                <wp:extent cx="1017905" cy="555625"/>
                <wp:effectExtent l="0" t="0" r="10795" b="1587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555625"/>
                        </a:xfrm>
                        <a:prstGeom prst="rect">
                          <a:avLst/>
                        </a:prstGeom>
                        <a:solidFill>
                          <a:srgbClr val="FFFFFF"/>
                        </a:solidFill>
                        <a:ln w="9525">
                          <a:solidFill>
                            <a:srgbClr val="000000"/>
                          </a:solidFill>
                          <a:miter lim="800000"/>
                          <a:headEnd/>
                          <a:tailEnd/>
                        </a:ln>
                      </wps:spPr>
                      <wps:txbx>
                        <w:txbxContent>
                          <w:p w14:paraId="733F823A" w14:textId="77777777" w:rsidR="00C16941" w:rsidRDefault="00C16941" w:rsidP="00A63F25">
                            <w:pPr>
                              <w:spacing w:after="0"/>
                            </w:pPr>
                            <w:r>
                              <w:t>Subject Land</w:t>
                            </w:r>
                          </w:p>
                          <w:p w14:paraId="6673DCF6" w14:textId="77777777" w:rsidR="00C16941" w:rsidRDefault="00C16941" w:rsidP="00A63F25">
                            <w:pPr>
                              <w:spacing w:after="0"/>
                            </w:pPr>
                            <w:r>
                              <w:t>27c First St</w:t>
                            </w:r>
                          </w:p>
                          <w:p w14:paraId="05F0A6CE" w14:textId="77777777" w:rsidR="00C16941" w:rsidRDefault="00C16941" w:rsidP="00A63F25">
                            <w:pPr>
                              <w:spacing w:after="0"/>
                            </w:pPr>
                            <w:r>
                              <w:t>DP 196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BA398" id="_x0000_s1027" type="#_x0000_t202" style="position:absolute;left:0;text-align:left;margin-left:182.55pt;margin-top:131.9pt;width:80.15pt;height:43.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">
                <v:textbox>
                  <w:txbxContent>
                    <w:p w14:paraId="733F823A" w14:textId="77777777" w:rsidR="00C16941" w:rsidRDefault="00C16941" w:rsidP="00A63F25">
                      <w:pPr>
                        <w:spacing w:after="0"/>
                      </w:pPr>
                      <w:r>
                        <w:t>Subject Land</w:t>
                      </w:r>
                    </w:p>
                    <w:p w14:paraId="6673DCF6" w14:textId="77777777" w:rsidR="00C16941" w:rsidRDefault="00C16941" w:rsidP="00A63F25">
                      <w:pPr>
                        <w:spacing w:after="0"/>
                      </w:pPr>
                      <w:r>
                        <w:t>27c First St</w:t>
                      </w:r>
                    </w:p>
                    <w:p w14:paraId="05F0A6CE" w14:textId="77777777" w:rsidR="00C16941" w:rsidRDefault="00C16941" w:rsidP="00A63F25">
                      <w:pPr>
                        <w:spacing w:after="0"/>
                      </w:pPr>
                      <w:r>
                        <w:t>DP 196</w:t>
                      </w:r>
                    </w:p>
                  </w:txbxContent>
                </v:textbox>
              </v:shape>
            </w:pict>
          </mc:Fallback>
        </mc:AlternateContent>
      </w:r>
      <w:r w:rsidRPr="0074408D">
        <w:rPr>
          <w:rFonts w:cs="Arial"/>
          <w:noProof/>
          <w:szCs w:val="22"/>
        </w:rPr>
        <mc:AlternateContent>
          <mc:Choice Requires="wps">
            <w:drawing>
              <wp:anchor distT="45720" distB="45720" distL="114300" distR="114300" simplePos="0" relativeHeight="251662336" behindDoc="0" locked="0" layoutInCell="1" allowOverlap="1" wp14:anchorId="57337DF2" wp14:editId="6D7394C3">
                <wp:simplePos x="0" y="0"/>
                <wp:positionH relativeFrom="column">
                  <wp:posOffset>5033913</wp:posOffset>
                </wp:positionH>
                <wp:positionV relativeFrom="paragraph">
                  <wp:posOffset>3071954</wp:posOffset>
                </wp:positionV>
                <wp:extent cx="1291473" cy="584462"/>
                <wp:effectExtent l="0" t="0" r="23495" b="254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473" cy="584462"/>
                        </a:xfrm>
                        <a:prstGeom prst="rect">
                          <a:avLst/>
                        </a:prstGeom>
                        <a:solidFill>
                          <a:srgbClr val="FFFFFF"/>
                        </a:solidFill>
                        <a:ln w="9525">
                          <a:solidFill>
                            <a:srgbClr val="000000"/>
                          </a:solidFill>
                          <a:miter lim="800000"/>
                          <a:headEnd/>
                          <a:tailEnd/>
                        </a:ln>
                      </wps:spPr>
                      <wps:txbx>
                        <w:txbxContent>
                          <w:p w14:paraId="7C3BF3B7" w14:textId="77777777" w:rsidR="00C16941" w:rsidRDefault="00C16941" w:rsidP="00A63F25">
                            <w:pPr>
                              <w:spacing w:after="0"/>
                            </w:pPr>
                            <w:r>
                              <w:t>Subject Land</w:t>
                            </w:r>
                          </w:p>
                          <w:p w14:paraId="2301AD3E" w14:textId="77777777" w:rsidR="00C16941" w:rsidRDefault="00C16941" w:rsidP="00A63F25">
                            <w:pPr>
                              <w:spacing w:after="0"/>
                            </w:pPr>
                            <w:r>
                              <w:t>27 First St-Green</w:t>
                            </w:r>
                          </w:p>
                          <w:p w14:paraId="125FDD72" w14:textId="77777777" w:rsidR="00C16941" w:rsidRDefault="00C16941" w:rsidP="00A63F25">
                            <w:pPr>
                              <w:spacing w:after="0"/>
                            </w:pPr>
                            <w:r>
                              <w:t>27c First St-Red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37DF2" id="_x0000_s1028" type="#_x0000_t202" style="position:absolute;left:0;text-align:left;margin-left:396.35pt;margin-top:241.9pt;width:101.7pt;height:4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">
                <v:textbox>
                  <w:txbxContent>
                    <w:p w14:paraId="7C3BF3B7" w14:textId="77777777" w:rsidR="00C16941" w:rsidRDefault="00C16941" w:rsidP="00A63F25">
                      <w:pPr>
                        <w:spacing w:after="0"/>
                      </w:pPr>
                      <w:r>
                        <w:t>Subject Land</w:t>
                      </w:r>
                    </w:p>
                    <w:p w14:paraId="2301AD3E" w14:textId="77777777" w:rsidR="00C16941" w:rsidRDefault="00C16941" w:rsidP="00A63F25">
                      <w:pPr>
                        <w:spacing w:after="0"/>
                      </w:pPr>
                      <w:r>
                        <w:t>27 First St-Green</w:t>
                      </w:r>
                    </w:p>
                    <w:p w14:paraId="125FDD72" w14:textId="77777777" w:rsidR="00C16941" w:rsidRDefault="00C16941" w:rsidP="00A63F25">
                      <w:pPr>
                        <w:spacing w:after="0"/>
                      </w:pPr>
                      <w:r>
                        <w:t>27c First St-Red</w:t>
                      </w:r>
                    </w:p>
                  </w:txbxContent>
                </v:textbox>
              </v:shape>
            </w:pict>
          </mc:Fallback>
        </mc:AlternateContent>
      </w:r>
      <w:r w:rsidRPr="0074408D">
        <w:rPr>
          <w:rFonts w:cs="Arial"/>
          <w:noProof/>
          <w:szCs w:val="22"/>
        </w:rPr>
        <mc:AlternateContent>
          <mc:Choice Requires="wps">
            <w:drawing>
              <wp:anchor distT="45720" distB="45720" distL="114300" distR="114300" simplePos="0" relativeHeight="251667456" behindDoc="0" locked="0" layoutInCell="1" allowOverlap="1" wp14:anchorId="061EF39B" wp14:editId="6C743109">
                <wp:simplePos x="0" y="0"/>
                <wp:positionH relativeFrom="column">
                  <wp:posOffset>-593889</wp:posOffset>
                </wp:positionH>
                <wp:positionV relativeFrom="paragraph">
                  <wp:posOffset>2035006</wp:posOffset>
                </wp:positionV>
                <wp:extent cx="1132297" cy="565608"/>
                <wp:effectExtent l="0" t="0" r="10795" b="2540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97" cy="565608"/>
                        </a:xfrm>
                        <a:prstGeom prst="rect">
                          <a:avLst/>
                        </a:prstGeom>
                        <a:solidFill>
                          <a:srgbClr val="FFFFFF"/>
                        </a:solidFill>
                        <a:ln w="9525">
                          <a:solidFill>
                            <a:srgbClr val="000000"/>
                          </a:solidFill>
                          <a:miter lim="800000"/>
                          <a:headEnd/>
                          <a:tailEnd/>
                        </a:ln>
                      </wps:spPr>
                      <wps:txbx>
                        <w:txbxContent>
                          <w:p w14:paraId="02BF218E" w14:textId="77777777" w:rsidR="00C16941" w:rsidRDefault="00C16941" w:rsidP="00A63F25">
                            <w:pPr>
                              <w:spacing w:after="0"/>
                            </w:pPr>
                            <w:r>
                              <w:t>Subject Land</w:t>
                            </w:r>
                          </w:p>
                          <w:p w14:paraId="7976EE78" w14:textId="77777777" w:rsidR="00C16941" w:rsidRDefault="00C16941" w:rsidP="00A63F25">
                            <w:pPr>
                              <w:spacing w:after="0"/>
                            </w:pPr>
                            <w:r>
                              <w:t>27 First Street</w:t>
                            </w:r>
                          </w:p>
                          <w:p w14:paraId="62A7600A" w14:textId="77777777" w:rsidR="00C16941" w:rsidRDefault="00C16941" w:rsidP="00A63F25">
                            <w:r>
                              <w:t>DP 190522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EF39B" id="_x0000_s1029" type="#_x0000_t202" style="position:absolute;left:0;text-align:left;margin-left:-46.75pt;margin-top:160.25pt;width:89.15pt;height:44.5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LbKAIAAE0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">
                <v:textbox>
                  <w:txbxContent>
                    <w:p w14:paraId="02BF218E" w14:textId="77777777" w:rsidR="00C16941" w:rsidRDefault="00C16941" w:rsidP="00A63F25">
                      <w:pPr>
                        <w:spacing w:after="0"/>
                      </w:pPr>
                      <w:r>
                        <w:t>Subject Land</w:t>
                      </w:r>
                    </w:p>
                    <w:p w14:paraId="7976EE78" w14:textId="77777777" w:rsidR="00C16941" w:rsidRDefault="00C16941" w:rsidP="00A63F25">
                      <w:pPr>
                        <w:spacing w:after="0"/>
                      </w:pPr>
                      <w:r>
                        <w:t>27 First Street</w:t>
                      </w:r>
                    </w:p>
                    <w:p w14:paraId="62A7600A" w14:textId="77777777" w:rsidR="00C16941" w:rsidRDefault="00C16941" w:rsidP="00A63F25">
                      <w:r>
                        <w:t>DP 190522</w:t>
                      </w:r>
                    </w:p>
                  </w:txbxContent>
                </v:textbox>
              </v:shape>
            </w:pict>
          </mc:Fallback>
        </mc:AlternateContent>
      </w:r>
      <w:r>
        <w:rPr>
          <w:rFonts w:cs="Arial"/>
          <w:noProof/>
          <w:szCs w:val="22"/>
        </w:rPr>
        <mc:AlternateContent>
          <mc:Choice Requires="wps">
            <w:drawing>
              <wp:anchor distT="0" distB="0" distL="114300" distR="114300" simplePos="0" relativeHeight="251670528" behindDoc="0" locked="0" layoutInCell="1" allowOverlap="1" wp14:anchorId="408A1B28" wp14:editId="0D40B529">
                <wp:simplePos x="0" y="0"/>
                <wp:positionH relativeFrom="column">
                  <wp:posOffset>538408</wp:posOffset>
                </wp:positionH>
                <wp:positionV relativeFrom="paragraph">
                  <wp:posOffset>2148126</wp:posOffset>
                </wp:positionV>
                <wp:extent cx="630516" cy="9427"/>
                <wp:effectExtent l="0" t="76200" r="17780" b="86360"/>
                <wp:wrapNone/>
                <wp:docPr id="297" name="Straight Arrow Connector 297"/>
                <wp:cNvGraphicFramePr/>
                <a:graphic xmlns:a="http://schemas.openxmlformats.org/drawingml/2006/main">
                  <a:graphicData uri="http://schemas.microsoft.com/office/word/2010/wordprocessingShape">
                    <wps:wsp>
                      <wps:cNvCnPr/>
                      <wps:spPr>
                        <a:xfrm flipV="1">
                          <a:off x="0" y="0"/>
                          <a:ext cx="630516" cy="94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0FAD59" id="Straight Arrow Connector 297" o:spid="_x0000_s1026" type="#_x0000_t32" style="position:absolute;margin-left:42.4pt;margin-top:169.15pt;width:49.65pt;height:.7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" strokecolor="red">
                <v:stroke endarrow="block"/>
              </v:shape>
            </w:pict>
          </mc:Fallback>
        </mc:AlternateContent>
      </w:r>
      <w:r>
        <w:rPr>
          <w:rFonts w:cs="Arial"/>
          <w:spacing w:val="-5"/>
          <w:sz w:val="22"/>
          <w:szCs w:val="22"/>
        </w:rPr>
        <w:t xml:space="preserve"> </w:t>
      </w:r>
    </w:p>
    <w:p w14:paraId="357506FC" w14:textId="77777777" w:rsidR="00A63F25" w:rsidRPr="00462397" w:rsidRDefault="00A63F25" w:rsidP="00A63F25">
      <w:pPr>
        <w:pStyle w:val="TableText10"/>
        <w:tabs>
          <w:tab w:val="left" w:pos="252"/>
          <w:tab w:val="left" w:pos="3969"/>
          <w:tab w:val="left" w:pos="7371"/>
        </w:tabs>
        <w:spacing w:before="40" w:after="120"/>
        <w:ind w:left="142" w:right="-307"/>
        <w:rPr>
          <w:rFonts w:cs="Arial"/>
          <w:spacing w:val="-5"/>
          <w:sz w:val="16"/>
          <w:szCs w:val="16"/>
        </w:rPr>
      </w:pPr>
      <w:r>
        <w:rPr>
          <w:rFonts w:cs="Arial"/>
          <w:spacing w:val="-5"/>
          <w:sz w:val="16"/>
          <w:szCs w:val="16"/>
        </w:rPr>
        <w:t>DP 190522</w:t>
      </w:r>
      <w:r>
        <w:rPr>
          <w:rFonts w:cs="Arial"/>
          <w:spacing w:val="-5"/>
          <w:sz w:val="16"/>
          <w:szCs w:val="16"/>
        </w:rPr>
        <w:tab/>
        <w:t>DP196</w:t>
      </w:r>
      <w:r>
        <w:rPr>
          <w:rFonts w:cs="Arial"/>
          <w:spacing w:val="-5"/>
          <w:sz w:val="16"/>
          <w:szCs w:val="16"/>
        </w:rPr>
        <w:tab/>
        <w:t>Current Cadastre plan</w:t>
      </w:r>
    </w:p>
    <w:p w14:paraId="6599C697" w14:textId="77777777" w:rsidR="00A63F25" w:rsidRDefault="00A63F25" w:rsidP="00A63F25">
      <w:pPr>
        <w:pStyle w:val="TableText10"/>
        <w:tabs>
          <w:tab w:val="left" w:pos="252"/>
        </w:tabs>
        <w:spacing w:before="40" w:after="120"/>
        <w:ind w:left="709"/>
        <w:rPr>
          <w:rFonts w:cs="Arial"/>
          <w:spacing w:val="-5"/>
          <w:sz w:val="22"/>
          <w:szCs w:val="22"/>
        </w:rPr>
      </w:pPr>
    </w:p>
    <w:p w14:paraId="57646EEA" w14:textId="77777777" w:rsidR="00A63F25" w:rsidRDefault="00A63F25" w:rsidP="00A63F25">
      <w:pPr>
        <w:spacing w:before="40" w:after="120"/>
        <w:ind w:left="709"/>
        <w:rPr>
          <w:rFonts w:cs="Arial"/>
          <w:spacing w:val="-5"/>
          <w:szCs w:val="22"/>
        </w:rPr>
      </w:pPr>
      <w:r>
        <w:rPr>
          <w:rFonts w:cs="Arial"/>
          <w:spacing w:val="-5"/>
          <w:szCs w:val="22"/>
        </w:rPr>
        <w:t xml:space="preserve">It is now proposed to close part of Francis Street, between Ada and John Streets, extending the residential land to the east to First Street for sale and/or future development.  This will require reclassification of the land </w:t>
      </w:r>
      <w:r w:rsidRPr="00F037FD">
        <w:rPr>
          <w:rFonts w:cs="Arial"/>
          <w:szCs w:val="22"/>
        </w:rPr>
        <w:t>from Community Land to Operational Land</w:t>
      </w:r>
      <w:r>
        <w:rPr>
          <w:rFonts w:cs="Arial"/>
          <w:spacing w:val="-5"/>
          <w:szCs w:val="22"/>
        </w:rPr>
        <w:t>, and rezoning changes to these strips of land to be compatible with the adjoining R3 residential land.</w:t>
      </w:r>
    </w:p>
    <w:p w14:paraId="42FFDB9A" w14:textId="77777777" w:rsidR="00A63F25" w:rsidRDefault="00A63F25" w:rsidP="00A63F25">
      <w:pPr>
        <w:spacing w:after="120"/>
        <w:ind w:left="567" w:hanging="567"/>
        <w:rPr>
          <w:rFonts w:cs="Arial"/>
          <w:szCs w:val="22"/>
        </w:rPr>
      </w:pPr>
      <w:r>
        <w:rPr>
          <w:rFonts w:cs="Arial"/>
          <w:szCs w:val="22"/>
        </w:rPr>
        <w:br w:type="page"/>
      </w:r>
    </w:p>
    <w:p w14:paraId="6C987F8E" w14:textId="77777777" w:rsidR="00A63F25" w:rsidRDefault="00A63F25" w:rsidP="00A63F25">
      <w:pPr>
        <w:spacing w:before="40" w:after="120"/>
        <w:ind w:left="709"/>
        <w:rPr>
          <w:rFonts w:cs="Arial"/>
          <w:szCs w:val="22"/>
        </w:rPr>
      </w:pPr>
      <w:r>
        <w:rPr>
          <w:rFonts w:cs="Arial"/>
          <w:szCs w:val="22"/>
        </w:rPr>
        <w:lastRenderedPageBreak/>
        <w:t>Possible new residential subdivision, shown in red below:</w:t>
      </w:r>
    </w:p>
    <w:p w14:paraId="316257E8" w14:textId="77777777" w:rsidR="00A63F25" w:rsidRDefault="00A63F25" w:rsidP="00A63F25">
      <w:pPr>
        <w:spacing w:before="40" w:after="120"/>
        <w:ind w:left="709"/>
        <w:rPr>
          <w:rFonts w:cs="Arial"/>
          <w:szCs w:val="22"/>
        </w:rPr>
      </w:pPr>
      <w:r>
        <w:rPr>
          <w:rFonts w:cs="Arial"/>
          <w:noProof/>
          <w:szCs w:val="22"/>
        </w:rPr>
        <mc:AlternateContent>
          <mc:Choice Requires="wps">
            <w:drawing>
              <wp:anchor distT="0" distB="0" distL="114300" distR="114300" simplePos="0" relativeHeight="251684864" behindDoc="0" locked="0" layoutInCell="1" allowOverlap="1" wp14:anchorId="0672A164" wp14:editId="76A63558">
                <wp:simplePos x="0" y="0"/>
                <wp:positionH relativeFrom="column">
                  <wp:posOffset>2665141</wp:posOffset>
                </wp:positionH>
                <wp:positionV relativeFrom="paragraph">
                  <wp:posOffset>3298082</wp:posOffset>
                </wp:positionV>
                <wp:extent cx="903248" cy="45719"/>
                <wp:effectExtent l="38100" t="38100" r="11430" b="88265"/>
                <wp:wrapNone/>
                <wp:docPr id="316" name="Straight Arrow Connector 316"/>
                <wp:cNvGraphicFramePr/>
                <a:graphic xmlns:a="http://schemas.openxmlformats.org/drawingml/2006/main">
                  <a:graphicData uri="http://schemas.microsoft.com/office/word/2010/wordprocessingShape">
                    <wps:wsp>
                      <wps:cNvCnPr/>
                      <wps:spPr>
                        <a:xfrm flipH="1">
                          <a:off x="0" y="0"/>
                          <a:ext cx="90324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D7CB38" id="Straight Arrow Connector 316" o:spid="_x0000_s1026" type="#_x0000_t32" style="position:absolute;margin-left:209.85pt;margin-top:259.7pt;width:71.1pt;height:3.6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" strokecolor="red">
                <v:stroke endarrow="block"/>
              </v:shape>
            </w:pict>
          </mc:Fallback>
        </mc:AlternateContent>
      </w:r>
      <w:r>
        <w:rPr>
          <w:rFonts w:cs="Arial"/>
          <w:noProof/>
          <w:szCs w:val="22"/>
        </w:rPr>
        <mc:AlternateContent>
          <mc:Choice Requires="wps">
            <w:drawing>
              <wp:anchor distT="0" distB="0" distL="114300" distR="114300" simplePos="0" relativeHeight="251683840" behindDoc="0" locked="0" layoutInCell="1" allowOverlap="1" wp14:anchorId="61595DC3" wp14:editId="3C6EF827">
                <wp:simplePos x="0" y="0"/>
                <wp:positionH relativeFrom="column">
                  <wp:posOffset>2464420</wp:posOffset>
                </wp:positionH>
                <wp:positionV relativeFrom="paragraph">
                  <wp:posOffset>3443046</wp:posOffset>
                </wp:positionV>
                <wp:extent cx="1115121" cy="970157"/>
                <wp:effectExtent l="38100" t="0" r="27940" b="59055"/>
                <wp:wrapNone/>
                <wp:docPr id="315" name="Straight Arrow Connector 315"/>
                <wp:cNvGraphicFramePr/>
                <a:graphic xmlns:a="http://schemas.openxmlformats.org/drawingml/2006/main">
                  <a:graphicData uri="http://schemas.microsoft.com/office/word/2010/wordprocessingShape">
                    <wps:wsp>
                      <wps:cNvCnPr/>
                      <wps:spPr>
                        <a:xfrm flipH="1">
                          <a:off x="0" y="0"/>
                          <a:ext cx="1115121" cy="9701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92CFC4" id="Straight Arrow Connector 315" o:spid="_x0000_s1026" type="#_x0000_t32" style="position:absolute;margin-left:194.05pt;margin-top:271.1pt;width:87.8pt;height:76.4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" strokecolor="red">
                <v:stroke endarrow="block"/>
              </v:shape>
            </w:pict>
          </mc:Fallback>
        </mc:AlternateContent>
      </w:r>
      <w:r>
        <w:rPr>
          <w:rFonts w:cs="Arial"/>
          <w:noProof/>
          <w:szCs w:val="22"/>
        </w:rPr>
        <mc:AlternateContent>
          <mc:Choice Requires="wps">
            <w:drawing>
              <wp:anchor distT="0" distB="0" distL="114300" distR="114300" simplePos="0" relativeHeight="251682816" behindDoc="0" locked="0" layoutInCell="1" allowOverlap="1" wp14:anchorId="0832C2BE" wp14:editId="1E65ACF2">
                <wp:simplePos x="0" y="0"/>
                <wp:positionH relativeFrom="column">
                  <wp:posOffset>2787805</wp:posOffset>
                </wp:positionH>
                <wp:positionV relativeFrom="paragraph">
                  <wp:posOffset>2550950</wp:posOffset>
                </wp:positionV>
                <wp:extent cx="802888" cy="657922"/>
                <wp:effectExtent l="38100" t="38100" r="16510" b="27940"/>
                <wp:wrapNone/>
                <wp:docPr id="312" name="Straight Arrow Connector 312"/>
                <wp:cNvGraphicFramePr/>
                <a:graphic xmlns:a="http://schemas.openxmlformats.org/drawingml/2006/main">
                  <a:graphicData uri="http://schemas.microsoft.com/office/word/2010/wordprocessingShape">
                    <wps:wsp>
                      <wps:cNvCnPr/>
                      <wps:spPr>
                        <a:xfrm flipH="1" flipV="1">
                          <a:off x="0" y="0"/>
                          <a:ext cx="802888" cy="65792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467930" id="Straight Arrow Connector 312" o:spid="_x0000_s1026" type="#_x0000_t32" style="position:absolute;margin-left:219.5pt;margin-top:200.85pt;width:63.2pt;height:51.8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" strokecolor="red">
                <v:stroke endarrow="block"/>
              </v:shape>
            </w:pict>
          </mc:Fallback>
        </mc:AlternateContent>
      </w:r>
      <w:r w:rsidRPr="00C047ED">
        <w:rPr>
          <w:rFonts w:cs="Arial"/>
          <w:noProof/>
          <w:szCs w:val="22"/>
        </w:rPr>
        <mc:AlternateContent>
          <mc:Choice Requires="wps">
            <w:drawing>
              <wp:anchor distT="45720" distB="45720" distL="114300" distR="114300" simplePos="0" relativeHeight="251681792" behindDoc="0" locked="0" layoutInCell="1" allowOverlap="1" wp14:anchorId="3DA8830D" wp14:editId="04B859FA">
                <wp:simplePos x="0" y="0"/>
                <wp:positionH relativeFrom="column">
                  <wp:posOffset>3579294</wp:posOffset>
                </wp:positionH>
                <wp:positionV relativeFrom="paragraph">
                  <wp:posOffset>3164066</wp:posOffset>
                </wp:positionV>
                <wp:extent cx="1471930" cy="267335"/>
                <wp:effectExtent l="0" t="0" r="13970" b="18415"/>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67335"/>
                        </a:xfrm>
                        <a:prstGeom prst="rect">
                          <a:avLst/>
                        </a:prstGeom>
                        <a:solidFill>
                          <a:srgbClr val="FFFFFF"/>
                        </a:solidFill>
                        <a:ln w="9525">
                          <a:solidFill>
                            <a:srgbClr val="000000"/>
                          </a:solidFill>
                          <a:miter lim="800000"/>
                          <a:headEnd/>
                          <a:tailEnd/>
                        </a:ln>
                      </wps:spPr>
                      <wps:txbx>
                        <w:txbxContent>
                          <w:p w14:paraId="4A1C4682" w14:textId="77777777" w:rsidR="00C16941" w:rsidRDefault="00C16941" w:rsidP="00A63F25">
                            <w:r>
                              <w:t>New residential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8830D" id="_x0000_s1030" type="#_x0000_t202" style="position:absolute;left:0;text-align:left;margin-left:281.85pt;margin-top:249.15pt;width:115.9pt;height:21.0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">
                <v:textbox>
                  <w:txbxContent>
                    <w:p w14:paraId="4A1C4682" w14:textId="77777777" w:rsidR="00C16941" w:rsidRDefault="00C16941" w:rsidP="00A63F25">
                      <w:r>
                        <w:t>New residential land</w:t>
                      </w:r>
                    </w:p>
                  </w:txbxContent>
                </v:textbox>
              </v:shape>
            </w:pict>
          </mc:Fallback>
        </mc:AlternateContent>
      </w:r>
      <w:r w:rsidRPr="00C047ED">
        <w:rPr>
          <w:rFonts w:cs="Arial"/>
          <w:noProof/>
          <w:szCs w:val="22"/>
        </w:rPr>
        <w:drawing>
          <wp:inline distT="0" distB="0" distL="0" distR="0" wp14:anchorId="2F606D8A" wp14:editId="215716EF">
            <wp:extent cx="4439270" cy="6420746"/>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39270" cy="6420746"/>
                    </a:xfrm>
                    <a:prstGeom prst="rect">
                      <a:avLst/>
                    </a:prstGeom>
                  </pic:spPr>
                </pic:pic>
              </a:graphicData>
            </a:graphic>
          </wp:inline>
        </w:drawing>
      </w:r>
      <w:r>
        <w:rPr>
          <w:rFonts w:cs="Arial"/>
          <w:szCs w:val="22"/>
        </w:rPr>
        <w:t xml:space="preserve">  </w:t>
      </w:r>
    </w:p>
    <w:p w14:paraId="24D339B9" w14:textId="4FC2A714" w:rsidR="00A63F25" w:rsidRDefault="00A63F25" w:rsidP="00A63F25">
      <w:pPr>
        <w:spacing w:before="40" w:after="120"/>
        <w:ind w:left="709"/>
        <w:rPr>
          <w:rFonts w:cs="Arial"/>
          <w:szCs w:val="22"/>
        </w:rPr>
      </w:pPr>
    </w:p>
    <w:p w14:paraId="20ACCA2A" w14:textId="5726C5C4" w:rsidR="00C16941" w:rsidRPr="00C16941" w:rsidRDefault="00C16941" w:rsidP="00C16941">
      <w:pPr>
        <w:pStyle w:val="ListParagraph"/>
        <w:spacing w:before="120" w:after="120"/>
        <w:ind w:left="720" w:firstLine="0"/>
        <w:rPr>
          <w:rFonts w:cs="Arial"/>
          <w:szCs w:val="22"/>
        </w:rPr>
      </w:pPr>
      <w:r w:rsidRPr="00C16941">
        <w:rPr>
          <w:rFonts w:cs="Arial"/>
          <w:szCs w:val="22"/>
        </w:rPr>
        <w:t xml:space="preserve">Due to the shape, small size of this open space together with its proximity between two road reserves, the ability for it to be used as meaningful parkland by the community is extremely limited. The reclassification of this land from Community to Operational will not have a detrimental impact on the provision of open space to this local community.  </w:t>
      </w:r>
    </w:p>
    <w:p w14:paraId="79908633" w14:textId="77777777" w:rsidR="00C16941" w:rsidRDefault="00C16941" w:rsidP="00A63F25">
      <w:pPr>
        <w:spacing w:before="40" w:after="120"/>
        <w:ind w:left="709"/>
        <w:rPr>
          <w:rFonts w:cs="Arial"/>
          <w:szCs w:val="22"/>
        </w:rPr>
      </w:pPr>
    </w:p>
    <w:p w14:paraId="565A2AE6" w14:textId="77777777" w:rsidR="00A63F25" w:rsidRPr="004C514E" w:rsidRDefault="00A63F25" w:rsidP="00A63F25">
      <w:pPr>
        <w:pStyle w:val="ListParagraph"/>
        <w:numPr>
          <w:ilvl w:val="0"/>
          <w:numId w:val="8"/>
        </w:numPr>
        <w:autoSpaceDE w:val="0"/>
        <w:autoSpaceDN w:val="0"/>
        <w:adjustRightInd w:val="0"/>
        <w:spacing w:before="60"/>
        <w:ind w:left="709" w:hanging="425"/>
        <w:rPr>
          <w:color w:val="000000"/>
          <w:szCs w:val="22"/>
        </w:rPr>
      </w:pPr>
      <w:r w:rsidRPr="004C514E">
        <w:rPr>
          <w:b/>
        </w:rPr>
        <w:t xml:space="preserve">ITEM 4: </w:t>
      </w:r>
      <w:r w:rsidRPr="00B84AD9">
        <w:rPr>
          <w:b/>
        </w:rPr>
        <w:t>21 Narara Road, Cooranbong - Lots 4, 5, 6 and 7 Section O DP 724.</w:t>
      </w:r>
    </w:p>
    <w:p w14:paraId="5C2C9856" w14:textId="77777777" w:rsidR="00A63F25" w:rsidRDefault="00A63F25" w:rsidP="00A63F25">
      <w:pPr>
        <w:pStyle w:val="ListParagraph"/>
        <w:autoSpaceDE w:val="0"/>
        <w:autoSpaceDN w:val="0"/>
        <w:adjustRightInd w:val="0"/>
        <w:spacing w:before="60"/>
        <w:ind w:left="709" w:firstLine="0"/>
        <w:rPr>
          <w:color w:val="000000"/>
          <w:szCs w:val="22"/>
        </w:rPr>
      </w:pPr>
    </w:p>
    <w:p w14:paraId="1686B094" w14:textId="77777777" w:rsidR="00AE0F23" w:rsidRDefault="00AE0F23" w:rsidP="00AE0F23">
      <w:pPr>
        <w:pStyle w:val="TableText10"/>
        <w:tabs>
          <w:tab w:val="left" w:pos="252"/>
        </w:tabs>
        <w:spacing w:before="40" w:after="120"/>
        <w:ind w:left="709"/>
        <w:rPr>
          <w:rFonts w:cs="Arial"/>
          <w:spacing w:val="-5"/>
          <w:sz w:val="22"/>
          <w:szCs w:val="22"/>
        </w:rPr>
      </w:pPr>
      <w:r>
        <w:rPr>
          <w:rFonts w:cs="Arial"/>
          <w:spacing w:val="-5"/>
          <w:sz w:val="22"/>
          <w:szCs w:val="22"/>
        </w:rPr>
        <w:t xml:space="preserve">The land was transferred to Council in 2008 from the Federal Government, on the basis that “the lands are to be made available for the use and benefit by the people of Australia </w:t>
      </w:r>
      <w:r>
        <w:rPr>
          <w:rFonts w:cs="Arial"/>
          <w:spacing w:val="-5"/>
          <w:sz w:val="22"/>
          <w:szCs w:val="22"/>
        </w:rPr>
        <w:lastRenderedPageBreak/>
        <w:t>as a reserve for the preservation and study of wildlife and retained substantially in its natural state as a retreat for meditation and contemplation.”  See Annex H.</w:t>
      </w:r>
    </w:p>
    <w:p w14:paraId="4830D104" w14:textId="77777777" w:rsidR="00AE0F23" w:rsidRDefault="00AE0F23" w:rsidP="00AE0F23">
      <w:pPr>
        <w:pStyle w:val="ListParagraph"/>
        <w:autoSpaceDE w:val="0"/>
        <w:autoSpaceDN w:val="0"/>
        <w:adjustRightInd w:val="0"/>
        <w:spacing w:before="60"/>
        <w:ind w:left="709" w:firstLine="0"/>
        <w:rPr>
          <w:rFonts w:cs="Arial"/>
          <w:spacing w:val="-5"/>
          <w:szCs w:val="22"/>
        </w:rPr>
      </w:pPr>
      <w:r>
        <w:rPr>
          <w:rFonts w:cs="Arial"/>
          <w:spacing w:val="-5"/>
          <w:szCs w:val="22"/>
        </w:rPr>
        <w:t>The land has been subject to significant disturbance and weed proliferation and being 2,270</w:t>
      </w:r>
      <w:r w:rsidRPr="00496D24">
        <w:rPr>
          <w:rFonts w:cs="Arial"/>
          <w:spacing w:val="-5"/>
          <w:szCs w:val="22"/>
        </w:rPr>
        <w:t xml:space="preserve"> </w:t>
      </w:r>
      <w:r>
        <w:rPr>
          <w:rFonts w:cs="Arial"/>
          <w:spacing w:val="-5"/>
          <w:szCs w:val="22"/>
        </w:rPr>
        <w:t>m</w:t>
      </w:r>
      <w:r w:rsidRPr="004B5EC8">
        <w:rPr>
          <w:rFonts w:cs="Arial"/>
          <w:spacing w:val="-5"/>
          <w:szCs w:val="22"/>
          <w:vertAlign w:val="superscript"/>
        </w:rPr>
        <w:t>2</w:t>
      </w:r>
      <w:r>
        <w:rPr>
          <w:rFonts w:cs="Arial"/>
          <w:spacing w:val="-5"/>
          <w:szCs w:val="22"/>
        </w:rPr>
        <w:t>, does not satisfy the minimum area recommended for local parks (5,000m</w:t>
      </w:r>
      <w:r w:rsidRPr="004B5EC8">
        <w:rPr>
          <w:rFonts w:cs="Arial"/>
          <w:spacing w:val="-5"/>
          <w:szCs w:val="22"/>
          <w:vertAlign w:val="superscript"/>
        </w:rPr>
        <w:t>2</w:t>
      </w:r>
      <w:r>
        <w:rPr>
          <w:rFonts w:cs="Arial"/>
          <w:spacing w:val="-5"/>
          <w:szCs w:val="22"/>
        </w:rPr>
        <w:t xml:space="preserve">). It has been identified that the land is not specifically required for recreational purposes for the area. </w:t>
      </w:r>
    </w:p>
    <w:p w14:paraId="13CF6996" w14:textId="77777777" w:rsidR="00AE0F23" w:rsidRDefault="00AE0F23" w:rsidP="00AE0F23">
      <w:pPr>
        <w:pStyle w:val="ListParagraph"/>
        <w:autoSpaceDE w:val="0"/>
        <w:autoSpaceDN w:val="0"/>
        <w:adjustRightInd w:val="0"/>
        <w:spacing w:before="60"/>
        <w:ind w:left="709" w:firstLine="0"/>
        <w:rPr>
          <w:rFonts w:cs="Arial"/>
          <w:szCs w:val="22"/>
        </w:rPr>
      </w:pPr>
    </w:p>
    <w:p w14:paraId="17125EE2" w14:textId="4115C808" w:rsidR="00AE0F23" w:rsidRDefault="00AE0F23" w:rsidP="00AE0F23">
      <w:pPr>
        <w:pStyle w:val="ListParagraph"/>
        <w:autoSpaceDE w:val="0"/>
        <w:autoSpaceDN w:val="0"/>
        <w:adjustRightInd w:val="0"/>
        <w:spacing w:before="60"/>
        <w:ind w:left="709" w:firstLine="0"/>
        <w:rPr>
          <w:rFonts w:cs="Arial"/>
          <w:szCs w:val="22"/>
        </w:rPr>
      </w:pPr>
      <w:r>
        <w:rPr>
          <w:rFonts w:cs="Arial"/>
          <w:szCs w:val="22"/>
        </w:rPr>
        <w:t xml:space="preserve">Accordingly, Council is now considering a land swap for other land it owns nearby at 33 Narara Road which is currently operational land (shown orange) and adjoins </w:t>
      </w:r>
      <w:r w:rsidR="00371383">
        <w:rPr>
          <w:rFonts w:cs="Arial"/>
          <w:szCs w:val="22"/>
        </w:rPr>
        <w:t xml:space="preserve">existing </w:t>
      </w:r>
      <w:r>
        <w:rPr>
          <w:rFonts w:cs="Arial"/>
          <w:szCs w:val="22"/>
        </w:rPr>
        <w:t>community land (shown yellow).</w:t>
      </w:r>
    </w:p>
    <w:p w14:paraId="50C57C35" w14:textId="44C03DF7" w:rsidR="00A63F25" w:rsidRDefault="00A63F25" w:rsidP="00A63F25">
      <w:pPr>
        <w:pStyle w:val="ListParagraph"/>
        <w:autoSpaceDE w:val="0"/>
        <w:autoSpaceDN w:val="0"/>
        <w:adjustRightInd w:val="0"/>
        <w:spacing w:before="60"/>
        <w:ind w:left="709" w:firstLine="0"/>
        <w:rPr>
          <w:rFonts w:cs="Arial"/>
          <w:szCs w:val="22"/>
        </w:rPr>
      </w:pPr>
    </w:p>
    <w:p w14:paraId="1E1600A7" w14:textId="77777777" w:rsidR="00371383" w:rsidRDefault="00371383" w:rsidP="00A63F25">
      <w:pPr>
        <w:pStyle w:val="ListParagraph"/>
        <w:autoSpaceDE w:val="0"/>
        <w:autoSpaceDN w:val="0"/>
        <w:adjustRightInd w:val="0"/>
        <w:spacing w:before="60"/>
        <w:ind w:left="709" w:firstLine="0"/>
        <w:rPr>
          <w:rFonts w:cs="Arial"/>
          <w:szCs w:val="22"/>
        </w:rPr>
      </w:pPr>
    </w:p>
    <w:p w14:paraId="433AEC13" w14:textId="77777777" w:rsidR="00A63F25" w:rsidRDefault="00A63F25" w:rsidP="00A63F25">
      <w:pPr>
        <w:pStyle w:val="ListParagraph"/>
        <w:autoSpaceDE w:val="0"/>
        <w:autoSpaceDN w:val="0"/>
        <w:adjustRightInd w:val="0"/>
        <w:spacing w:before="60"/>
        <w:ind w:left="709" w:firstLine="0"/>
        <w:rPr>
          <w:rFonts w:cs="Arial"/>
          <w:szCs w:val="22"/>
        </w:rPr>
      </w:pPr>
      <w:r w:rsidRPr="00442649">
        <w:rPr>
          <w:rFonts w:cs="Arial"/>
          <w:noProof/>
          <w:szCs w:val="22"/>
        </w:rPr>
        <w:drawing>
          <wp:inline distT="0" distB="0" distL="0" distR="0" wp14:anchorId="25179376" wp14:editId="1480D808">
            <wp:extent cx="5081047" cy="4076385"/>
            <wp:effectExtent l="0" t="0" r="5715"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8625" cy="4090488"/>
                    </a:xfrm>
                    <a:prstGeom prst="rect">
                      <a:avLst/>
                    </a:prstGeom>
                  </pic:spPr>
                </pic:pic>
              </a:graphicData>
            </a:graphic>
          </wp:inline>
        </w:drawing>
      </w:r>
    </w:p>
    <w:p w14:paraId="467F612E" w14:textId="77777777" w:rsidR="00A63F25" w:rsidRDefault="00A63F25" w:rsidP="00A63F25">
      <w:pPr>
        <w:pStyle w:val="ListParagraph"/>
        <w:autoSpaceDE w:val="0"/>
        <w:autoSpaceDN w:val="0"/>
        <w:adjustRightInd w:val="0"/>
        <w:spacing w:before="60"/>
        <w:ind w:left="709" w:firstLine="0"/>
        <w:rPr>
          <w:rFonts w:cs="Arial"/>
          <w:szCs w:val="22"/>
        </w:rPr>
      </w:pPr>
    </w:p>
    <w:p w14:paraId="5F86AC6E" w14:textId="77777777" w:rsidR="00371383" w:rsidRDefault="00371383" w:rsidP="00371383">
      <w:pPr>
        <w:pStyle w:val="ListParagraph"/>
        <w:autoSpaceDE w:val="0"/>
        <w:autoSpaceDN w:val="0"/>
        <w:adjustRightInd w:val="0"/>
        <w:spacing w:before="60"/>
        <w:ind w:left="709" w:firstLine="0"/>
        <w:rPr>
          <w:rFonts w:cs="Arial"/>
          <w:szCs w:val="22"/>
        </w:rPr>
      </w:pPr>
      <w:r>
        <w:rPr>
          <w:rFonts w:cs="Arial"/>
          <w:szCs w:val="22"/>
        </w:rPr>
        <w:t>This reclassification land swap would enable the following:</w:t>
      </w:r>
    </w:p>
    <w:p w14:paraId="4C91F3D1" w14:textId="77777777" w:rsidR="00371383" w:rsidRDefault="00371383" w:rsidP="00371383">
      <w:pPr>
        <w:pStyle w:val="ListParagraph"/>
        <w:autoSpaceDE w:val="0"/>
        <w:autoSpaceDN w:val="0"/>
        <w:adjustRightInd w:val="0"/>
        <w:spacing w:before="60"/>
        <w:ind w:left="709" w:firstLine="0"/>
        <w:rPr>
          <w:rFonts w:cs="Arial"/>
          <w:szCs w:val="22"/>
        </w:rPr>
      </w:pPr>
    </w:p>
    <w:p w14:paraId="4EB4A8C6" w14:textId="59D3C489" w:rsidR="00C16941" w:rsidRPr="00C16941" w:rsidRDefault="00371383" w:rsidP="00C16941">
      <w:pPr>
        <w:pStyle w:val="ListParagraph"/>
        <w:numPr>
          <w:ilvl w:val="0"/>
          <w:numId w:val="38"/>
        </w:numPr>
        <w:autoSpaceDE w:val="0"/>
        <w:autoSpaceDN w:val="0"/>
        <w:adjustRightInd w:val="0"/>
        <w:spacing w:before="60"/>
        <w:rPr>
          <w:rFonts w:cs="Arial"/>
          <w:szCs w:val="22"/>
        </w:rPr>
      </w:pPr>
      <w:r>
        <w:rPr>
          <w:rFonts w:cs="Arial"/>
          <w:spacing w:val="-5"/>
          <w:szCs w:val="22"/>
        </w:rPr>
        <w:t>a single holding of community land with a total area of 7,322.4m</w:t>
      </w:r>
      <w:r w:rsidRPr="004B5EC8">
        <w:rPr>
          <w:rFonts w:cs="Arial"/>
          <w:spacing w:val="-5"/>
          <w:szCs w:val="22"/>
          <w:vertAlign w:val="superscript"/>
        </w:rPr>
        <w:t>2</w:t>
      </w:r>
      <w:r w:rsidR="00C16941" w:rsidRPr="00C16941">
        <w:rPr>
          <w:rFonts w:cs="Arial"/>
          <w:spacing w:val="-5"/>
          <w:szCs w:val="22"/>
        </w:rPr>
        <w:t>. This consolidated site would result in a net increase of community land holding in the area by 354m</w:t>
      </w:r>
      <w:r w:rsidR="00C16941" w:rsidRPr="00C16941">
        <w:rPr>
          <w:rFonts w:cs="Arial"/>
          <w:spacing w:val="-5"/>
          <w:szCs w:val="22"/>
          <w:vertAlign w:val="superscript"/>
        </w:rPr>
        <w:t>2</w:t>
      </w:r>
      <w:r w:rsidR="00C16941" w:rsidRPr="00C16941">
        <w:rPr>
          <w:rFonts w:cs="Arial"/>
          <w:spacing w:val="-5"/>
          <w:szCs w:val="22"/>
        </w:rPr>
        <w:t xml:space="preserve"> (being one housing lot) and provide sufficient area to potentially provide a useable local park for this growing community. The development of this proposed new park would be subject to environmental and development approvals. </w:t>
      </w:r>
    </w:p>
    <w:p w14:paraId="36096A31" w14:textId="77777777" w:rsidR="00371383" w:rsidRPr="009775AB" w:rsidRDefault="00371383" w:rsidP="00371383">
      <w:pPr>
        <w:pStyle w:val="ListParagraph"/>
        <w:numPr>
          <w:ilvl w:val="0"/>
          <w:numId w:val="38"/>
        </w:numPr>
        <w:autoSpaceDE w:val="0"/>
        <w:autoSpaceDN w:val="0"/>
        <w:adjustRightInd w:val="0"/>
        <w:spacing w:before="60"/>
        <w:rPr>
          <w:rFonts w:cs="Arial"/>
          <w:szCs w:val="22"/>
        </w:rPr>
      </w:pPr>
      <w:r>
        <w:rPr>
          <w:rFonts w:cs="Arial"/>
          <w:szCs w:val="22"/>
        </w:rPr>
        <w:t xml:space="preserve">the residential development of the southern block between </w:t>
      </w:r>
      <w:proofErr w:type="spellStart"/>
      <w:r>
        <w:rPr>
          <w:rFonts w:cs="Arial"/>
          <w:szCs w:val="22"/>
        </w:rPr>
        <w:t>Yango</w:t>
      </w:r>
      <w:proofErr w:type="spellEnd"/>
      <w:r>
        <w:rPr>
          <w:rFonts w:cs="Arial"/>
          <w:szCs w:val="22"/>
        </w:rPr>
        <w:t xml:space="preserve"> and Gala Streets.  After the formation of the southern end of Gala Street and part of Narara Road, this would provide thirteen new residential blocks, and </w:t>
      </w:r>
      <w:r>
        <w:rPr>
          <w:rFonts w:cs="Arial"/>
          <w:spacing w:val="-5"/>
          <w:szCs w:val="22"/>
        </w:rPr>
        <w:t>assist in resolving bushfire and land management issues for the existing houses in that block.</w:t>
      </w:r>
    </w:p>
    <w:p w14:paraId="223BB8AA" w14:textId="77777777" w:rsidR="00371383" w:rsidRDefault="00371383" w:rsidP="00371383">
      <w:pPr>
        <w:pStyle w:val="ListParagraph"/>
        <w:autoSpaceDE w:val="0"/>
        <w:autoSpaceDN w:val="0"/>
        <w:adjustRightInd w:val="0"/>
        <w:spacing w:before="60"/>
        <w:ind w:left="709" w:firstLine="0"/>
        <w:rPr>
          <w:rFonts w:cs="Arial"/>
          <w:szCs w:val="22"/>
        </w:rPr>
      </w:pPr>
    </w:p>
    <w:p w14:paraId="68280395" w14:textId="77777777" w:rsidR="00371383" w:rsidRDefault="00371383" w:rsidP="00371383">
      <w:pPr>
        <w:pStyle w:val="ListParagraph"/>
        <w:autoSpaceDE w:val="0"/>
        <w:autoSpaceDN w:val="0"/>
        <w:adjustRightInd w:val="0"/>
        <w:spacing w:before="60"/>
        <w:ind w:left="709" w:firstLine="0"/>
        <w:rPr>
          <w:rFonts w:cs="Arial"/>
          <w:szCs w:val="22"/>
        </w:rPr>
      </w:pPr>
      <w:r>
        <w:rPr>
          <w:rFonts w:cs="Arial"/>
          <w:spacing w:val="-5"/>
          <w:szCs w:val="22"/>
        </w:rPr>
        <w:t xml:space="preserve">The </w:t>
      </w:r>
      <w:r>
        <w:rPr>
          <w:rFonts w:cs="Arial"/>
          <w:szCs w:val="22"/>
        </w:rPr>
        <w:t>reclassification land swap</w:t>
      </w:r>
      <w:r>
        <w:rPr>
          <w:rFonts w:cs="Arial"/>
          <w:spacing w:val="-5"/>
          <w:szCs w:val="22"/>
        </w:rPr>
        <w:t xml:space="preserve"> will result in, and facilitate improved development, larger and more usable local open space and environmental outcomes. </w:t>
      </w:r>
    </w:p>
    <w:p w14:paraId="712CD224" w14:textId="77777777" w:rsidR="00371383" w:rsidRPr="004C514E" w:rsidRDefault="00371383" w:rsidP="00A63F25">
      <w:pPr>
        <w:pStyle w:val="ListParagraph"/>
        <w:autoSpaceDE w:val="0"/>
        <w:autoSpaceDN w:val="0"/>
        <w:adjustRightInd w:val="0"/>
        <w:spacing w:before="60"/>
        <w:ind w:left="709" w:firstLine="0"/>
        <w:rPr>
          <w:color w:val="000000"/>
          <w:szCs w:val="22"/>
        </w:rPr>
      </w:pPr>
    </w:p>
    <w:p w14:paraId="229DE7D8" w14:textId="77777777" w:rsidR="00A63F25" w:rsidRPr="004C514E" w:rsidRDefault="00A63F25" w:rsidP="00A63F25">
      <w:pPr>
        <w:pStyle w:val="ListParagraph"/>
        <w:numPr>
          <w:ilvl w:val="0"/>
          <w:numId w:val="8"/>
        </w:numPr>
        <w:autoSpaceDE w:val="0"/>
        <w:autoSpaceDN w:val="0"/>
        <w:adjustRightInd w:val="0"/>
        <w:spacing w:before="60"/>
        <w:ind w:left="709" w:hanging="425"/>
        <w:rPr>
          <w:color w:val="000000"/>
          <w:szCs w:val="22"/>
        </w:rPr>
      </w:pPr>
      <w:bookmarkStart w:id="17" w:name="_Hlk23495938"/>
      <w:r w:rsidRPr="002255CC">
        <w:rPr>
          <w:b/>
        </w:rPr>
        <w:t>ITEM 5</w:t>
      </w:r>
      <w:r w:rsidRPr="00642307">
        <w:rPr>
          <w:b/>
        </w:rPr>
        <w:t>:</w:t>
      </w:r>
      <w:r>
        <w:rPr>
          <w:b/>
        </w:rPr>
        <w:t xml:space="preserve"> </w:t>
      </w:r>
      <w:r w:rsidRPr="00F86612">
        <w:rPr>
          <w:b/>
        </w:rPr>
        <w:t>48 Oakdale Road, Gateshead, Lot 20 DP 1115790</w:t>
      </w:r>
    </w:p>
    <w:p w14:paraId="1ED4209D" w14:textId="77777777" w:rsidR="00A63F25" w:rsidRDefault="00A63F25" w:rsidP="00A63F25">
      <w:pPr>
        <w:pStyle w:val="ListParagraph"/>
        <w:autoSpaceDE w:val="0"/>
        <w:autoSpaceDN w:val="0"/>
        <w:adjustRightInd w:val="0"/>
        <w:spacing w:before="60"/>
        <w:ind w:left="709" w:firstLine="0"/>
        <w:rPr>
          <w:color w:val="000000"/>
          <w:szCs w:val="22"/>
        </w:rPr>
      </w:pPr>
    </w:p>
    <w:p w14:paraId="4AF3E407" w14:textId="77777777" w:rsidR="00A63F25" w:rsidRDefault="00A63F25" w:rsidP="00A63F25">
      <w:pPr>
        <w:pStyle w:val="TableText10"/>
        <w:tabs>
          <w:tab w:val="left" w:pos="252"/>
        </w:tabs>
        <w:spacing w:before="40" w:after="120"/>
        <w:ind w:left="709"/>
        <w:rPr>
          <w:rFonts w:cs="Arial"/>
          <w:spacing w:val="-5"/>
          <w:sz w:val="22"/>
          <w:szCs w:val="22"/>
        </w:rPr>
      </w:pPr>
      <w:r>
        <w:rPr>
          <w:rFonts w:cs="Arial"/>
          <w:spacing w:val="-5"/>
          <w:sz w:val="22"/>
          <w:szCs w:val="22"/>
        </w:rPr>
        <w:t xml:space="preserve">Council purchased the land in 1994 (now known as 48 &amp; 52 Oakdale Road) for a waste transfer station which was never developed. Instead a small business centre was developed on the site.  Later Council subdivided the land and sold half the site to a private purchaser.  </w:t>
      </w:r>
    </w:p>
    <w:p w14:paraId="097FB4D7" w14:textId="77777777" w:rsidR="00A63F25" w:rsidRDefault="00A63F25" w:rsidP="00A63F25">
      <w:pPr>
        <w:pStyle w:val="TableText10"/>
        <w:tabs>
          <w:tab w:val="left" w:pos="252"/>
        </w:tabs>
        <w:spacing w:before="40" w:after="120"/>
        <w:ind w:left="709"/>
        <w:rPr>
          <w:rFonts w:cs="Arial"/>
          <w:spacing w:val="-5"/>
          <w:sz w:val="22"/>
          <w:szCs w:val="22"/>
        </w:rPr>
      </w:pPr>
      <w:r w:rsidRPr="00F86612">
        <w:rPr>
          <w:rFonts w:cs="Arial"/>
          <w:spacing w:val="-5"/>
          <w:sz w:val="22"/>
          <w:szCs w:val="22"/>
        </w:rPr>
        <w:t>The subject land contains Council’s business growth centre which leases industrial units for up and coming small businesses.  It contains several buildings housing an Administrative Centre which contains two training rooms, three office spaces, reception area, kitchen and toilet amenities.  Also located on the land is 10 separate office spaces, 12 industrial sheds varying in size and approximately 41 carparking spaces.</w:t>
      </w:r>
    </w:p>
    <w:p w14:paraId="03495CD9" w14:textId="77777777" w:rsidR="00A63F25" w:rsidRDefault="00A63F25" w:rsidP="00A63F25">
      <w:pPr>
        <w:pStyle w:val="TableText10"/>
        <w:tabs>
          <w:tab w:val="left" w:pos="252"/>
        </w:tabs>
        <w:spacing w:before="40" w:after="120"/>
        <w:ind w:left="709"/>
        <w:rPr>
          <w:rFonts w:cs="Arial"/>
          <w:spacing w:val="-5"/>
          <w:sz w:val="22"/>
          <w:szCs w:val="22"/>
        </w:rPr>
      </w:pPr>
      <w:r>
        <w:rPr>
          <w:rFonts w:cs="Arial"/>
          <w:spacing w:val="-5"/>
          <w:sz w:val="22"/>
          <w:szCs w:val="22"/>
        </w:rPr>
        <w:t xml:space="preserve">It has recently been discovered that Council never classified the land upon its purchase in 1994, and accordingly the classification has reverted to Community land.  It was clearly intended and has been used as Operational land and does not appear in Council’s generic </w:t>
      </w:r>
      <w:r w:rsidRPr="00B845FB">
        <w:rPr>
          <w:rFonts w:cs="Arial"/>
          <w:spacing w:val="-5"/>
          <w:sz w:val="22"/>
          <w:szCs w:val="22"/>
        </w:rPr>
        <w:t>Plan of Management</w:t>
      </w:r>
      <w:r>
        <w:rPr>
          <w:rFonts w:cs="Arial"/>
          <w:spacing w:val="-5"/>
          <w:sz w:val="22"/>
          <w:szCs w:val="22"/>
        </w:rPr>
        <w:t xml:space="preserve"> (</w:t>
      </w:r>
      <w:proofErr w:type="spellStart"/>
      <w:r>
        <w:rPr>
          <w:rFonts w:cs="Arial"/>
          <w:spacing w:val="-5"/>
          <w:sz w:val="22"/>
          <w:szCs w:val="22"/>
        </w:rPr>
        <w:t>PoM</w:t>
      </w:r>
      <w:proofErr w:type="spellEnd"/>
      <w:r>
        <w:rPr>
          <w:rFonts w:cs="Arial"/>
          <w:spacing w:val="-5"/>
          <w:sz w:val="22"/>
          <w:szCs w:val="22"/>
        </w:rPr>
        <w:t xml:space="preserve">) either.  </w:t>
      </w:r>
    </w:p>
    <w:p w14:paraId="307BA1E9" w14:textId="44AFCBBA" w:rsidR="00A63F25" w:rsidRPr="00BB466B" w:rsidRDefault="00A63F25" w:rsidP="00A63F25">
      <w:pPr>
        <w:pStyle w:val="ListParagraph"/>
        <w:autoSpaceDE w:val="0"/>
        <w:autoSpaceDN w:val="0"/>
        <w:adjustRightInd w:val="0"/>
        <w:spacing w:before="60"/>
        <w:ind w:left="709" w:firstLine="0"/>
        <w:rPr>
          <w:szCs w:val="22"/>
        </w:rPr>
      </w:pPr>
      <w:r w:rsidRPr="000141FB">
        <w:rPr>
          <w:rFonts w:cs="Arial"/>
          <w:spacing w:val="-5"/>
          <w:szCs w:val="22"/>
        </w:rPr>
        <w:t>Unfortunately, Council is not authorised to undertake any dealings on the land</w:t>
      </w:r>
      <w:r>
        <w:rPr>
          <w:rFonts w:cs="Arial"/>
          <w:spacing w:val="-5"/>
          <w:szCs w:val="22"/>
        </w:rPr>
        <w:t xml:space="preserve"> until it is either classified as Operational land or included in a Plan of Management.  Council now proposes to reclassify the land </w:t>
      </w:r>
      <w:r w:rsidRPr="00F037FD">
        <w:rPr>
          <w:rFonts w:cs="Arial"/>
          <w:szCs w:val="22"/>
        </w:rPr>
        <w:t>from Community Land to Operational Land</w:t>
      </w:r>
      <w:r>
        <w:rPr>
          <w:rFonts w:cs="Arial"/>
          <w:szCs w:val="22"/>
        </w:rPr>
        <w:t xml:space="preserve"> to facilitate the current leasing arrangements.</w:t>
      </w:r>
      <w:r w:rsidR="00BB466B">
        <w:rPr>
          <w:rFonts w:cs="Arial"/>
          <w:szCs w:val="22"/>
        </w:rPr>
        <w:t xml:space="preserve"> </w:t>
      </w:r>
      <w:r w:rsidR="00BB466B" w:rsidRPr="00BB466B">
        <w:rPr>
          <w:rFonts w:cs="Arial"/>
          <w:szCs w:val="22"/>
        </w:rPr>
        <w:t xml:space="preserve">Whist this reclassification will result in a loss of community land, it </w:t>
      </w:r>
      <w:r w:rsidR="00BB466B">
        <w:rPr>
          <w:rFonts w:cs="Arial"/>
          <w:szCs w:val="22"/>
        </w:rPr>
        <w:t xml:space="preserve">will </w:t>
      </w:r>
      <w:r w:rsidR="00BB466B" w:rsidRPr="00BB466B">
        <w:rPr>
          <w:rFonts w:cs="Arial"/>
          <w:szCs w:val="22"/>
        </w:rPr>
        <w:t xml:space="preserve">not result in a reduction in community use of the site, but rather formalise the existing use.  </w:t>
      </w:r>
    </w:p>
    <w:p w14:paraId="11FF4084" w14:textId="77777777" w:rsidR="00A63F25" w:rsidRDefault="00A63F25" w:rsidP="00A63F25">
      <w:pPr>
        <w:pStyle w:val="ListParagraph"/>
        <w:autoSpaceDE w:val="0"/>
        <w:autoSpaceDN w:val="0"/>
        <w:adjustRightInd w:val="0"/>
        <w:spacing w:before="60"/>
        <w:ind w:left="720" w:firstLine="0"/>
        <w:rPr>
          <w:color w:val="000000"/>
          <w:szCs w:val="22"/>
        </w:rPr>
      </w:pPr>
    </w:p>
    <w:p w14:paraId="085ABC68" w14:textId="77777777" w:rsidR="00A63F25" w:rsidRDefault="00A63F25" w:rsidP="00A63F25">
      <w:pPr>
        <w:pStyle w:val="ListParagraph"/>
        <w:autoSpaceDE w:val="0"/>
        <w:autoSpaceDN w:val="0"/>
        <w:adjustRightInd w:val="0"/>
        <w:spacing w:before="60"/>
        <w:ind w:left="709" w:firstLine="0"/>
        <w:rPr>
          <w:color w:val="000000"/>
          <w:szCs w:val="22"/>
        </w:rPr>
      </w:pPr>
      <w:r w:rsidRPr="00F86612">
        <w:rPr>
          <w:noProof/>
          <w:color w:val="000000"/>
          <w:szCs w:val="22"/>
        </w:rPr>
        <w:drawing>
          <wp:inline distT="0" distB="0" distL="0" distR="0" wp14:anchorId="2DEC6D4B" wp14:editId="6229AD89">
            <wp:extent cx="4788816" cy="4092697"/>
            <wp:effectExtent l="0" t="0" r="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03422" cy="4105180"/>
                    </a:xfrm>
                    <a:prstGeom prst="rect">
                      <a:avLst/>
                    </a:prstGeom>
                  </pic:spPr>
                </pic:pic>
              </a:graphicData>
            </a:graphic>
          </wp:inline>
        </w:drawing>
      </w:r>
    </w:p>
    <w:p w14:paraId="1BFA9AF4" w14:textId="77777777" w:rsidR="00A63F25" w:rsidRDefault="00A63F25" w:rsidP="00A63F25">
      <w:pPr>
        <w:pStyle w:val="ListParagraph"/>
        <w:autoSpaceDE w:val="0"/>
        <w:autoSpaceDN w:val="0"/>
        <w:adjustRightInd w:val="0"/>
        <w:spacing w:before="60"/>
        <w:ind w:left="709" w:firstLine="0"/>
        <w:rPr>
          <w:rFonts w:cs="Arial"/>
          <w:spacing w:val="-5"/>
          <w:szCs w:val="22"/>
        </w:rPr>
      </w:pPr>
    </w:p>
    <w:p w14:paraId="78174CD1" w14:textId="27277C75" w:rsidR="00A63F25" w:rsidRDefault="00A63F25" w:rsidP="00A63F25">
      <w:pPr>
        <w:pStyle w:val="ListParagraph"/>
        <w:autoSpaceDE w:val="0"/>
        <w:autoSpaceDN w:val="0"/>
        <w:adjustRightInd w:val="0"/>
        <w:spacing w:before="60"/>
        <w:ind w:left="709" w:firstLine="0"/>
        <w:rPr>
          <w:rFonts w:cs="Arial"/>
          <w:spacing w:val="-5"/>
          <w:szCs w:val="22"/>
        </w:rPr>
      </w:pPr>
    </w:p>
    <w:p w14:paraId="30DE5ED6" w14:textId="5DE8F269" w:rsidR="00BB466B" w:rsidRDefault="00BB466B" w:rsidP="00A63F25">
      <w:pPr>
        <w:pStyle w:val="ListParagraph"/>
        <w:autoSpaceDE w:val="0"/>
        <w:autoSpaceDN w:val="0"/>
        <w:adjustRightInd w:val="0"/>
        <w:spacing w:before="60"/>
        <w:ind w:left="709" w:firstLine="0"/>
        <w:rPr>
          <w:rFonts w:cs="Arial"/>
          <w:spacing w:val="-5"/>
          <w:szCs w:val="22"/>
        </w:rPr>
      </w:pPr>
    </w:p>
    <w:p w14:paraId="4CA8889A" w14:textId="77777777" w:rsidR="00BB466B" w:rsidRDefault="00BB466B" w:rsidP="00A63F25">
      <w:pPr>
        <w:pStyle w:val="ListParagraph"/>
        <w:autoSpaceDE w:val="0"/>
        <w:autoSpaceDN w:val="0"/>
        <w:adjustRightInd w:val="0"/>
        <w:spacing w:before="60"/>
        <w:ind w:left="709" w:firstLine="0"/>
        <w:rPr>
          <w:rFonts w:cs="Arial"/>
          <w:spacing w:val="-5"/>
          <w:szCs w:val="22"/>
        </w:rPr>
      </w:pPr>
    </w:p>
    <w:p w14:paraId="30EAE763" w14:textId="77777777" w:rsidR="00A63F25" w:rsidRPr="00C51828" w:rsidRDefault="00A63F25" w:rsidP="00A63F25">
      <w:pPr>
        <w:pStyle w:val="ListParagraph"/>
        <w:numPr>
          <w:ilvl w:val="0"/>
          <w:numId w:val="8"/>
        </w:numPr>
        <w:autoSpaceDE w:val="0"/>
        <w:autoSpaceDN w:val="0"/>
        <w:adjustRightInd w:val="0"/>
        <w:spacing w:before="60"/>
        <w:rPr>
          <w:b/>
          <w:color w:val="000000"/>
          <w:szCs w:val="22"/>
        </w:rPr>
      </w:pPr>
      <w:r>
        <w:rPr>
          <w:noProof/>
        </w:rPr>
        <w:lastRenderedPageBreak/>
        <mc:AlternateContent>
          <mc:Choice Requires="wps">
            <w:drawing>
              <wp:anchor distT="0" distB="0" distL="114300" distR="114300" simplePos="0" relativeHeight="251659264" behindDoc="0" locked="0" layoutInCell="1" allowOverlap="1" wp14:anchorId="73F3520F" wp14:editId="589FFBDD">
                <wp:simplePos x="0" y="0"/>
                <wp:positionH relativeFrom="column">
                  <wp:posOffset>451485</wp:posOffset>
                </wp:positionH>
                <wp:positionV relativeFrom="paragraph">
                  <wp:posOffset>2313940</wp:posOffset>
                </wp:positionV>
                <wp:extent cx="0" cy="335280"/>
                <wp:effectExtent l="0" t="0" r="19050" b="26670"/>
                <wp:wrapNone/>
                <wp:docPr id="28" name="Straight Connector 28"/>
                <wp:cNvGraphicFramePr/>
                <a:graphic xmlns:a="http://schemas.openxmlformats.org/drawingml/2006/main">
                  <a:graphicData uri="http://schemas.microsoft.com/office/word/2010/wordprocessingShape">
                    <wps:wsp>
                      <wps:cNvCnPr/>
                      <wps:spPr>
                        <a:xfrm>
                          <a:off x="0" y="0"/>
                          <a:ext cx="0" cy="3352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AD2C1" id="Straight Connector 2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182.2pt" to="35.55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" strokecolor="black [3213]"/>
            </w:pict>
          </mc:Fallback>
        </mc:AlternateContent>
      </w:r>
      <w:bookmarkEnd w:id="17"/>
      <w:r w:rsidRPr="00C51828">
        <w:rPr>
          <w:b/>
          <w:color w:val="000000"/>
          <w:szCs w:val="22"/>
        </w:rPr>
        <w:t xml:space="preserve">ITEM 6 - </w:t>
      </w:r>
      <w:r w:rsidRPr="00C042E0">
        <w:rPr>
          <w:b/>
          <w:color w:val="000000"/>
          <w:szCs w:val="22"/>
        </w:rPr>
        <w:t>4a Clare Street, Glendale Lot 103 DP 553828.</w:t>
      </w:r>
    </w:p>
    <w:p w14:paraId="3EBB8560" w14:textId="77777777" w:rsidR="00A63F25" w:rsidRDefault="00A63F25" w:rsidP="00BB466B">
      <w:pPr>
        <w:pStyle w:val="ListParagraph"/>
        <w:spacing w:before="120" w:after="0"/>
        <w:ind w:left="720" w:firstLine="0"/>
        <w:rPr>
          <w:rFonts w:cs="Arial"/>
        </w:rPr>
      </w:pPr>
    </w:p>
    <w:p w14:paraId="3AF8877F" w14:textId="77777777" w:rsidR="00A63F25" w:rsidRDefault="00A63F25" w:rsidP="00A63F25">
      <w:pPr>
        <w:pStyle w:val="TableText10"/>
        <w:spacing w:before="40" w:after="120"/>
        <w:ind w:left="709"/>
        <w:rPr>
          <w:rFonts w:cs="Arial"/>
          <w:sz w:val="22"/>
          <w:szCs w:val="22"/>
        </w:rPr>
      </w:pPr>
      <w:r>
        <w:rPr>
          <w:rFonts w:cs="Arial"/>
          <w:sz w:val="22"/>
          <w:szCs w:val="22"/>
        </w:rPr>
        <w:t xml:space="preserve">This land was dedicated as public reserve under DP 553828 which was registered in 1971. It is unsure why this land was dedicated as public reserve with such a small access handle, being only 4m wide. </w:t>
      </w:r>
    </w:p>
    <w:p w14:paraId="6B72E1E2" w14:textId="77777777" w:rsidR="00A63F25" w:rsidRDefault="00A63F25" w:rsidP="00A63F25">
      <w:pPr>
        <w:pStyle w:val="TableText10"/>
        <w:spacing w:before="40" w:after="120"/>
        <w:ind w:left="709"/>
        <w:rPr>
          <w:rFonts w:cs="Arial"/>
          <w:spacing w:val="-5"/>
          <w:sz w:val="22"/>
          <w:szCs w:val="22"/>
        </w:rPr>
      </w:pPr>
      <w:r>
        <w:rPr>
          <w:rFonts w:cs="Arial"/>
          <w:sz w:val="22"/>
          <w:szCs w:val="22"/>
        </w:rPr>
        <w:t xml:space="preserve">The land has been categorised as General Community Use, but no facilities have been provided on it.  </w:t>
      </w:r>
      <w:r>
        <w:rPr>
          <w:rFonts w:cs="Arial"/>
          <w:spacing w:val="-5"/>
          <w:sz w:val="22"/>
          <w:szCs w:val="22"/>
        </w:rPr>
        <w:t>The properties to the north remain unfenced so it appears that the land is part of their yards. There is a row of scattered shrubs delineating the approximate boundary line and some temporary garden beds, thought to be owned by the residences in front, which are located in the south east corner.</w:t>
      </w:r>
    </w:p>
    <w:p w14:paraId="315097A2" w14:textId="77777777" w:rsidR="00A63F25" w:rsidRDefault="00A63F25" w:rsidP="00A63F25">
      <w:pPr>
        <w:pStyle w:val="TableText10"/>
        <w:spacing w:before="40" w:after="120"/>
        <w:ind w:left="709"/>
        <w:rPr>
          <w:rFonts w:cs="Arial"/>
          <w:spacing w:val="-5"/>
          <w:sz w:val="22"/>
          <w:szCs w:val="22"/>
        </w:rPr>
      </w:pPr>
      <w:r w:rsidRPr="00B845FB">
        <w:rPr>
          <w:rFonts w:cs="Arial"/>
          <w:noProof/>
          <w:spacing w:val="-5"/>
          <w:sz w:val="22"/>
          <w:szCs w:val="22"/>
        </w:rPr>
        <mc:AlternateContent>
          <mc:Choice Requires="wps">
            <w:drawing>
              <wp:anchor distT="45720" distB="45720" distL="114300" distR="114300" simplePos="0" relativeHeight="251689984" behindDoc="0" locked="0" layoutInCell="1" allowOverlap="1" wp14:anchorId="0C8E3537" wp14:editId="249C4853">
                <wp:simplePos x="0" y="0"/>
                <wp:positionH relativeFrom="column">
                  <wp:posOffset>2105024</wp:posOffset>
                </wp:positionH>
                <wp:positionV relativeFrom="paragraph">
                  <wp:posOffset>2505075</wp:posOffset>
                </wp:positionV>
                <wp:extent cx="1133475" cy="4191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19100"/>
                        </a:xfrm>
                        <a:prstGeom prst="rect">
                          <a:avLst/>
                        </a:prstGeom>
                        <a:solidFill>
                          <a:srgbClr val="FFFFFF"/>
                        </a:solidFill>
                        <a:ln w="9525">
                          <a:solidFill>
                            <a:srgbClr val="000000"/>
                          </a:solidFill>
                          <a:miter lim="800000"/>
                          <a:headEnd/>
                          <a:tailEnd/>
                        </a:ln>
                      </wps:spPr>
                      <wps:txbx>
                        <w:txbxContent>
                          <w:p w14:paraId="39C9D220" w14:textId="77777777" w:rsidR="00C16941" w:rsidRDefault="00C16941" w:rsidP="00A63F25">
                            <w:pPr>
                              <w:spacing w:after="0"/>
                            </w:pPr>
                            <w:r>
                              <w:t>Subject land</w:t>
                            </w:r>
                          </w:p>
                          <w:p w14:paraId="0E8EFADB" w14:textId="77777777" w:rsidR="00C16941" w:rsidRDefault="00C16941" w:rsidP="00A63F25">
                            <w:r>
                              <w:t>Outlined in 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E3537" id="_x0000_s1031" type="#_x0000_t202" style="position:absolute;left:0;text-align:left;margin-left:165.75pt;margin-top:197.25pt;width:89.25pt;height:33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">
                <v:textbox>
                  <w:txbxContent>
                    <w:p w14:paraId="39C9D220" w14:textId="77777777" w:rsidR="00C16941" w:rsidRDefault="00C16941" w:rsidP="00A63F25">
                      <w:pPr>
                        <w:spacing w:after="0"/>
                      </w:pPr>
                      <w:r>
                        <w:t>Subject land</w:t>
                      </w:r>
                    </w:p>
                    <w:p w14:paraId="0E8EFADB" w14:textId="77777777" w:rsidR="00C16941" w:rsidRDefault="00C16941" w:rsidP="00A63F25">
                      <w:r>
                        <w:t>Outlined in red</w:t>
                      </w:r>
                    </w:p>
                  </w:txbxContent>
                </v:textbox>
              </v:shape>
            </w:pict>
          </mc:Fallback>
        </mc:AlternateContent>
      </w:r>
      <w:r w:rsidRPr="00B845FB">
        <w:rPr>
          <w:rFonts w:cs="Arial"/>
          <w:noProof/>
          <w:spacing w:val="-5"/>
          <w:sz w:val="22"/>
          <w:szCs w:val="22"/>
        </w:rPr>
        <w:drawing>
          <wp:inline distT="0" distB="0" distL="0" distR="0" wp14:anchorId="70E9A871" wp14:editId="36E05F44">
            <wp:extent cx="4661210" cy="3489659"/>
            <wp:effectExtent l="0" t="0" r="635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77515" cy="3501866"/>
                    </a:xfrm>
                    <a:prstGeom prst="rect">
                      <a:avLst/>
                    </a:prstGeom>
                  </pic:spPr>
                </pic:pic>
              </a:graphicData>
            </a:graphic>
          </wp:inline>
        </w:drawing>
      </w:r>
    </w:p>
    <w:p w14:paraId="7BD5F77E" w14:textId="3183152B" w:rsidR="00A63F25" w:rsidRDefault="00BB466B" w:rsidP="00A63F25">
      <w:pPr>
        <w:pStyle w:val="TableText10"/>
        <w:spacing w:before="40" w:after="120"/>
        <w:ind w:left="709"/>
        <w:rPr>
          <w:rFonts w:cs="Arial"/>
          <w:spacing w:val="-5"/>
          <w:sz w:val="22"/>
          <w:szCs w:val="22"/>
        </w:rPr>
      </w:pPr>
      <w:r>
        <w:rPr>
          <w:rFonts w:cs="Arial"/>
          <w:noProof/>
          <w:spacing w:val="-5"/>
          <w:sz w:val="22"/>
          <w:szCs w:val="22"/>
        </w:rPr>
        <mc:AlternateContent>
          <mc:Choice Requires="wps">
            <w:drawing>
              <wp:anchor distT="0" distB="0" distL="114300" distR="114300" simplePos="0" relativeHeight="251697152" behindDoc="0" locked="0" layoutInCell="1" allowOverlap="1" wp14:anchorId="1C5BF769" wp14:editId="5B53B2F8">
                <wp:simplePos x="0" y="0"/>
                <wp:positionH relativeFrom="margin">
                  <wp:posOffset>2129882</wp:posOffset>
                </wp:positionH>
                <wp:positionV relativeFrom="paragraph">
                  <wp:posOffset>1242121</wp:posOffset>
                </wp:positionV>
                <wp:extent cx="903249" cy="635619"/>
                <wp:effectExtent l="0" t="0" r="68580" b="50800"/>
                <wp:wrapNone/>
                <wp:docPr id="301" name="Straight Arrow Connector 301"/>
                <wp:cNvGraphicFramePr/>
                <a:graphic xmlns:a="http://schemas.openxmlformats.org/drawingml/2006/main">
                  <a:graphicData uri="http://schemas.microsoft.com/office/word/2010/wordprocessingShape">
                    <wps:wsp>
                      <wps:cNvCnPr/>
                      <wps:spPr>
                        <a:xfrm>
                          <a:off x="0" y="0"/>
                          <a:ext cx="903249" cy="6356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C5F849" id="_x0000_t32" coordsize="21600,21600" o:spt="32" o:oned="t" path="m,l21600,21600e" filled="f">
                <v:path arrowok="t" fillok="f" o:connecttype="none"/>
                <o:lock v:ext="edit" shapetype="t"/>
              </v:shapetype>
              <v:shape id="Straight Arrow Connector 301" o:spid="_x0000_s1026" type="#_x0000_t32" style="position:absolute;margin-left:167.7pt;margin-top:97.8pt;width:71.1pt;height:50.0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" strokecolor="black [3213]">
                <v:stroke endarrow="block"/>
                <w10:wrap anchorx="margin"/>
              </v:shape>
            </w:pict>
          </mc:Fallback>
        </mc:AlternateContent>
      </w:r>
      <w:r>
        <w:rPr>
          <w:rFonts w:cs="Arial"/>
          <w:noProof/>
          <w:spacing w:val="-5"/>
          <w:sz w:val="22"/>
          <w:szCs w:val="22"/>
        </w:rPr>
        <mc:AlternateContent>
          <mc:Choice Requires="wps">
            <w:drawing>
              <wp:anchor distT="0" distB="0" distL="114300" distR="114300" simplePos="0" relativeHeight="251698176" behindDoc="0" locked="0" layoutInCell="1" allowOverlap="1" wp14:anchorId="643E4931" wp14:editId="75C7FB24">
                <wp:simplePos x="0" y="0"/>
                <wp:positionH relativeFrom="column">
                  <wp:posOffset>1403288</wp:posOffset>
                </wp:positionH>
                <wp:positionV relativeFrom="paragraph">
                  <wp:posOffset>1604971</wp:posOffset>
                </wp:positionV>
                <wp:extent cx="628650" cy="342900"/>
                <wp:effectExtent l="0" t="0" r="57150" b="57150"/>
                <wp:wrapNone/>
                <wp:docPr id="302" name="Straight Arrow Connector 302"/>
                <wp:cNvGraphicFramePr/>
                <a:graphic xmlns:a="http://schemas.openxmlformats.org/drawingml/2006/main">
                  <a:graphicData uri="http://schemas.microsoft.com/office/word/2010/wordprocessingShape">
                    <wps:wsp>
                      <wps:cNvCnPr/>
                      <wps:spPr>
                        <a:xfrm>
                          <a:off x="0" y="0"/>
                          <a:ext cx="628650" cy="3429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2F163A" id="Straight Arrow Connector 302" o:spid="_x0000_s1026" type="#_x0000_t32" style="position:absolute;margin-left:110.5pt;margin-top:126.4pt;width:49.5pt;height:27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" strokecolor="yellow">
                <v:stroke endarrow="block"/>
              </v:shape>
            </w:pict>
          </mc:Fallback>
        </mc:AlternateContent>
      </w:r>
      <w:r>
        <w:rPr>
          <w:rFonts w:cs="Arial"/>
          <w:noProof/>
          <w:spacing w:val="-5"/>
          <w:sz w:val="22"/>
          <w:szCs w:val="22"/>
        </w:rPr>
        <mc:AlternateContent>
          <mc:Choice Requires="wps">
            <w:drawing>
              <wp:anchor distT="0" distB="0" distL="114300" distR="114300" simplePos="0" relativeHeight="251695104" behindDoc="0" locked="0" layoutInCell="1" allowOverlap="1" wp14:anchorId="56CA141D" wp14:editId="3E49E813">
                <wp:simplePos x="0" y="0"/>
                <wp:positionH relativeFrom="column">
                  <wp:posOffset>2728935</wp:posOffset>
                </wp:positionH>
                <wp:positionV relativeFrom="paragraph">
                  <wp:posOffset>1828738</wp:posOffset>
                </wp:positionV>
                <wp:extent cx="457200" cy="170975"/>
                <wp:effectExtent l="0" t="0" r="19050" b="19685"/>
                <wp:wrapNone/>
                <wp:docPr id="318" name="Freeform: Shape 318"/>
                <wp:cNvGraphicFramePr/>
                <a:graphic xmlns:a="http://schemas.openxmlformats.org/drawingml/2006/main">
                  <a:graphicData uri="http://schemas.microsoft.com/office/word/2010/wordprocessingShape">
                    <wps:wsp>
                      <wps:cNvSpPr/>
                      <wps:spPr>
                        <a:xfrm>
                          <a:off x="0" y="0"/>
                          <a:ext cx="457200" cy="170975"/>
                        </a:xfrm>
                        <a:custGeom>
                          <a:avLst/>
                          <a:gdLst>
                            <a:gd name="connsiteX0" fmla="*/ 19050 w 457200"/>
                            <a:gd name="connsiteY0" fmla="*/ 39930 h 170975"/>
                            <a:gd name="connsiteX1" fmla="*/ 66675 w 457200"/>
                            <a:gd name="connsiteY1" fmla="*/ 20880 h 170975"/>
                            <a:gd name="connsiteX2" fmla="*/ 419100 w 457200"/>
                            <a:gd name="connsiteY2" fmla="*/ 20880 h 170975"/>
                            <a:gd name="connsiteX3" fmla="*/ 438150 w 457200"/>
                            <a:gd name="connsiteY3" fmla="*/ 49455 h 170975"/>
                            <a:gd name="connsiteX4" fmla="*/ 457200 w 457200"/>
                            <a:gd name="connsiteY4" fmla="*/ 106605 h 170975"/>
                            <a:gd name="connsiteX5" fmla="*/ 352425 w 457200"/>
                            <a:gd name="connsiteY5" fmla="*/ 144705 h 170975"/>
                            <a:gd name="connsiteX6" fmla="*/ 104775 w 457200"/>
                            <a:gd name="connsiteY6" fmla="*/ 154230 h 170975"/>
                            <a:gd name="connsiteX7" fmla="*/ 0 w 457200"/>
                            <a:gd name="connsiteY7" fmla="*/ 154230 h 17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200" h="170975">
                              <a:moveTo>
                                <a:pt x="19050" y="39930"/>
                              </a:moveTo>
                              <a:cubicBezTo>
                                <a:pt x="34925" y="33580"/>
                                <a:pt x="50666" y="26883"/>
                                <a:pt x="66675" y="20880"/>
                              </a:cubicBezTo>
                              <a:cubicBezTo>
                                <a:pt x="184205" y="-23194"/>
                                <a:pt x="230426" y="15331"/>
                                <a:pt x="419100" y="20880"/>
                              </a:cubicBezTo>
                              <a:cubicBezTo>
                                <a:pt x="425450" y="30405"/>
                                <a:pt x="433501" y="38994"/>
                                <a:pt x="438150" y="49455"/>
                              </a:cubicBezTo>
                              <a:cubicBezTo>
                                <a:pt x="446305" y="67805"/>
                                <a:pt x="457200" y="106605"/>
                                <a:pt x="457200" y="106605"/>
                              </a:cubicBezTo>
                              <a:cubicBezTo>
                                <a:pt x="438085" y="163951"/>
                                <a:pt x="456077" y="138947"/>
                                <a:pt x="352425" y="144705"/>
                              </a:cubicBezTo>
                              <a:cubicBezTo>
                                <a:pt x="269941" y="149287"/>
                                <a:pt x="187325" y="151055"/>
                                <a:pt x="104775" y="154230"/>
                              </a:cubicBezTo>
                              <a:cubicBezTo>
                                <a:pt x="5057" y="164202"/>
                                <a:pt x="32088" y="186318"/>
                                <a:pt x="0" y="154230"/>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772ECC" id="Freeform: Shape 318" o:spid="_x0000_s1026" style="position:absolute;margin-left:214.9pt;margin-top:2in;width:36pt;height:13.45pt;z-index:251695104;visibility:visible;mso-wrap-style:square;mso-wrap-distance-left:9pt;mso-wrap-distance-top:0;mso-wrap-distance-right:9pt;mso-wrap-distance-bottom:0;mso-position-horizontal:absolute;mso-position-horizontal-relative:text;mso-position-vertical:absolute;mso-position-vertical-relative:text;v-text-anchor:middle" coordsize="457200,17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" path="m19050,39930c34925,33580,50666,26883,66675,20880v117530,-44074,163751,-5549,352425,c425450,30405,433501,38994,438150,49455v8155,18350,19050,57150,19050,57150c438085,163951,456077,138947,352425,144705v-82484,4582,-165100,6350,-247650,9525c5057,164202,32088,186318,,154230e" filled="f" strokecolor="yellow" strokeweight="2pt">
                <v:path arrowok="t" o:connecttype="custom" o:connectlocs="19050,39930;66675,20880;419100,20880;438150,49455;457200,106605;352425,144705;104775,154230;0,154230" o:connectangles="0,0,0,0,0,0,0,0"/>
              </v:shape>
            </w:pict>
          </mc:Fallback>
        </mc:AlternateContent>
      </w:r>
      <w:r>
        <w:rPr>
          <w:rFonts w:cs="Arial"/>
          <w:noProof/>
          <w:spacing w:val="-5"/>
          <w:sz w:val="22"/>
          <w:szCs w:val="22"/>
        </w:rPr>
        <mc:AlternateContent>
          <mc:Choice Requires="wps">
            <w:drawing>
              <wp:anchor distT="0" distB="0" distL="114300" distR="114300" simplePos="0" relativeHeight="251694080" behindDoc="0" locked="0" layoutInCell="1" allowOverlap="1" wp14:anchorId="436FC1CB" wp14:editId="66D4B658">
                <wp:simplePos x="0" y="0"/>
                <wp:positionH relativeFrom="column">
                  <wp:posOffset>2034199</wp:posOffset>
                </wp:positionH>
                <wp:positionV relativeFrom="paragraph">
                  <wp:posOffset>1730298</wp:posOffset>
                </wp:positionV>
                <wp:extent cx="781684" cy="506013"/>
                <wp:effectExtent l="0" t="0" r="19050" b="27940"/>
                <wp:wrapNone/>
                <wp:docPr id="319" name="Freeform: Shape 319"/>
                <wp:cNvGraphicFramePr/>
                <a:graphic xmlns:a="http://schemas.openxmlformats.org/drawingml/2006/main">
                  <a:graphicData uri="http://schemas.microsoft.com/office/word/2010/wordprocessingShape">
                    <wps:wsp>
                      <wps:cNvSpPr/>
                      <wps:spPr>
                        <a:xfrm>
                          <a:off x="0" y="0"/>
                          <a:ext cx="781684" cy="506013"/>
                        </a:xfrm>
                        <a:custGeom>
                          <a:avLst/>
                          <a:gdLst>
                            <a:gd name="connsiteX0" fmla="*/ 734059 w 781684"/>
                            <a:gd name="connsiteY0" fmla="*/ 29763 h 506013"/>
                            <a:gd name="connsiteX1" fmla="*/ 686434 w 781684"/>
                            <a:gd name="connsiteY1" fmla="*/ 10713 h 506013"/>
                            <a:gd name="connsiteX2" fmla="*/ 295909 w 781684"/>
                            <a:gd name="connsiteY2" fmla="*/ 10713 h 506013"/>
                            <a:gd name="connsiteX3" fmla="*/ 257809 w 781684"/>
                            <a:gd name="connsiteY3" fmla="*/ 20238 h 506013"/>
                            <a:gd name="connsiteX4" fmla="*/ 143509 w 781684"/>
                            <a:gd name="connsiteY4" fmla="*/ 39288 h 506013"/>
                            <a:gd name="connsiteX5" fmla="*/ 86359 w 781684"/>
                            <a:gd name="connsiteY5" fmla="*/ 58338 h 506013"/>
                            <a:gd name="connsiteX6" fmla="*/ 29209 w 781684"/>
                            <a:gd name="connsiteY6" fmla="*/ 172638 h 506013"/>
                            <a:gd name="connsiteX7" fmla="*/ 19684 w 781684"/>
                            <a:gd name="connsiteY7" fmla="*/ 201213 h 506013"/>
                            <a:gd name="connsiteX8" fmla="*/ 10159 w 781684"/>
                            <a:gd name="connsiteY8" fmla="*/ 229788 h 506013"/>
                            <a:gd name="connsiteX9" fmla="*/ 10159 w 781684"/>
                            <a:gd name="connsiteY9" fmla="*/ 458388 h 506013"/>
                            <a:gd name="connsiteX10" fmla="*/ 38734 w 781684"/>
                            <a:gd name="connsiteY10" fmla="*/ 477438 h 506013"/>
                            <a:gd name="connsiteX11" fmla="*/ 95884 w 781684"/>
                            <a:gd name="connsiteY11" fmla="*/ 496488 h 506013"/>
                            <a:gd name="connsiteX12" fmla="*/ 124459 w 781684"/>
                            <a:gd name="connsiteY12" fmla="*/ 506013 h 506013"/>
                            <a:gd name="connsiteX13" fmla="*/ 305434 w 781684"/>
                            <a:gd name="connsiteY13" fmla="*/ 496488 h 506013"/>
                            <a:gd name="connsiteX14" fmla="*/ 362584 w 781684"/>
                            <a:gd name="connsiteY14" fmla="*/ 486963 h 506013"/>
                            <a:gd name="connsiteX15" fmla="*/ 419734 w 781684"/>
                            <a:gd name="connsiteY15" fmla="*/ 467913 h 506013"/>
                            <a:gd name="connsiteX16" fmla="*/ 448309 w 781684"/>
                            <a:gd name="connsiteY16" fmla="*/ 458388 h 506013"/>
                            <a:gd name="connsiteX17" fmla="*/ 553084 w 781684"/>
                            <a:gd name="connsiteY17" fmla="*/ 429813 h 506013"/>
                            <a:gd name="connsiteX18" fmla="*/ 581659 w 781684"/>
                            <a:gd name="connsiteY18" fmla="*/ 420288 h 506013"/>
                            <a:gd name="connsiteX19" fmla="*/ 610234 w 781684"/>
                            <a:gd name="connsiteY19" fmla="*/ 401238 h 506013"/>
                            <a:gd name="connsiteX20" fmla="*/ 667384 w 781684"/>
                            <a:gd name="connsiteY20" fmla="*/ 382188 h 506013"/>
                            <a:gd name="connsiteX21" fmla="*/ 695959 w 781684"/>
                            <a:gd name="connsiteY21" fmla="*/ 363138 h 506013"/>
                            <a:gd name="connsiteX22" fmla="*/ 743584 w 781684"/>
                            <a:gd name="connsiteY22" fmla="*/ 305988 h 506013"/>
                            <a:gd name="connsiteX23" fmla="*/ 762634 w 781684"/>
                            <a:gd name="connsiteY23" fmla="*/ 248838 h 506013"/>
                            <a:gd name="connsiteX24" fmla="*/ 772159 w 781684"/>
                            <a:gd name="connsiteY24" fmla="*/ 220263 h 506013"/>
                            <a:gd name="connsiteX25" fmla="*/ 781684 w 781684"/>
                            <a:gd name="connsiteY25" fmla="*/ 191688 h 506013"/>
                            <a:gd name="connsiteX26" fmla="*/ 772159 w 781684"/>
                            <a:gd name="connsiteY26" fmla="*/ 77388 h 506013"/>
                            <a:gd name="connsiteX27" fmla="*/ 743584 w 781684"/>
                            <a:gd name="connsiteY27" fmla="*/ 67863 h 506013"/>
                            <a:gd name="connsiteX28" fmla="*/ 676909 w 781684"/>
                            <a:gd name="connsiteY28" fmla="*/ 67863 h 506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81684" h="506013">
                              <a:moveTo>
                                <a:pt x="734059" y="29763"/>
                              </a:moveTo>
                              <a:cubicBezTo>
                                <a:pt x="718184" y="23413"/>
                                <a:pt x="703152" y="14296"/>
                                <a:pt x="686434" y="10713"/>
                              </a:cubicBezTo>
                              <a:cubicBezTo>
                                <a:pt x="578155" y="-12490"/>
                                <a:pt x="351999" y="8960"/>
                                <a:pt x="295909" y="10713"/>
                              </a:cubicBezTo>
                              <a:cubicBezTo>
                                <a:pt x="283209" y="13888"/>
                                <a:pt x="270689" y="17896"/>
                                <a:pt x="257809" y="20238"/>
                              </a:cubicBezTo>
                              <a:cubicBezTo>
                                <a:pt x="216922" y="27672"/>
                                <a:pt x="182996" y="28519"/>
                                <a:pt x="143509" y="39288"/>
                              </a:cubicBezTo>
                              <a:cubicBezTo>
                                <a:pt x="124136" y="44572"/>
                                <a:pt x="86359" y="58338"/>
                                <a:pt x="86359" y="58338"/>
                              </a:cubicBezTo>
                              <a:cubicBezTo>
                                <a:pt x="37120" y="132196"/>
                                <a:pt x="55499" y="93768"/>
                                <a:pt x="29209" y="172638"/>
                              </a:cubicBezTo>
                              <a:lnTo>
                                <a:pt x="19684" y="201213"/>
                              </a:lnTo>
                              <a:lnTo>
                                <a:pt x="10159" y="229788"/>
                              </a:lnTo>
                              <a:cubicBezTo>
                                <a:pt x="4424" y="298614"/>
                                <a:pt x="-9506" y="389562"/>
                                <a:pt x="10159" y="458388"/>
                              </a:cubicBezTo>
                              <a:cubicBezTo>
                                <a:pt x="13304" y="469395"/>
                                <a:pt x="28273" y="472789"/>
                                <a:pt x="38734" y="477438"/>
                              </a:cubicBezTo>
                              <a:cubicBezTo>
                                <a:pt x="57084" y="485593"/>
                                <a:pt x="76834" y="490138"/>
                                <a:pt x="95884" y="496488"/>
                              </a:cubicBezTo>
                              <a:lnTo>
                                <a:pt x="124459" y="506013"/>
                              </a:lnTo>
                              <a:cubicBezTo>
                                <a:pt x="184784" y="502838"/>
                                <a:pt x="245218" y="501305"/>
                                <a:pt x="305434" y="496488"/>
                              </a:cubicBezTo>
                              <a:cubicBezTo>
                                <a:pt x="324685" y="494948"/>
                                <a:pt x="343848" y="491647"/>
                                <a:pt x="362584" y="486963"/>
                              </a:cubicBezTo>
                              <a:cubicBezTo>
                                <a:pt x="382065" y="482093"/>
                                <a:pt x="400684" y="474263"/>
                                <a:pt x="419734" y="467913"/>
                              </a:cubicBezTo>
                              <a:cubicBezTo>
                                <a:pt x="429259" y="464738"/>
                                <a:pt x="438464" y="460357"/>
                                <a:pt x="448309" y="458388"/>
                              </a:cubicBezTo>
                              <a:cubicBezTo>
                                <a:pt x="515625" y="444925"/>
                                <a:pt x="480575" y="453983"/>
                                <a:pt x="553084" y="429813"/>
                              </a:cubicBezTo>
                              <a:cubicBezTo>
                                <a:pt x="562609" y="426638"/>
                                <a:pt x="573305" y="425857"/>
                                <a:pt x="581659" y="420288"/>
                              </a:cubicBezTo>
                              <a:cubicBezTo>
                                <a:pt x="591184" y="413938"/>
                                <a:pt x="599773" y="405887"/>
                                <a:pt x="610234" y="401238"/>
                              </a:cubicBezTo>
                              <a:cubicBezTo>
                                <a:pt x="628584" y="393083"/>
                                <a:pt x="650676" y="393327"/>
                                <a:pt x="667384" y="382188"/>
                              </a:cubicBezTo>
                              <a:cubicBezTo>
                                <a:pt x="676909" y="375838"/>
                                <a:pt x="687165" y="370467"/>
                                <a:pt x="695959" y="363138"/>
                              </a:cubicBezTo>
                              <a:cubicBezTo>
                                <a:pt x="711793" y="349943"/>
                                <a:pt x="734769" y="325821"/>
                                <a:pt x="743584" y="305988"/>
                              </a:cubicBezTo>
                              <a:cubicBezTo>
                                <a:pt x="751739" y="287638"/>
                                <a:pt x="756284" y="267888"/>
                                <a:pt x="762634" y="248838"/>
                              </a:cubicBezTo>
                              <a:lnTo>
                                <a:pt x="772159" y="220263"/>
                              </a:lnTo>
                              <a:lnTo>
                                <a:pt x="781684" y="191688"/>
                              </a:lnTo>
                              <a:cubicBezTo>
                                <a:pt x="778509" y="153588"/>
                                <a:pt x="783403" y="113929"/>
                                <a:pt x="772159" y="77388"/>
                              </a:cubicBezTo>
                              <a:cubicBezTo>
                                <a:pt x="769206" y="67792"/>
                                <a:pt x="753574" y="68862"/>
                                <a:pt x="743584" y="67863"/>
                              </a:cubicBezTo>
                              <a:cubicBezTo>
                                <a:pt x="721469" y="65652"/>
                                <a:pt x="699134" y="67863"/>
                                <a:pt x="676909" y="67863"/>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79D821" id="Freeform: Shape 319" o:spid="_x0000_s1026" style="position:absolute;margin-left:160.15pt;margin-top:136.25pt;width:61.55pt;height:39.8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781684,506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" path="m734059,29763c718184,23413,703152,14296,686434,10713v-108279,-23203,-334435,-1753,-390525,c283209,13888,270689,17896,257809,20238v-40887,7434,-74813,8281,-114300,19050c124136,44572,86359,58338,86359,58338,37120,132196,55499,93768,29209,172638r-9525,28575l10159,229788v-5735,68826,-19665,159774,,228600c13304,469395,28273,472789,38734,477438v18350,8155,38100,12700,57150,19050l124459,506013v60325,-3175,120759,-4708,180975,-9525c324685,494948,343848,491647,362584,486963v19481,-4870,38100,-12700,57150,-19050c429259,464738,438464,460357,448309,458388v67316,-13463,32266,-4405,104775,-28575c562609,426638,573305,425857,581659,420288v9525,-6350,18114,-14401,28575,-19050c628584,393083,650676,393327,667384,382188v9525,-6350,19781,-11721,28575,-19050c711793,349943,734769,325821,743584,305988v8155,-18350,12700,-38100,19050,-57150l772159,220263r9525,-28575c778509,153588,783403,113929,772159,77388v-2953,-9596,-18585,-8526,-28575,-9525c721469,65652,699134,67863,676909,67863e" filled="f" strokecolor="yellow" strokeweight="2pt">
                <v:path arrowok="t" o:connecttype="custom" o:connectlocs="734059,29763;686434,10713;295909,10713;257809,20238;143509,39288;86359,58338;29209,172638;19684,201213;10159,229788;10159,458388;38734,477438;95884,496488;124459,506013;305434,496488;362584,486963;419734,467913;448309,458388;553084,429813;581659,420288;610234,401238;667384,382188;695959,363138;743584,305988;762634,248838;772159,220263;781684,191688;772159,77388;743584,67863;676909,67863" o:connectangles="0,0,0,0,0,0,0,0,0,0,0,0,0,0,0,0,0,0,0,0,0,0,0,0,0,0,0,0,0"/>
              </v:shape>
            </w:pict>
          </mc:Fallback>
        </mc:AlternateContent>
      </w:r>
      <w:r w:rsidRPr="00B845FB">
        <w:rPr>
          <w:rFonts w:cs="Arial"/>
          <w:noProof/>
          <w:spacing w:val="-5"/>
          <w:sz w:val="22"/>
          <w:szCs w:val="22"/>
        </w:rPr>
        <mc:AlternateContent>
          <mc:Choice Requires="wps">
            <w:drawing>
              <wp:anchor distT="45720" distB="45720" distL="114300" distR="114300" simplePos="0" relativeHeight="251696128" behindDoc="0" locked="0" layoutInCell="1" allowOverlap="1" wp14:anchorId="22CD218B" wp14:editId="372B0C9C">
                <wp:simplePos x="0" y="0"/>
                <wp:positionH relativeFrom="column">
                  <wp:posOffset>869935</wp:posOffset>
                </wp:positionH>
                <wp:positionV relativeFrom="paragraph">
                  <wp:posOffset>1176438</wp:posOffset>
                </wp:positionV>
                <wp:extent cx="1266825" cy="409575"/>
                <wp:effectExtent l="0" t="0" r="28575" b="28575"/>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09575"/>
                        </a:xfrm>
                        <a:prstGeom prst="rect">
                          <a:avLst/>
                        </a:prstGeom>
                        <a:solidFill>
                          <a:srgbClr val="FFFFFF"/>
                        </a:solidFill>
                        <a:ln w="9525">
                          <a:solidFill>
                            <a:srgbClr val="000000"/>
                          </a:solidFill>
                          <a:miter lim="800000"/>
                          <a:headEnd/>
                          <a:tailEnd/>
                        </a:ln>
                      </wps:spPr>
                      <wps:txbx>
                        <w:txbxContent>
                          <w:p w14:paraId="1E3A663F" w14:textId="77777777" w:rsidR="00C16941" w:rsidRDefault="00C16941" w:rsidP="00A63F25">
                            <w:pPr>
                              <w:spacing w:after="0"/>
                            </w:pPr>
                            <w:r>
                              <w:t>Adjoining owners</w:t>
                            </w:r>
                          </w:p>
                          <w:p w14:paraId="41714BB0" w14:textId="77777777" w:rsidR="00C16941" w:rsidRDefault="00C16941" w:rsidP="00A63F25">
                            <w:r>
                              <w:t>Garden beds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D218B" id="_x0000_s1032" type="#_x0000_t202" style="position:absolute;left:0;text-align:left;margin-left:68.5pt;margin-top:92.65pt;width:99.75pt;height:32.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">
                <v:textbox>
                  <w:txbxContent>
                    <w:p w14:paraId="1E3A663F" w14:textId="77777777" w:rsidR="00C16941" w:rsidRDefault="00C16941" w:rsidP="00A63F25">
                      <w:pPr>
                        <w:spacing w:after="0"/>
                      </w:pPr>
                      <w:r>
                        <w:t>Adjoining owners</w:t>
                      </w:r>
                    </w:p>
                    <w:p w14:paraId="41714BB0" w14:textId="77777777" w:rsidR="00C16941" w:rsidRDefault="00C16941" w:rsidP="00A63F25">
                      <w:r>
                        <w:t>Garden beds</w:t>
                      </w:r>
                    </w:p>
                  </w:txbxContent>
                </v:textbox>
              </v:shape>
            </w:pict>
          </mc:Fallback>
        </mc:AlternateContent>
      </w:r>
      <w:r w:rsidR="00A63F25">
        <w:rPr>
          <w:rFonts w:cs="Arial"/>
          <w:noProof/>
          <w:spacing w:val="-5"/>
          <w:sz w:val="22"/>
          <w:szCs w:val="22"/>
        </w:rPr>
        <mc:AlternateContent>
          <mc:Choice Requires="wps">
            <w:drawing>
              <wp:anchor distT="0" distB="0" distL="114300" distR="114300" simplePos="0" relativeHeight="251693056" behindDoc="0" locked="0" layoutInCell="1" allowOverlap="1" wp14:anchorId="5666A7EB" wp14:editId="3B44BD2F">
                <wp:simplePos x="0" y="0"/>
                <wp:positionH relativeFrom="column">
                  <wp:posOffset>3510915</wp:posOffset>
                </wp:positionH>
                <wp:positionV relativeFrom="paragraph">
                  <wp:posOffset>2993390</wp:posOffset>
                </wp:positionV>
                <wp:extent cx="933450" cy="28575"/>
                <wp:effectExtent l="0" t="76200" r="19050" b="66675"/>
                <wp:wrapNone/>
                <wp:docPr id="320" name="Straight Arrow Connector 320"/>
                <wp:cNvGraphicFramePr/>
                <a:graphic xmlns:a="http://schemas.openxmlformats.org/drawingml/2006/main">
                  <a:graphicData uri="http://schemas.microsoft.com/office/word/2010/wordprocessingShape">
                    <wps:wsp>
                      <wps:cNvCnPr/>
                      <wps:spPr>
                        <a:xfrm flipV="1">
                          <a:off x="0" y="0"/>
                          <a:ext cx="933450" cy="28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FC525C" id="Straight Arrow Connector 320" o:spid="_x0000_s1026" type="#_x0000_t32" style="position:absolute;margin-left:276.45pt;margin-top:235.7pt;width:73.5pt;height:2.2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" strokecolor="black [3213]">
                <v:stroke endarrow="block"/>
              </v:shape>
            </w:pict>
          </mc:Fallback>
        </mc:AlternateContent>
      </w:r>
      <w:r w:rsidR="00A63F25">
        <w:rPr>
          <w:rFonts w:cs="Arial"/>
          <w:noProof/>
          <w:spacing w:val="-5"/>
          <w:sz w:val="22"/>
          <w:szCs w:val="22"/>
        </w:rPr>
        <mc:AlternateContent>
          <mc:Choice Requires="wps">
            <w:drawing>
              <wp:anchor distT="0" distB="0" distL="114300" distR="114300" simplePos="0" relativeHeight="251692032" behindDoc="0" locked="0" layoutInCell="1" allowOverlap="1" wp14:anchorId="571A939B" wp14:editId="319D91DA">
                <wp:simplePos x="0" y="0"/>
                <wp:positionH relativeFrom="column">
                  <wp:posOffset>1548765</wp:posOffset>
                </wp:positionH>
                <wp:positionV relativeFrom="paragraph">
                  <wp:posOffset>3021965</wp:posOffset>
                </wp:positionV>
                <wp:extent cx="952500" cy="9525"/>
                <wp:effectExtent l="38100" t="76200" r="0" b="85725"/>
                <wp:wrapNone/>
                <wp:docPr id="321" name="Straight Arrow Connector 321"/>
                <wp:cNvGraphicFramePr/>
                <a:graphic xmlns:a="http://schemas.openxmlformats.org/drawingml/2006/main">
                  <a:graphicData uri="http://schemas.microsoft.com/office/word/2010/wordprocessingShape">
                    <wps:wsp>
                      <wps:cNvCnPr/>
                      <wps:spPr>
                        <a:xfrm flipH="1" flipV="1">
                          <a:off x="0" y="0"/>
                          <a:ext cx="952500"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934850" id="Straight Arrow Connector 321" o:spid="_x0000_s1026" type="#_x0000_t32" style="position:absolute;margin-left:121.95pt;margin-top:237.95pt;width:75pt;height:.75pt;flip:x y;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" strokecolor="black [3213]">
                <v:stroke endarrow="block"/>
              </v:shape>
            </w:pict>
          </mc:Fallback>
        </mc:AlternateContent>
      </w:r>
      <w:r w:rsidR="00A63F25" w:rsidRPr="00B845FB">
        <w:rPr>
          <w:rFonts w:cs="Arial"/>
          <w:noProof/>
          <w:spacing w:val="-5"/>
          <w:sz w:val="22"/>
          <w:szCs w:val="22"/>
        </w:rPr>
        <mc:AlternateContent>
          <mc:Choice Requires="wps">
            <w:drawing>
              <wp:anchor distT="45720" distB="45720" distL="114300" distR="114300" simplePos="0" relativeHeight="251691008" behindDoc="0" locked="0" layoutInCell="1" allowOverlap="1" wp14:anchorId="04F12B4B" wp14:editId="3316A095">
                <wp:simplePos x="0" y="0"/>
                <wp:positionH relativeFrom="column">
                  <wp:posOffset>2539365</wp:posOffset>
                </wp:positionH>
                <wp:positionV relativeFrom="paragraph">
                  <wp:posOffset>2898140</wp:posOffset>
                </wp:positionV>
                <wp:extent cx="962025" cy="247650"/>
                <wp:effectExtent l="0" t="0" r="28575" b="19050"/>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14:paraId="32717FBF" w14:textId="77777777" w:rsidR="00C16941" w:rsidRDefault="00C16941" w:rsidP="00A63F25">
                            <w:r>
                              <w:t>4m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12B4B" id="_x0000_s1033" type="#_x0000_t202" style="position:absolute;left:0;text-align:left;margin-left:199.95pt;margin-top:228.2pt;width:75.75pt;height:19.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">
                <v:textbox>
                  <w:txbxContent>
                    <w:p w14:paraId="32717FBF" w14:textId="77777777" w:rsidR="00C16941" w:rsidRDefault="00C16941" w:rsidP="00A63F25">
                      <w:r>
                        <w:t>4m Access</w:t>
                      </w:r>
                    </w:p>
                  </w:txbxContent>
                </v:textbox>
              </v:shape>
            </w:pict>
          </mc:Fallback>
        </mc:AlternateContent>
      </w:r>
      <w:r w:rsidR="00A63F25" w:rsidRPr="00B845FB">
        <w:rPr>
          <w:rFonts w:cs="Arial"/>
          <w:noProof/>
          <w:spacing w:val="-5"/>
          <w:sz w:val="22"/>
          <w:szCs w:val="22"/>
        </w:rPr>
        <w:drawing>
          <wp:inline distT="0" distB="0" distL="0" distR="0" wp14:anchorId="061B40C9" wp14:editId="5AF9DDF0">
            <wp:extent cx="4646295" cy="3490154"/>
            <wp:effectExtent l="0" t="0" r="190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88422" cy="3521799"/>
                    </a:xfrm>
                    <a:prstGeom prst="rect">
                      <a:avLst/>
                    </a:prstGeom>
                  </pic:spPr>
                </pic:pic>
              </a:graphicData>
            </a:graphic>
          </wp:inline>
        </w:drawing>
      </w:r>
    </w:p>
    <w:p w14:paraId="534A6D83" w14:textId="56C64E7D" w:rsidR="00BB466B" w:rsidRPr="00BB466B" w:rsidRDefault="00BB466B" w:rsidP="00BB466B">
      <w:pPr>
        <w:pStyle w:val="ListParagraph"/>
        <w:spacing w:before="120" w:after="120"/>
        <w:ind w:left="720" w:firstLine="0"/>
        <w:rPr>
          <w:rFonts w:cs="Arial"/>
          <w:szCs w:val="22"/>
        </w:rPr>
      </w:pPr>
      <w:r w:rsidRPr="00BB466B">
        <w:rPr>
          <w:rFonts w:cs="Arial"/>
          <w:szCs w:val="22"/>
        </w:rPr>
        <w:lastRenderedPageBreak/>
        <w:t>Due to the shape, battle-axe entry, lack of street frontage and passive surveillance opportunities, its location at the rear of residential properties together with its small area of 1,290m2, the ability for this site to be used as meaningful parkland by the community is extremely limited.  It is proposed the land be sold to adjoining owners for residential development.  This will require a rezone of the land from RE1 Public Recreation to R3 Medium</w:t>
      </w:r>
      <w:r w:rsidRPr="00BB466B">
        <w:rPr>
          <w:rFonts w:cs="Arial"/>
          <w:spacing w:val="-5"/>
          <w:szCs w:val="22"/>
        </w:rPr>
        <w:t xml:space="preserve"> </w:t>
      </w:r>
      <w:r w:rsidRPr="00BB466B">
        <w:rPr>
          <w:rFonts w:cs="Arial"/>
          <w:szCs w:val="22"/>
        </w:rPr>
        <w:t>Density Residential and a reclassification of the land from Community to Operational land. The rec</w:t>
      </w:r>
      <w:r>
        <w:rPr>
          <w:rFonts w:cs="Arial"/>
          <w:szCs w:val="22"/>
        </w:rPr>
        <w:t>lassific</w:t>
      </w:r>
      <w:r w:rsidRPr="00BB466B">
        <w:rPr>
          <w:rFonts w:cs="Arial"/>
          <w:szCs w:val="22"/>
        </w:rPr>
        <w:t xml:space="preserve">ation of this land will not have a detrimental impact on the provision of open space to this local community.  </w:t>
      </w:r>
    </w:p>
    <w:p w14:paraId="2A50AE1F" w14:textId="77777777" w:rsidR="00A63F25" w:rsidRDefault="00A63F25" w:rsidP="00A63F25">
      <w:pPr>
        <w:pStyle w:val="TableText10"/>
        <w:spacing w:before="40" w:after="120"/>
        <w:ind w:left="709"/>
        <w:rPr>
          <w:rFonts w:cs="Arial"/>
          <w:sz w:val="22"/>
          <w:szCs w:val="22"/>
        </w:rPr>
      </w:pPr>
    </w:p>
    <w:p w14:paraId="7434A271" w14:textId="77777777" w:rsidR="00A63F25" w:rsidRDefault="00A63F25" w:rsidP="00A63F25">
      <w:pPr>
        <w:pStyle w:val="TableText10"/>
        <w:spacing w:before="40" w:after="120"/>
        <w:ind w:left="709"/>
        <w:rPr>
          <w:rFonts w:cs="Arial"/>
          <w:sz w:val="22"/>
          <w:szCs w:val="22"/>
        </w:rPr>
      </w:pPr>
      <w:r>
        <w:rPr>
          <w:rFonts w:cs="Arial"/>
          <w:noProof/>
          <w:szCs w:val="22"/>
        </w:rPr>
        <mc:AlternateContent>
          <mc:Choice Requires="wps">
            <w:drawing>
              <wp:anchor distT="0" distB="0" distL="114300" distR="114300" simplePos="0" relativeHeight="251665408" behindDoc="0" locked="0" layoutInCell="1" allowOverlap="1" wp14:anchorId="7D740FD5" wp14:editId="68905DC1">
                <wp:simplePos x="0" y="0"/>
                <wp:positionH relativeFrom="page">
                  <wp:posOffset>2977515</wp:posOffset>
                </wp:positionH>
                <wp:positionV relativeFrom="paragraph">
                  <wp:posOffset>2006600</wp:posOffset>
                </wp:positionV>
                <wp:extent cx="1048928" cy="659876"/>
                <wp:effectExtent l="0" t="38100" r="56515" b="26035"/>
                <wp:wrapNone/>
                <wp:docPr id="20" name="Straight Arrow Connector 20"/>
                <wp:cNvGraphicFramePr/>
                <a:graphic xmlns:a="http://schemas.openxmlformats.org/drawingml/2006/main">
                  <a:graphicData uri="http://schemas.microsoft.com/office/word/2010/wordprocessingShape">
                    <wps:wsp>
                      <wps:cNvCnPr/>
                      <wps:spPr>
                        <a:xfrm flipV="1">
                          <a:off x="0" y="0"/>
                          <a:ext cx="1048928" cy="6598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C24C41" id="Straight Arrow Connector 20" o:spid="_x0000_s1026" type="#_x0000_t32" style="position:absolute;margin-left:234.45pt;margin-top:158pt;width:82.6pt;height:51.95pt;flip:y;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" strokecolor="red">
                <v:stroke endarrow="block"/>
                <w10:wrap anchorx="page"/>
              </v:shape>
            </w:pict>
          </mc:Fallback>
        </mc:AlternateContent>
      </w:r>
      <w:r w:rsidRPr="000E5DF4">
        <w:rPr>
          <w:rFonts w:cs="Arial"/>
          <w:noProof/>
          <w:szCs w:val="22"/>
        </w:rPr>
        <mc:AlternateContent>
          <mc:Choice Requires="wps">
            <w:drawing>
              <wp:anchor distT="45720" distB="45720" distL="114300" distR="114300" simplePos="0" relativeHeight="251664384" behindDoc="0" locked="0" layoutInCell="1" allowOverlap="1" wp14:anchorId="0569AD3A" wp14:editId="42274411">
                <wp:simplePos x="0" y="0"/>
                <wp:positionH relativeFrom="column">
                  <wp:posOffset>885164</wp:posOffset>
                </wp:positionH>
                <wp:positionV relativeFrom="paragraph">
                  <wp:posOffset>2654471</wp:posOffset>
                </wp:positionV>
                <wp:extent cx="1038225" cy="247650"/>
                <wp:effectExtent l="0" t="0" r="28575"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47650"/>
                        </a:xfrm>
                        <a:prstGeom prst="rect">
                          <a:avLst/>
                        </a:prstGeom>
                        <a:solidFill>
                          <a:srgbClr val="FFFFFF"/>
                        </a:solidFill>
                        <a:ln w="9525">
                          <a:solidFill>
                            <a:srgbClr val="000000"/>
                          </a:solidFill>
                          <a:miter lim="800000"/>
                          <a:headEnd/>
                          <a:tailEnd/>
                        </a:ln>
                      </wps:spPr>
                      <wps:txbx>
                        <w:txbxContent>
                          <w:p w14:paraId="473E8FF0"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9AD3A" id="_x0000_s1034" type="#_x0000_t202" style="position:absolute;left:0;text-align:left;margin-left:69.7pt;margin-top:209pt;width:81.75pt;height:19.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">
                <v:textbox>
                  <w:txbxContent>
                    <w:p w14:paraId="473E8FF0" w14:textId="77777777" w:rsidR="00C16941" w:rsidRDefault="00C16941" w:rsidP="00A63F25">
                      <w:r>
                        <w:t>Subject Land</w:t>
                      </w:r>
                    </w:p>
                  </w:txbxContent>
                </v:textbox>
              </v:shape>
            </w:pict>
          </mc:Fallback>
        </mc:AlternateContent>
      </w:r>
      <w:r w:rsidRPr="00132CD6">
        <w:rPr>
          <w:b/>
          <w:noProof/>
        </w:rPr>
        <w:drawing>
          <wp:inline distT="0" distB="0" distL="0" distR="0" wp14:anchorId="776B0A47" wp14:editId="60763848">
            <wp:extent cx="5213287" cy="4010025"/>
            <wp:effectExtent l="0" t="0" r="698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232137" cy="4024524"/>
                    </a:xfrm>
                    <a:prstGeom prst="rect">
                      <a:avLst/>
                    </a:prstGeom>
                    <a:ln>
                      <a:noFill/>
                    </a:ln>
                    <a:extLst>
                      <a:ext uri="{53640926-AAD7-44D8-BBD7-CCE9431645EC}">
                        <a14:shadowObscured xmlns:a14="http://schemas.microsoft.com/office/drawing/2010/main"/>
                      </a:ext>
                    </a:extLst>
                  </pic:spPr>
                </pic:pic>
              </a:graphicData>
            </a:graphic>
          </wp:inline>
        </w:drawing>
      </w:r>
    </w:p>
    <w:p w14:paraId="2248B852" w14:textId="77777777" w:rsidR="00A63F25" w:rsidRDefault="00A63F25" w:rsidP="00A63F25">
      <w:pPr>
        <w:pStyle w:val="ListParagraph"/>
        <w:spacing w:before="120" w:after="120"/>
        <w:ind w:left="720" w:firstLine="0"/>
        <w:rPr>
          <w:rFonts w:cs="Arial"/>
          <w:szCs w:val="22"/>
        </w:rPr>
      </w:pPr>
    </w:p>
    <w:p w14:paraId="5AD3F196" w14:textId="77777777" w:rsidR="00A63F25" w:rsidRDefault="00A63F25" w:rsidP="00A63F25">
      <w:pPr>
        <w:pStyle w:val="ListParagraph"/>
        <w:spacing w:before="120" w:after="120"/>
        <w:ind w:left="720" w:firstLine="0"/>
        <w:rPr>
          <w:rFonts w:cs="Arial"/>
          <w:szCs w:val="22"/>
        </w:rPr>
      </w:pPr>
    </w:p>
    <w:p w14:paraId="0FE7F27E" w14:textId="77777777" w:rsidR="00A63F25" w:rsidRDefault="00A63F25" w:rsidP="00A63F25">
      <w:pPr>
        <w:pStyle w:val="ListParagraph"/>
        <w:numPr>
          <w:ilvl w:val="0"/>
          <w:numId w:val="8"/>
        </w:numPr>
        <w:spacing w:before="120" w:after="120"/>
        <w:rPr>
          <w:rFonts w:cs="Arial"/>
          <w:szCs w:val="22"/>
        </w:rPr>
      </w:pPr>
      <w:r w:rsidRPr="00CB4F6D">
        <w:rPr>
          <w:rFonts w:cs="Arial"/>
          <w:b/>
          <w:szCs w:val="22"/>
        </w:rPr>
        <w:t xml:space="preserve">ITEM 7: </w:t>
      </w:r>
      <w:r w:rsidRPr="00D42B71">
        <w:rPr>
          <w:rFonts w:cs="Arial"/>
          <w:b/>
          <w:szCs w:val="22"/>
        </w:rPr>
        <w:t>62A Graham Street, Glendale, Lot 62 DP 247342.</w:t>
      </w:r>
    </w:p>
    <w:p w14:paraId="504E8DEF" w14:textId="77777777" w:rsidR="00A63F25" w:rsidRDefault="00A63F25" w:rsidP="00A63F25">
      <w:pPr>
        <w:pStyle w:val="ListParagraph"/>
        <w:spacing w:before="120" w:after="120"/>
        <w:ind w:left="720" w:firstLine="0"/>
        <w:rPr>
          <w:rFonts w:cs="Arial"/>
          <w:szCs w:val="22"/>
        </w:rPr>
      </w:pPr>
    </w:p>
    <w:p w14:paraId="70A7F292" w14:textId="77777777" w:rsidR="00A63F25" w:rsidRDefault="00A63F25" w:rsidP="00A63F25">
      <w:pPr>
        <w:pStyle w:val="ListParagraph"/>
        <w:spacing w:before="120" w:after="120"/>
        <w:ind w:left="720" w:firstLine="0"/>
        <w:rPr>
          <w:rFonts w:cs="Arial"/>
          <w:szCs w:val="22"/>
        </w:rPr>
      </w:pPr>
      <w:r>
        <w:rPr>
          <w:rFonts w:cs="Arial"/>
          <w:szCs w:val="22"/>
        </w:rPr>
        <w:t>The land was dedicated as public reserve under DP 247342</w:t>
      </w:r>
      <w:r>
        <w:rPr>
          <w:rFonts w:cs="Arial"/>
          <w:spacing w:val="-5"/>
          <w:szCs w:val="22"/>
        </w:rPr>
        <w:t xml:space="preserve">.  It is a triangular piece of land having an area of </w:t>
      </w:r>
      <w:r>
        <w:rPr>
          <w:rFonts w:cs="Arial"/>
          <w:szCs w:val="22"/>
        </w:rPr>
        <w:t xml:space="preserve">840sqm and fenced in by nine adjoining owners.  Its only </w:t>
      </w:r>
      <w:r>
        <w:rPr>
          <w:rFonts w:cs="Arial"/>
          <w:spacing w:val="-5"/>
          <w:szCs w:val="22"/>
        </w:rPr>
        <w:t xml:space="preserve">access is via a long narrow handle, </w:t>
      </w:r>
      <w:r>
        <w:rPr>
          <w:rFonts w:cs="Arial"/>
          <w:szCs w:val="22"/>
        </w:rPr>
        <w:t>4m wide by 36m long,</w:t>
      </w:r>
      <w:r>
        <w:rPr>
          <w:rFonts w:cs="Arial"/>
          <w:spacing w:val="-5"/>
          <w:szCs w:val="22"/>
        </w:rPr>
        <w:t xml:space="preserve"> between houses with no indication of public land at its end. </w:t>
      </w:r>
      <w:r>
        <w:rPr>
          <w:rFonts w:cs="Arial"/>
          <w:szCs w:val="22"/>
        </w:rPr>
        <w:t>It is vacant and contains several large trees with mown lawns beneath.</w:t>
      </w:r>
    </w:p>
    <w:p w14:paraId="7611C8B1" w14:textId="77777777" w:rsidR="00A63F25" w:rsidRDefault="00A63F25" w:rsidP="00A63F25">
      <w:pPr>
        <w:pStyle w:val="ListParagraph"/>
        <w:spacing w:before="120" w:after="120"/>
        <w:ind w:left="720" w:firstLine="0"/>
        <w:rPr>
          <w:rFonts w:cs="Arial"/>
          <w:szCs w:val="22"/>
        </w:rPr>
      </w:pPr>
    </w:p>
    <w:p w14:paraId="730A9161" w14:textId="65117E91" w:rsidR="00887991" w:rsidRPr="00887991" w:rsidRDefault="00887991" w:rsidP="00887991">
      <w:pPr>
        <w:pStyle w:val="TableText10"/>
        <w:tabs>
          <w:tab w:val="left" w:pos="252"/>
        </w:tabs>
        <w:spacing w:before="40" w:after="120"/>
        <w:ind w:left="709"/>
        <w:rPr>
          <w:rFonts w:cs="Arial"/>
          <w:sz w:val="22"/>
          <w:szCs w:val="22"/>
        </w:rPr>
      </w:pPr>
      <w:r w:rsidRPr="00887991">
        <w:rPr>
          <w:rFonts w:cs="Arial"/>
          <w:sz w:val="22"/>
          <w:szCs w:val="22"/>
        </w:rPr>
        <w:t xml:space="preserve">Due to the shape, battle-axe entry, lack of street frontage and passive surveillance opportunities, its location at the rear of residential properties together with the extremely small area of usable space, the ability for this site to be used as meaningful parkland by the community is significantly limited.  </w:t>
      </w:r>
      <w:r w:rsidR="00EF37CB">
        <w:rPr>
          <w:rFonts w:cs="Arial"/>
          <w:sz w:val="22"/>
          <w:szCs w:val="22"/>
        </w:rPr>
        <w:t xml:space="preserve">Further, </w:t>
      </w:r>
      <w:r w:rsidR="007668B3">
        <w:rPr>
          <w:rFonts w:cs="Arial"/>
          <w:sz w:val="22"/>
          <w:szCs w:val="22"/>
        </w:rPr>
        <w:t>i</w:t>
      </w:r>
      <w:r w:rsidRPr="00887991">
        <w:rPr>
          <w:rFonts w:cs="Arial"/>
          <w:sz w:val="22"/>
          <w:szCs w:val="22"/>
        </w:rPr>
        <w:t xml:space="preserve">ts </w:t>
      </w:r>
      <w:r w:rsidR="007668B3" w:rsidRPr="007668B3">
        <w:rPr>
          <w:rFonts w:cs="Arial"/>
          <w:sz w:val="22"/>
          <w:szCs w:val="22"/>
        </w:rPr>
        <w:t xml:space="preserve">location is separated from other bushland reserves by urban development which restricts its value as a natural area to a local value rather than being </w:t>
      </w:r>
      <w:r w:rsidR="007668B3">
        <w:rPr>
          <w:rFonts w:cs="Arial"/>
          <w:sz w:val="22"/>
          <w:szCs w:val="22"/>
        </w:rPr>
        <w:t xml:space="preserve">of </w:t>
      </w:r>
      <w:proofErr w:type="gramStart"/>
      <w:r w:rsidR="007668B3" w:rsidRPr="007668B3">
        <w:rPr>
          <w:rFonts w:cs="Arial"/>
          <w:sz w:val="22"/>
          <w:szCs w:val="22"/>
        </w:rPr>
        <w:t>city wide</w:t>
      </w:r>
      <w:proofErr w:type="gramEnd"/>
      <w:r w:rsidR="007668B3" w:rsidRPr="007668B3">
        <w:rPr>
          <w:rFonts w:cs="Arial"/>
          <w:sz w:val="22"/>
          <w:szCs w:val="22"/>
        </w:rPr>
        <w:t xml:space="preserve"> significan</w:t>
      </w:r>
      <w:r w:rsidR="007668B3">
        <w:rPr>
          <w:rFonts w:cs="Arial"/>
          <w:sz w:val="22"/>
          <w:szCs w:val="22"/>
        </w:rPr>
        <w:t>ce.</w:t>
      </w:r>
      <w:r w:rsidRPr="00887991">
        <w:rPr>
          <w:rFonts w:cs="Arial"/>
          <w:sz w:val="22"/>
          <w:szCs w:val="22"/>
        </w:rPr>
        <w:t xml:space="preserve">  </w:t>
      </w:r>
    </w:p>
    <w:p w14:paraId="77783756" w14:textId="391A9A61" w:rsidR="00887991" w:rsidRPr="00887991" w:rsidRDefault="00887991" w:rsidP="00887991">
      <w:pPr>
        <w:pStyle w:val="ListParagraph"/>
        <w:spacing w:before="120" w:after="120"/>
        <w:ind w:left="720" w:firstLine="0"/>
        <w:rPr>
          <w:rFonts w:cs="Arial"/>
          <w:szCs w:val="22"/>
        </w:rPr>
      </w:pPr>
      <w:r w:rsidRPr="004D38DD">
        <w:rPr>
          <w:rFonts w:cs="Arial"/>
          <w:szCs w:val="22"/>
        </w:rPr>
        <w:t xml:space="preserve">Accordingly, it is proposed to rezone the land for residential use </w:t>
      </w:r>
      <w:r>
        <w:rPr>
          <w:rFonts w:cs="Arial"/>
          <w:szCs w:val="22"/>
        </w:rPr>
        <w:t>in accordance with the surrounding area for sale or redevelopment.</w:t>
      </w:r>
      <w:r w:rsidRPr="004D38DD">
        <w:rPr>
          <w:rFonts w:cs="Arial"/>
          <w:szCs w:val="22"/>
        </w:rPr>
        <w:t xml:space="preserve">  This will require a rezone of the land </w:t>
      </w:r>
      <w:r w:rsidRPr="004D38DD">
        <w:rPr>
          <w:rFonts w:cs="Arial"/>
          <w:szCs w:val="22"/>
        </w:rPr>
        <w:lastRenderedPageBreak/>
        <w:t xml:space="preserve">from RE1 </w:t>
      </w:r>
      <w:r>
        <w:rPr>
          <w:rFonts w:cs="Arial"/>
          <w:szCs w:val="22"/>
        </w:rPr>
        <w:t xml:space="preserve">Public Recreation </w:t>
      </w:r>
      <w:r w:rsidRPr="004D38DD">
        <w:rPr>
          <w:rFonts w:cs="Arial"/>
          <w:szCs w:val="22"/>
        </w:rPr>
        <w:t xml:space="preserve">to R2 </w:t>
      </w:r>
      <w:r>
        <w:rPr>
          <w:rFonts w:cs="Arial"/>
          <w:szCs w:val="22"/>
        </w:rPr>
        <w:t xml:space="preserve">Low Density Residential </w:t>
      </w:r>
      <w:r w:rsidRPr="004D38DD">
        <w:rPr>
          <w:rFonts w:cs="Arial"/>
          <w:szCs w:val="22"/>
        </w:rPr>
        <w:t xml:space="preserve">and a reclassification of the land </w:t>
      </w:r>
      <w:r>
        <w:rPr>
          <w:rFonts w:cs="Arial"/>
          <w:szCs w:val="22"/>
        </w:rPr>
        <w:t xml:space="preserve">from Community </w:t>
      </w:r>
      <w:r w:rsidRPr="004D38DD">
        <w:rPr>
          <w:rFonts w:cs="Arial"/>
          <w:szCs w:val="22"/>
        </w:rPr>
        <w:t>to Operational</w:t>
      </w:r>
      <w:r>
        <w:rPr>
          <w:rFonts w:cs="Arial"/>
          <w:szCs w:val="22"/>
        </w:rPr>
        <w:t xml:space="preserve"> land</w:t>
      </w:r>
      <w:r w:rsidRPr="00887991">
        <w:rPr>
          <w:rFonts w:cs="Arial"/>
          <w:szCs w:val="22"/>
        </w:rPr>
        <w:t>. The rec</w:t>
      </w:r>
      <w:r>
        <w:rPr>
          <w:rFonts w:cs="Arial"/>
          <w:szCs w:val="22"/>
        </w:rPr>
        <w:t>lassific</w:t>
      </w:r>
      <w:r w:rsidRPr="00887991">
        <w:rPr>
          <w:rFonts w:cs="Arial"/>
          <w:szCs w:val="22"/>
        </w:rPr>
        <w:t xml:space="preserve">ation of this land will not have a detrimental impact on the provision of open space to this local community.  </w:t>
      </w:r>
    </w:p>
    <w:p w14:paraId="758F46AD" w14:textId="77777777" w:rsidR="00A63F25" w:rsidRDefault="00A63F25" w:rsidP="00A63F25">
      <w:pPr>
        <w:pStyle w:val="ListParagraph"/>
        <w:spacing w:before="120" w:after="120"/>
        <w:ind w:left="720" w:firstLine="0"/>
        <w:rPr>
          <w:rFonts w:cs="Arial"/>
          <w:szCs w:val="22"/>
        </w:rPr>
      </w:pPr>
    </w:p>
    <w:p w14:paraId="14974DDE" w14:textId="77777777" w:rsidR="00A63F25" w:rsidRDefault="00A63F25" w:rsidP="00A63F25">
      <w:pPr>
        <w:pStyle w:val="ListParagraph"/>
        <w:spacing w:before="120" w:after="120"/>
        <w:ind w:left="720" w:firstLine="0"/>
        <w:rPr>
          <w:rFonts w:cs="Arial"/>
          <w:szCs w:val="22"/>
        </w:rPr>
      </w:pPr>
      <w:r>
        <w:rPr>
          <w:rFonts w:cs="Arial"/>
          <w:b/>
          <w:noProof/>
          <w:szCs w:val="22"/>
        </w:rPr>
        <mc:AlternateContent>
          <mc:Choice Requires="wps">
            <w:drawing>
              <wp:anchor distT="0" distB="0" distL="114300" distR="114300" simplePos="0" relativeHeight="251672576" behindDoc="0" locked="0" layoutInCell="1" allowOverlap="1" wp14:anchorId="325A10FA" wp14:editId="444A1319">
                <wp:simplePos x="0" y="0"/>
                <wp:positionH relativeFrom="column">
                  <wp:posOffset>1781665</wp:posOffset>
                </wp:positionH>
                <wp:positionV relativeFrom="paragraph">
                  <wp:posOffset>1640264</wp:posOffset>
                </wp:positionV>
                <wp:extent cx="952107" cy="122548"/>
                <wp:effectExtent l="0" t="0" r="76835" b="87630"/>
                <wp:wrapNone/>
                <wp:docPr id="309" name="Straight Arrow Connector 309"/>
                <wp:cNvGraphicFramePr/>
                <a:graphic xmlns:a="http://schemas.openxmlformats.org/drawingml/2006/main">
                  <a:graphicData uri="http://schemas.microsoft.com/office/word/2010/wordprocessingShape">
                    <wps:wsp>
                      <wps:cNvCnPr/>
                      <wps:spPr>
                        <a:xfrm>
                          <a:off x="0" y="0"/>
                          <a:ext cx="952107" cy="1225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C318D9" id="Straight Arrow Connector 309" o:spid="_x0000_s1026" type="#_x0000_t32" style="position:absolute;margin-left:140.3pt;margin-top:129.15pt;width:74.95pt;height:9.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" strokecolor="red">
                <v:stroke endarrow="block"/>
              </v:shape>
            </w:pict>
          </mc:Fallback>
        </mc:AlternateContent>
      </w:r>
      <w:r w:rsidRPr="009C5187">
        <w:rPr>
          <w:rFonts w:cs="Arial"/>
          <w:b/>
          <w:noProof/>
          <w:szCs w:val="22"/>
        </w:rPr>
        <mc:AlternateContent>
          <mc:Choice Requires="wps">
            <w:drawing>
              <wp:anchor distT="45720" distB="45720" distL="114300" distR="114300" simplePos="0" relativeHeight="251671552" behindDoc="0" locked="0" layoutInCell="1" allowOverlap="1" wp14:anchorId="68CB7C79" wp14:editId="6173185A">
                <wp:simplePos x="0" y="0"/>
                <wp:positionH relativeFrom="column">
                  <wp:posOffset>763329</wp:posOffset>
                </wp:positionH>
                <wp:positionV relativeFrom="paragraph">
                  <wp:posOffset>1536536</wp:posOffset>
                </wp:positionV>
                <wp:extent cx="999241" cy="254523"/>
                <wp:effectExtent l="0" t="0" r="10795" b="1270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241" cy="254523"/>
                        </a:xfrm>
                        <a:prstGeom prst="rect">
                          <a:avLst/>
                        </a:prstGeom>
                        <a:solidFill>
                          <a:srgbClr val="FFFFFF"/>
                        </a:solidFill>
                        <a:ln w="9525">
                          <a:solidFill>
                            <a:srgbClr val="000000"/>
                          </a:solidFill>
                          <a:miter lim="800000"/>
                          <a:headEnd/>
                          <a:tailEnd/>
                        </a:ln>
                      </wps:spPr>
                      <wps:txbx>
                        <w:txbxContent>
                          <w:p w14:paraId="4624C3F4"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B7C79" id="_x0000_s1035" type="#_x0000_t202" style="position:absolute;left:0;text-align:left;margin-left:60.1pt;margin-top:121pt;width:78.7pt;height:20.0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">
                <v:textbox>
                  <w:txbxContent>
                    <w:p w14:paraId="4624C3F4" w14:textId="77777777" w:rsidR="00C16941" w:rsidRDefault="00C16941" w:rsidP="00A63F25">
                      <w:r>
                        <w:t>Subject land</w:t>
                      </w:r>
                    </w:p>
                  </w:txbxContent>
                </v:textbox>
              </v:shape>
            </w:pict>
          </mc:Fallback>
        </mc:AlternateContent>
      </w:r>
      <w:r w:rsidRPr="00D61E2F">
        <w:rPr>
          <w:rFonts w:cs="Arial"/>
          <w:noProof/>
          <w:szCs w:val="22"/>
        </w:rPr>
        <w:drawing>
          <wp:inline distT="0" distB="0" distL="0" distR="0" wp14:anchorId="177A3234" wp14:editId="45E4B1E2">
            <wp:extent cx="5486394" cy="3940404"/>
            <wp:effectExtent l="0" t="0" r="635" b="317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209" b="15571"/>
                    <a:stretch/>
                  </pic:blipFill>
                  <pic:spPr bwMode="auto">
                    <a:xfrm>
                      <a:off x="0" y="0"/>
                      <a:ext cx="5487166" cy="3940958"/>
                    </a:xfrm>
                    <a:prstGeom prst="rect">
                      <a:avLst/>
                    </a:prstGeom>
                    <a:ln>
                      <a:noFill/>
                    </a:ln>
                    <a:extLst>
                      <a:ext uri="{53640926-AAD7-44D8-BBD7-CCE9431645EC}">
                        <a14:shadowObscured xmlns:a14="http://schemas.microsoft.com/office/drawing/2010/main"/>
                      </a:ext>
                    </a:extLst>
                  </pic:spPr>
                </pic:pic>
              </a:graphicData>
            </a:graphic>
          </wp:inline>
        </w:drawing>
      </w:r>
    </w:p>
    <w:p w14:paraId="0B92EA3C" w14:textId="77777777" w:rsidR="00A63F25" w:rsidRDefault="00A63F25" w:rsidP="00A63F25">
      <w:pPr>
        <w:pStyle w:val="ListParagraph"/>
        <w:spacing w:before="120" w:after="120"/>
        <w:ind w:left="720" w:firstLine="0"/>
        <w:rPr>
          <w:rFonts w:cs="Arial"/>
          <w:szCs w:val="22"/>
        </w:rPr>
      </w:pPr>
    </w:p>
    <w:p w14:paraId="1E30B632" w14:textId="77777777" w:rsidR="00A63F25" w:rsidRDefault="00A63F25" w:rsidP="00A63F25">
      <w:pPr>
        <w:pStyle w:val="ListParagraph"/>
        <w:spacing w:before="120" w:after="120"/>
        <w:ind w:left="720" w:firstLine="0"/>
        <w:rPr>
          <w:rFonts w:cs="Arial"/>
          <w:szCs w:val="22"/>
        </w:rPr>
      </w:pPr>
    </w:p>
    <w:p w14:paraId="4DCA710F" w14:textId="77777777" w:rsidR="00A63F25" w:rsidRDefault="00A63F25" w:rsidP="00A63F25">
      <w:pPr>
        <w:pStyle w:val="ListParagraph"/>
        <w:numPr>
          <w:ilvl w:val="0"/>
          <w:numId w:val="8"/>
        </w:numPr>
        <w:spacing w:before="120" w:after="120"/>
        <w:rPr>
          <w:rFonts w:cs="Arial"/>
          <w:szCs w:val="22"/>
        </w:rPr>
      </w:pPr>
      <w:r>
        <w:rPr>
          <w:rFonts w:cs="Arial"/>
          <w:b/>
          <w:szCs w:val="22"/>
        </w:rPr>
        <w:t xml:space="preserve">ITEM 8: </w:t>
      </w:r>
      <w:r w:rsidRPr="009C5187">
        <w:rPr>
          <w:rFonts w:cs="Arial"/>
          <w:b/>
          <w:szCs w:val="22"/>
        </w:rPr>
        <w:t>16 Skye Street, Morisset, Lot 1 Section 12 DP 758707</w:t>
      </w:r>
    </w:p>
    <w:p w14:paraId="6A601E92" w14:textId="77777777" w:rsidR="00A63F25" w:rsidRDefault="00A63F25" w:rsidP="00A63F25">
      <w:pPr>
        <w:pStyle w:val="ListParagraph"/>
        <w:spacing w:before="120" w:after="0"/>
        <w:ind w:left="720" w:firstLine="0"/>
        <w:rPr>
          <w:rFonts w:cs="Arial"/>
          <w:szCs w:val="22"/>
        </w:rPr>
      </w:pPr>
    </w:p>
    <w:p w14:paraId="0481A3E1" w14:textId="77777777" w:rsidR="00A63F25" w:rsidRDefault="00A63F25" w:rsidP="00A63F25">
      <w:pPr>
        <w:pStyle w:val="TableText10"/>
        <w:spacing w:before="40" w:after="120"/>
        <w:ind w:left="709"/>
        <w:rPr>
          <w:rFonts w:cs="Arial"/>
          <w:sz w:val="22"/>
          <w:szCs w:val="22"/>
        </w:rPr>
      </w:pPr>
      <w:r w:rsidRPr="00F037FD">
        <w:rPr>
          <w:rFonts w:cs="Arial"/>
          <w:sz w:val="22"/>
          <w:szCs w:val="22"/>
        </w:rPr>
        <w:t>Council acquired the land known as 16 Skye Street, Morisset (Lots 1, 2 &amp; 3, Section 12, DP 758707), over the period from 1966 through 1969, for non-payment of rates.</w:t>
      </w:r>
    </w:p>
    <w:p w14:paraId="7C78A43C" w14:textId="77777777" w:rsidR="00A63F25" w:rsidRDefault="00A63F25" w:rsidP="00A63F25">
      <w:pPr>
        <w:pStyle w:val="ListParagraph"/>
        <w:spacing w:before="120" w:after="120"/>
        <w:ind w:left="720" w:firstLine="0"/>
        <w:rPr>
          <w:rFonts w:cs="Arial"/>
          <w:szCs w:val="22"/>
        </w:rPr>
      </w:pPr>
      <w:r>
        <w:rPr>
          <w:rFonts w:cs="Arial"/>
          <w:spacing w:val="-5"/>
          <w:szCs w:val="22"/>
        </w:rPr>
        <w:t>Until recently, the land had no road access and no services available to the site.  Council has now approved a residential subdivision in the same street that has now provided both street access and services along the road corridor.</w:t>
      </w:r>
    </w:p>
    <w:p w14:paraId="3B418629" w14:textId="77777777" w:rsidR="00A63F25" w:rsidRDefault="00A63F25" w:rsidP="00A63F25">
      <w:pPr>
        <w:pStyle w:val="ListParagraph"/>
        <w:spacing w:before="120" w:after="120"/>
        <w:ind w:left="720" w:firstLine="0"/>
        <w:rPr>
          <w:rFonts w:cs="Arial"/>
          <w:szCs w:val="22"/>
        </w:rPr>
      </w:pPr>
    </w:p>
    <w:p w14:paraId="5BC4B02E" w14:textId="77777777" w:rsidR="00A63F25" w:rsidRDefault="00A63F25" w:rsidP="00A63F25">
      <w:pPr>
        <w:pStyle w:val="ListParagraph"/>
        <w:spacing w:before="120" w:after="120"/>
        <w:ind w:left="720" w:firstLine="0"/>
        <w:rPr>
          <w:rFonts w:cs="Arial"/>
          <w:szCs w:val="22"/>
        </w:rPr>
      </w:pPr>
      <w:r w:rsidRPr="00F037FD">
        <w:rPr>
          <w:rFonts w:cs="Arial"/>
          <w:szCs w:val="22"/>
        </w:rPr>
        <w:t>All three lots are surplus to Council’s requirements and were intended to be listed as Operational land in 1993.  Unfortunately, Lot 1 Section 12 DP 758707 was not included in the advertisement and as a result automatically defaulted to Community Land classification.  This administrative error is now proposed to be addressed through reclassification of Lot 1, Section 12, DP 758707 from Community Land to Operational Land, which will allow for sale and/or development of the land by Council</w:t>
      </w:r>
      <w:r>
        <w:rPr>
          <w:rFonts w:cs="Arial"/>
          <w:szCs w:val="22"/>
        </w:rPr>
        <w:t>.</w:t>
      </w:r>
    </w:p>
    <w:p w14:paraId="23A7B406" w14:textId="77777777" w:rsidR="00A63F25" w:rsidRDefault="00A63F25" w:rsidP="00A63F25">
      <w:pPr>
        <w:pStyle w:val="ListParagraph"/>
        <w:spacing w:before="120" w:after="120"/>
        <w:ind w:left="720" w:firstLine="0"/>
        <w:rPr>
          <w:rFonts w:cs="Arial"/>
          <w:szCs w:val="22"/>
        </w:rPr>
      </w:pPr>
    </w:p>
    <w:p w14:paraId="73B1FF73" w14:textId="77777777" w:rsidR="00A63F25" w:rsidRDefault="00A63F25" w:rsidP="00A63F25">
      <w:pPr>
        <w:pStyle w:val="ListParagraph"/>
        <w:spacing w:before="120" w:after="120"/>
        <w:ind w:left="720" w:firstLine="0"/>
        <w:rPr>
          <w:rFonts w:cs="Arial"/>
          <w:szCs w:val="22"/>
        </w:rPr>
      </w:pPr>
      <w:r>
        <w:rPr>
          <w:noProof/>
        </w:rPr>
        <w:lastRenderedPageBreak/>
        <mc:AlternateContent>
          <mc:Choice Requires="wps">
            <w:drawing>
              <wp:anchor distT="0" distB="0" distL="114300" distR="114300" simplePos="0" relativeHeight="251701248" behindDoc="0" locked="0" layoutInCell="1" allowOverlap="1" wp14:anchorId="7188FF65" wp14:editId="2FBAACCB">
                <wp:simplePos x="0" y="0"/>
                <wp:positionH relativeFrom="column">
                  <wp:posOffset>2501264</wp:posOffset>
                </wp:positionH>
                <wp:positionV relativeFrom="paragraph">
                  <wp:posOffset>819150</wp:posOffset>
                </wp:positionV>
                <wp:extent cx="1343025" cy="45719"/>
                <wp:effectExtent l="0" t="38100" r="28575" b="88265"/>
                <wp:wrapNone/>
                <wp:docPr id="323" name="Straight Arrow Connector 323"/>
                <wp:cNvGraphicFramePr/>
                <a:graphic xmlns:a="http://schemas.openxmlformats.org/drawingml/2006/main">
                  <a:graphicData uri="http://schemas.microsoft.com/office/word/2010/wordprocessingShape">
                    <wps:wsp>
                      <wps:cNvCnPr/>
                      <wps:spPr>
                        <a:xfrm>
                          <a:off x="0" y="0"/>
                          <a:ext cx="134302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82E34D" id="Straight Arrow Connector 323" o:spid="_x0000_s1026" type="#_x0000_t32" style="position:absolute;margin-left:196.95pt;margin-top:64.5pt;width:105.75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" strokecolor="black [3213]">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2783BF30" wp14:editId="044A6D4E">
                <wp:simplePos x="0" y="0"/>
                <wp:positionH relativeFrom="column">
                  <wp:posOffset>2501265</wp:posOffset>
                </wp:positionH>
                <wp:positionV relativeFrom="paragraph">
                  <wp:posOffset>1066800</wp:posOffset>
                </wp:positionV>
                <wp:extent cx="419100" cy="466725"/>
                <wp:effectExtent l="0" t="0" r="76200" b="47625"/>
                <wp:wrapNone/>
                <wp:docPr id="324" name="Straight Arrow Connector 324"/>
                <wp:cNvGraphicFramePr/>
                <a:graphic xmlns:a="http://schemas.openxmlformats.org/drawingml/2006/main">
                  <a:graphicData uri="http://schemas.microsoft.com/office/word/2010/wordprocessingShape">
                    <wps:wsp>
                      <wps:cNvCnPr/>
                      <wps:spPr>
                        <a:xfrm>
                          <a:off x="0" y="0"/>
                          <a:ext cx="419100" cy="466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94326" id="Straight Arrow Connector 324" o:spid="_x0000_s1026" type="#_x0000_t32" style="position:absolute;margin-left:196.95pt;margin-top:84pt;width:33pt;height:3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" strokecolor="black [3213]">
                <v:stroke endarrow="block"/>
              </v:shape>
            </w:pict>
          </mc:Fallback>
        </mc:AlternateContent>
      </w:r>
      <w:r>
        <w:rPr>
          <w:noProof/>
        </w:rPr>
        <mc:AlternateContent>
          <mc:Choice Requires="wps">
            <w:drawing>
              <wp:anchor distT="45720" distB="45720" distL="114300" distR="114300" simplePos="0" relativeHeight="251699200" behindDoc="0" locked="0" layoutInCell="1" allowOverlap="1" wp14:anchorId="36500D26" wp14:editId="38152D0B">
                <wp:simplePos x="0" y="0"/>
                <wp:positionH relativeFrom="column">
                  <wp:posOffset>1586866</wp:posOffset>
                </wp:positionH>
                <wp:positionV relativeFrom="paragraph">
                  <wp:posOffset>657225</wp:posOffset>
                </wp:positionV>
                <wp:extent cx="914400" cy="419100"/>
                <wp:effectExtent l="0" t="0" r="19050" b="1905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txbx>
                        <w:txbxContent>
                          <w:p w14:paraId="0B7E3259" w14:textId="77777777" w:rsidR="00C16941" w:rsidRDefault="00C16941" w:rsidP="00A63F25">
                            <w:r>
                              <w:t>Recent subdivision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00D26" id="_x0000_s1036" type="#_x0000_t202" style="position:absolute;left:0;text-align:left;margin-left:124.95pt;margin-top:51.75pt;width:1in;height:33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">
                <v:textbox>
                  <w:txbxContent>
                    <w:p w14:paraId="0B7E3259" w14:textId="77777777" w:rsidR="00C16941" w:rsidRDefault="00C16941" w:rsidP="00A63F25">
                      <w:r>
                        <w:t>Recent subdivision</w:t>
                      </w:r>
                    </w:p>
                  </w:txbxContent>
                </v:textbox>
              </v:shape>
            </w:pict>
          </mc:Fallback>
        </mc:AlternateContent>
      </w:r>
      <w:r>
        <w:rPr>
          <w:rFonts w:cs="Arial"/>
          <w:noProof/>
          <w:szCs w:val="22"/>
        </w:rPr>
        <mc:AlternateContent>
          <mc:Choice Requires="wps">
            <w:drawing>
              <wp:anchor distT="0" distB="0" distL="114300" distR="114300" simplePos="0" relativeHeight="251674624" behindDoc="0" locked="0" layoutInCell="1" allowOverlap="1" wp14:anchorId="1F6DC85A" wp14:editId="51ABF7DD">
                <wp:simplePos x="0" y="0"/>
                <wp:positionH relativeFrom="column">
                  <wp:posOffset>1576705</wp:posOffset>
                </wp:positionH>
                <wp:positionV relativeFrom="paragraph">
                  <wp:posOffset>2790825</wp:posOffset>
                </wp:positionV>
                <wp:extent cx="600710" cy="47625"/>
                <wp:effectExtent l="0" t="57150" r="27940" b="47625"/>
                <wp:wrapNone/>
                <wp:docPr id="314" name="Straight Arrow Connector 314"/>
                <wp:cNvGraphicFramePr/>
                <a:graphic xmlns:a="http://schemas.openxmlformats.org/drawingml/2006/main">
                  <a:graphicData uri="http://schemas.microsoft.com/office/word/2010/wordprocessingShape">
                    <wps:wsp>
                      <wps:cNvCnPr/>
                      <wps:spPr>
                        <a:xfrm flipV="1">
                          <a:off x="0" y="0"/>
                          <a:ext cx="600710" cy="47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01BE10" id="Straight Arrow Connector 314" o:spid="_x0000_s1026" type="#_x0000_t32" style="position:absolute;margin-left:124.15pt;margin-top:219.75pt;width:47.3pt;height:3.7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" strokecolor="red">
                <v:stroke endarrow="block"/>
              </v:shape>
            </w:pict>
          </mc:Fallback>
        </mc:AlternateContent>
      </w:r>
      <w:r w:rsidRPr="009179BC">
        <w:rPr>
          <w:rFonts w:cs="Arial"/>
          <w:noProof/>
          <w:szCs w:val="22"/>
        </w:rPr>
        <mc:AlternateContent>
          <mc:Choice Requires="wps">
            <w:drawing>
              <wp:anchor distT="45720" distB="45720" distL="114300" distR="114300" simplePos="0" relativeHeight="251673600" behindDoc="0" locked="0" layoutInCell="1" allowOverlap="1" wp14:anchorId="4D50CAF3" wp14:editId="2F86BB2C">
                <wp:simplePos x="0" y="0"/>
                <wp:positionH relativeFrom="column">
                  <wp:posOffset>602615</wp:posOffset>
                </wp:positionH>
                <wp:positionV relativeFrom="paragraph">
                  <wp:posOffset>2705100</wp:posOffset>
                </wp:positionV>
                <wp:extent cx="970961" cy="254524"/>
                <wp:effectExtent l="0" t="0" r="19685" b="1270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61" cy="254524"/>
                        </a:xfrm>
                        <a:prstGeom prst="rect">
                          <a:avLst/>
                        </a:prstGeom>
                        <a:solidFill>
                          <a:srgbClr val="FFFFFF"/>
                        </a:solidFill>
                        <a:ln w="9525">
                          <a:solidFill>
                            <a:srgbClr val="000000"/>
                          </a:solidFill>
                          <a:miter lim="800000"/>
                          <a:headEnd/>
                          <a:tailEnd/>
                        </a:ln>
                      </wps:spPr>
                      <wps:txbx>
                        <w:txbxContent>
                          <w:p w14:paraId="035E377C"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0CAF3" id="_x0000_s1037" type="#_x0000_t202" style="position:absolute;left:0;text-align:left;margin-left:47.45pt;margin-top:213pt;width:76.45pt;height:20.0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">
                <v:textbox>
                  <w:txbxContent>
                    <w:p w14:paraId="035E377C" w14:textId="77777777" w:rsidR="00C16941" w:rsidRDefault="00C16941" w:rsidP="00A63F25">
                      <w:r>
                        <w:t>Subject land</w:t>
                      </w:r>
                    </w:p>
                  </w:txbxContent>
                </v:textbox>
              </v:shape>
            </w:pict>
          </mc:Fallback>
        </mc:AlternateContent>
      </w:r>
      <w:r w:rsidRPr="00216139">
        <w:rPr>
          <w:noProof/>
        </w:rPr>
        <w:t xml:space="preserve"> </w:t>
      </w:r>
      <w:r w:rsidRPr="00216139">
        <w:rPr>
          <w:rFonts w:cs="Arial"/>
          <w:noProof/>
          <w:szCs w:val="22"/>
        </w:rPr>
        <w:drawing>
          <wp:inline distT="0" distB="0" distL="0" distR="0" wp14:anchorId="5EC75A3A" wp14:editId="20DD5BB5">
            <wp:extent cx="4238625" cy="4413908"/>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52743" cy="4428610"/>
                    </a:xfrm>
                    <a:prstGeom prst="rect">
                      <a:avLst/>
                    </a:prstGeom>
                  </pic:spPr>
                </pic:pic>
              </a:graphicData>
            </a:graphic>
          </wp:inline>
        </w:drawing>
      </w:r>
    </w:p>
    <w:p w14:paraId="0EA1E49A" w14:textId="77777777" w:rsidR="00A63F25" w:rsidRPr="00216139" w:rsidRDefault="00A63F25" w:rsidP="00A63F25">
      <w:pPr>
        <w:pStyle w:val="ListParagraph"/>
        <w:spacing w:before="120" w:after="120"/>
        <w:ind w:left="720" w:firstLine="0"/>
        <w:rPr>
          <w:rFonts w:cs="Arial"/>
          <w:sz w:val="16"/>
          <w:szCs w:val="16"/>
        </w:rPr>
      </w:pPr>
      <w:r>
        <w:rPr>
          <w:rFonts w:cs="Arial"/>
          <w:sz w:val="16"/>
          <w:szCs w:val="16"/>
        </w:rPr>
        <w:t>Council owned land shown coloured.  Yellow – Community land.  Orange – Operational land.</w:t>
      </w:r>
    </w:p>
    <w:p w14:paraId="73CBAB4E" w14:textId="77777777" w:rsidR="00A63F25" w:rsidRDefault="00A63F25" w:rsidP="00A63F25">
      <w:pPr>
        <w:pStyle w:val="ListParagraph"/>
        <w:spacing w:before="120" w:after="120"/>
        <w:ind w:left="720" w:firstLine="0"/>
        <w:rPr>
          <w:rFonts w:cs="Arial"/>
          <w:szCs w:val="22"/>
        </w:rPr>
      </w:pPr>
    </w:p>
    <w:p w14:paraId="6777B47D" w14:textId="77777777" w:rsidR="00A63F25" w:rsidRDefault="00A63F25" w:rsidP="00A63F25">
      <w:pPr>
        <w:pStyle w:val="ListParagraph"/>
        <w:spacing w:before="120" w:after="120"/>
        <w:ind w:left="720" w:firstLine="0"/>
        <w:rPr>
          <w:rFonts w:cs="Arial"/>
          <w:szCs w:val="22"/>
        </w:rPr>
      </w:pPr>
      <w:r>
        <w:rPr>
          <w:rFonts w:cs="Arial"/>
          <w:szCs w:val="22"/>
        </w:rPr>
        <w:t>As Lot 1 adjoins the unformed road of Wyee Street, it has several constraints that may stop construction on this land, but could aid in developing the adjoining two lots to the east if all sold together.  These constraints include a riparian zone for water course running down Wyee Street, the need for an Asset Protection zone (bushfire threat shown by red arrows) and threatened ecological communities (shown black hatched):</w:t>
      </w:r>
    </w:p>
    <w:p w14:paraId="765401A3" w14:textId="77777777" w:rsidR="00A63F25" w:rsidRDefault="00A63F25" w:rsidP="00A63F25">
      <w:pPr>
        <w:pStyle w:val="ListParagraph"/>
        <w:spacing w:before="120" w:after="0"/>
        <w:ind w:left="720" w:firstLine="0"/>
        <w:rPr>
          <w:rFonts w:cs="Arial"/>
          <w:szCs w:val="22"/>
        </w:rPr>
      </w:pPr>
    </w:p>
    <w:p w14:paraId="0FCFCF71" w14:textId="3E378A58" w:rsidR="00A63F25" w:rsidRDefault="00A63F25" w:rsidP="00A63F25">
      <w:pPr>
        <w:pStyle w:val="ListParagraph"/>
        <w:spacing w:before="120" w:after="120"/>
        <w:ind w:left="720" w:firstLine="0"/>
        <w:rPr>
          <w:rFonts w:cs="Arial"/>
          <w:szCs w:val="22"/>
        </w:rPr>
      </w:pPr>
      <w:r w:rsidRPr="0041378F">
        <w:rPr>
          <w:rFonts w:cs="Arial"/>
          <w:noProof/>
          <w:szCs w:val="22"/>
        </w:rPr>
        <w:drawing>
          <wp:inline distT="0" distB="0" distL="0" distR="0" wp14:anchorId="6713F329" wp14:editId="3DA7638B">
            <wp:extent cx="4229100" cy="3013204"/>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94473" cy="3059782"/>
                    </a:xfrm>
                    <a:prstGeom prst="rect">
                      <a:avLst/>
                    </a:prstGeom>
                  </pic:spPr>
                </pic:pic>
              </a:graphicData>
            </a:graphic>
          </wp:inline>
        </w:drawing>
      </w:r>
    </w:p>
    <w:p w14:paraId="73C32B21" w14:textId="215A970A" w:rsidR="00702C6D" w:rsidRDefault="00702C6D" w:rsidP="00A63F25">
      <w:pPr>
        <w:pStyle w:val="ListParagraph"/>
        <w:spacing w:before="120" w:after="120"/>
        <w:ind w:left="720" w:firstLine="0"/>
        <w:rPr>
          <w:rFonts w:cs="Arial"/>
          <w:szCs w:val="22"/>
        </w:rPr>
      </w:pPr>
    </w:p>
    <w:p w14:paraId="2B610C76" w14:textId="288D0BBF" w:rsidR="00702C6D" w:rsidRPr="00702C6D" w:rsidRDefault="00702C6D" w:rsidP="00A63F25">
      <w:pPr>
        <w:pStyle w:val="ListParagraph"/>
        <w:spacing w:before="120" w:after="120"/>
        <w:ind w:left="720" w:firstLine="0"/>
        <w:rPr>
          <w:rFonts w:cs="Arial"/>
          <w:szCs w:val="22"/>
        </w:rPr>
      </w:pPr>
      <w:r w:rsidRPr="00702C6D">
        <w:rPr>
          <w:rFonts w:cs="Arial"/>
          <w:szCs w:val="22"/>
        </w:rPr>
        <w:t>Whilst classified as Community land, the vegetated land parcel has not been used by the community over the past 50 years nor does it provide any opportunities for future recreational development.</w:t>
      </w:r>
      <w:r w:rsidR="007668B3">
        <w:rPr>
          <w:rFonts w:cs="Arial"/>
          <w:szCs w:val="22"/>
        </w:rPr>
        <w:t xml:space="preserve">  </w:t>
      </w:r>
      <w:r w:rsidR="007668B3">
        <w:t>While the land appears to have some environmental value, it does not form part of an urban flora and fauna corridor and has been zoned for urban dwellings. The land is bounded on three sides by road reserves and reclassification will not have significant regional impacts on ecological values unless considered as part of the cumulative impacts of development in the area.</w:t>
      </w:r>
    </w:p>
    <w:p w14:paraId="254A3344" w14:textId="77777777" w:rsidR="00702C6D" w:rsidRDefault="00702C6D" w:rsidP="00A63F25">
      <w:pPr>
        <w:pStyle w:val="ListParagraph"/>
        <w:spacing w:before="120" w:after="120"/>
        <w:ind w:left="720" w:firstLine="0"/>
        <w:rPr>
          <w:rFonts w:cs="Arial"/>
          <w:szCs w:val="22"/>
        </w:rPr>
      </w:pPr>
    </w:p>
    <w:p w14:paraId="3255D407" w14:textId="77777777" w:rsidR="00A63F25" w:rsidRPr="007A1171" w:rsidRDefault="00A63F25" w:rsidP="00A63F25">
      <w:pPr>
        <w:pStyle w:val="ListParagraph"/>
        <w:numPr>
          <w:ilvl w:val="0"/>
          <w:numId w:val="8"/>
        </w:numPr>
        <w:spacing w:before="120" w:after="120"/>
        <w:rPr>
          <w:rFonts w:cs="Arial"/>
          <w:szCs w:val="22"/>
        </w:rPr>
      </w:pPr>
      <w:r w:rsidRPr="00501197">
        <w:rPr>
          <w:rFonts w:cs="Arial"/>
          <w:b/>
          <w:szCs w:val="22"/>
        </w:rPr>
        <w:t>ITEM 9:</w:t>
      </w:r>
      <w:r w:rsidRPr="007A1171">
        <w:rPr>
          <w:rFonts w:cs="Arial"/>
          <w:b/>
          <w:szCs w:val="22"/>
        </w:rPr>
        <w:t xml:space="preserve"> </w:t>
      </w:r>
      <w:r w:rsidRPr="00501197">
        <w:rPr>
          <w:rFonts w:cs="Arial"/>
          <w:b/>
          <w:szCs w:val="22"/>
        </w:rPr>
        <w:t>38 Alison Street, Redhead Lot 50 DP 844457</w:t>
      </w:r>
    </w:p>
    <w:p w14:paraId="21B3F04E" w14:textId="77777777" w:rsidR="00A63F25" w:rsidRDefault="00A63F25" w:rsidP="00A63F25">
      <w:pPr>
        <w:pStyle w:val="ListParagraph"/>
        <w:spacing w:before="120" w:after="0"/>
        <w:ind w:left="720" w:firstLine="0"/>
        <w:rPr>
          <w:rFonts w:cs="Arial"/>
          <w:szCs w:val="22"/>
        </w:rPr>
      </w:pPr>
    </w:p>
    <w:p w14:paraId="0F16990F" w14:textId="77777777" w:rsidR="00A63F25" w:rsidRDefault="00A63F25" w:rsidP="00A63F25">
      <w:pPr>
        <w:pStyle w:val="TableText10"/>
        <w:spacing w:before="40" w:after="120"/>
        <w:ind w:left="709"/>
        <w:rPr>
          <w:rFonts w:cs="Arial"/>
          <w:sz w:val="22"/>
          <w:szCs w:val="22"/>
        </w:rPr>
      </w:pPr>
      <w:r>
        <w:rPr>
          <w:rFonts w:cs="Arial"/>
          <w:sz w:val="22"/>
          <w:szCs w:val="22"/>
        </w:rPr>
        <w:t>This land originally was part of Scrubby Street which formed the southern extremity of the original subdivision plan created in 1894 being the Redhead Township plan DP 3109.  In 1965 DP 3109 was connected to the adjoining subdivision DP 13639 on the western side of Freshwater Creek via Beach Road which was located further to the south at its Alison Street intersection.  Later, around 1980, Scrubby Street was closed which left this residue piece of land, which by default has become community land as it was unclassified.</w:t>
      </w:r>
    </w:p>
    <w:p w14:paraId="70FA9B2E" w14:textId="77777777" w:rsidR="00A63F25" w:rsidRDefault="00A63F25" w:rsidP="00A63F25">
      <w:pPr>
        <w:pStyle w:val="TableText10"/>
        <w:spacing w:before="40" w:after="120"/>
        <w:ind w:left="709"/>
        <w:rPr>
          <w:rFonts w:cs="Arial"/>
          <w:sz w:val="22"/>
          <w:szCs w:val="22"/>
        </w:rPr>
      </w:pPr>
      <w:r w:rsidRPr="00E17605">
        <w:rPr>
          <w:rFonts w:cs="Arial"/>
          <w:noProof/>
          <w:sz w:val="22"/>
          <w:szCs w:val="22"/>
        </w:rPr>
        <w:drawing>
          <wp:inline distT="0" distB="0" distL="0" distR="0" wp14:anchorId="3DA5377D" wp14:editId="064E8C95">
            <wp:extent cx="3752278" cy="3914140"/>
            <wp:effectExtent l="0" t="4762"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836" t="12578"/>
                    <a:stretch/>
                  </pic:blipFill>
                  <pic:spPr bwMode="auto">
                    <a:xfrm rot="16200000">
                      <a:off x="0" y="0"/>
                      <a:ext cx="3805467" cy="3969623"/>
                    </a:xfrm>
                    <a:prstGeom prst="rect">
                      <a:avLst/>
                    </a:prstGeom>
                    <a:ln>
                      <a:noFill/>
                    </a:ln>
                    <a:extLst>
                      <a:ext uri="{53640926-AAD7-44D8-BBD7-CCE9431645EC}">
                        <a14:shadowObscured xmlns:a14="http://schemas.microsoft.com/office/drawing/2010/main"/>
                      </a:ext>
                    </a:extLst>
                  </pic:spPr>
                </pic:pic>
              </a:graphicData>
            </a:graphic>
          </wp:inline>
        </w:drawing>
      </w:r>
    </w:p>
    <w:p w14:paraId="59201F88" w14:textId="77777777" w:rsidR="00A63F25" w:rsidRDefault="00A63F25" w:rsidP="00A63F25">
      <w:pPr>
        <w:pStyle w:val="TableText10"/>
        <w:spacing w:before="40" w:after="120"/>
        <w:ind w:left="709"/>
        <w:rPr>
          <w:rFonts w:cs="Arial"/>
          <w:sz w:val="22"/>
          <w:szCs w:val="22"/>
        </w:rPr>
      </w:pPr>
      <w:r w:rsidRPr="00E17605">
        <w:rPr>
          <w:rFonts w:cs="Arial"/>
          <w:noProof/>
          <w:sz w:val="22"/>
          <w:szCs w:val="22"/>
        </w:rPr>
        <w:lastRenderedPageBreak/>
        <w:drawing>
          <wp:inline distT="0" distB="0" distL="0" distR="0" wp14:anchorId="0E73DF43" wp14:editId="0E48CA7C">
            <wp:extent cx="2956723" cy="4294749"/>
            <wp:effectExtent l="0" t="2223"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090" r="20320"/>
                    <a:stretch/>
                  </pic:blipFill>
                  <pic:spPr bwMode="auto">
                    <a:xfrm rot="16200000">
                      <a:off x="0" y="0"/>
                      <a:ext cx="2999157" cy="4356387"/>
                    </a:xfrm>
                    <a:prstGeom prst="rect">
                      <a:avLst/>
                    </a:prstGeom>
                    <a:ln>
                      <a:noFill/>
                    </a:ln>
                    <a:extLst>
                      <a:ext uri="{53640926-AAD7-44D8-BBD7-CCE9431645EC}">
                        <a14:shadowObscured xmlns:a14="http://schemas.microsoft.com/office/drawing/2010/main"/>
                      </a:ext>
                    </a:extLst>
                  </pic:spPr>
                </pic:pic>
              </a:graphicData>
            </a:graphic>
          </wp:inline>
        </w:drawing>
      </w:r>
    </w:p>
    <w:p w14:paraId="40668CEE" w14:textId="77777777" w:rsidR="00A63F25" w:rsidRPr="00E60AA7" w:rsidRDefault="00A63F25" w:rsidP="00A63F25">
      <w:pPr>
        <w:pStyle w:val="TableText10"/>
        <w:spacing w:before="40" w:after="120"/>
        <w:ind w:left="709"/>
        <w:rPr>
          <w:rFonts w:cs="Arial"/>
          <w:sz w:val="16"/>
          <w:szCs w:val="16"/>
        </w:rPr>
      </w:pPr>
      <w:r>
        <w:rPr>
          <w:rFonts w:cs="Arial"/>
          <w:sz w:val="16"/>
          <w:szCs w:val="16"/>
        </w:rPr>
        <w:t>Extract from DP 844457 showing Beach Road and public reserve</w:t>
      </w:r>
    </w:p>
    <w:p w14:paraId="39396F36" w14:textId="77777777" w:rsidR="00A63F25" w:rsidRDefault="00A63F25" w:rsidP="00A63F25">
      <w:pPr>
        <w:pStyle w:val="ListParagraph"/>
        <w:spacing w:before="120" w:after="120"/>
        <w:ind w:left="720" w:firstLine="0"/>
        <w:rPr>
          <w:rFonts w:cs="Arial"/>
          <w:szCs w:val="22"/>
        </w:rPr>
      </w:pPr>
      <w:r w:rsidRPr="00487DE2">
        <w:rPr>
          <w:rFonts w:cs="Arial"/>
          <w:szCs w:val="22"/>
        </w:rPr>
        <w:t>This land is now surplus to Council’s recreational needs for the area and is proposed to be sold for residential development.</w:t>
      </w:r>
      <w:r>
        <w:rPr>
          <w:rFonts w:cs="Arial"/>
          <w:szCs w:val="22"/>
        </w:rPr>
        <w:t xml:space="preserve">  This would require the land to be rezoned </w:t>
      </w:r>
      <w:r w:rsidRPr="00E33B92">
        <w:rPr>
          <w:rFonts w:cs="Arial"/>
          <w:szCs w:val="22"/>
        </w:rPr>
        <w:t xml:space="preserve">from RE1 Public Recreation to R2 Low Density Residential and </w:t>
      </w:r>
      <w:r>
        <w:rPr>
          <w:rFonts w:cs="Arial"/>
          <w:szCs w:val="22"/>
        </w:rPr>
        <w:t xml:space="preserve">reclassified </w:t>
      </w:r>
      <w:r w:rsidRPr="00F037FD">
        <w:rPr>
          <w:rFonts w:cs="Arial"/>
          <w:szCs w:val="22"/>
        </w:rPr>
        <w:t>from Community Land to Operational Land, which will allow for sale and/or development of the land by Council</w:t>
      </w:r>
      <w:r>
        <w:rPr>
          <w:rFonts w:cs="Arial"/>
          <w:szCs w:val="22"/>
        </w:rPr>
        <w:t>.</w:t>
      </w:r>
    </w:p>
    <w:p w14:paraId="6B6C41E8" w14:textId="3DD12FF6" w:rsidR="00A63F25" w:rsidRDefault="00A63F25" w:rsidP="00A63F25">
      <w:pPr>
        <w:pStyle w:val="TableText10"/>
        <w:spacing w:before="40" w:after="0"/>
        <w:ind w:left="709"/>
        <w:rPr>
          <w:rFonts w:cs="Arial"/>
          <w:sz w:val="22"/>
          <w:szCs w:val="22"/>
        </w:rPr>
      </w:pPr>
      <w:r>
        <w:rPr>
          <w:rFonts w:cs="Arial"/>
          <w:noProof/>
          <w:sz w:val="22"/>
          <w:szCs w:val="22"/>
        </w:rPr>
        <mc:AlternateContent>
          <mc:Choice Requires="wps">
            <w:drawing>
              <wp:anchor distT="0" distB="0" distL="114300" distR="114300" simplePos="0" relativeHeight="251676672" behindDoc="0" locked="0" layoutInCell="1" allowOverlap="1" wp14:anchorId="198CB2EB" wp14:editId="45B899DE">
                <wp:simplePos x="0" y="0"/>
                <wp:positionH relativeFrom="column">
                  <wp:posOffset>1805940</wp:posOffset>
                </wp:positionH>
                <wp:positionV relativeFrom="paragraph">
                  <wp:posOffset>1177925</wp:posOffset>
                </wp:positionV>
                <wp:extent cx="666750" cy="723900"/>
                <wp:effectExtent l="0" t="38100" r="57150" b="19050"/>
                <wp:wrapNone/>
                <wp:docPr id="11" name="Straight Arrow Connector 11"/>
                <wp:cNvGraphicFramePr/>
                <a:graphic xmlns:a="http://schemas.openxmlformats.org/drawingml/2006/main">
                  <a:graphicData uri="http://schemas.microsoft.com/office/word/2010/wordprocessingShape">
                    <wps:wsp>
                      <wps:cNvCnPr/>
                      <wps:spPr>
                        <a:xfrm flipV="1">
                          <a:off x="0" y="0"/>
                          <a:ext cx="666750" cy="723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F42E1" id="Straight Arrow Connector 11" o:spid="_x0000_s1026" type="#_x0000_t32" style="position:absolute;margin-left:142.2pt;margin-top:92.75pt;width:52.5pt;height:57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" strokecolor="red">
                <v:stroke endarrow="block"/>
              </v:shape>
            </w:pict>
          </mc:Fallback>
        </mc:AlternateContent>
      </w:r>
      <w:r w:rsidRPr="00AB2894">
        <w:rPr>
          <w:rFonts w:cs="Arial"/>
          <w:noProof/>
          <w:sz w:val="22"/>
          <w:szCs w:val="22"/>
        </w:rPr>
        <mc:AlternateContent>
          <mc:Choice Requires="wps">
            <w:drawing>
              <wp:anchor distT="45720" distB="45720" distL="114300" distR="114300" simplePos="0" relativeHeight="251675648" behindDoc="0" locked="0" layoutInCell="1" allowOverlap="1" wp14:anchorId="55F3B1D7" wp14:editId="00FA56EE">
                <wp:simplePos x="0" y="0"/>
                <wp:positionH relativeFrom="column">
                  <wp:posOffset>800100</wp:posOffset>
                </wp:positionH>
                <wp:positionV relativeFrom="paragraph">
                  <wp:posOffset>1764030</wp:posOffset>
                </wp:positionV>
                <wp:extent cx="1000125" cy="276225"/>
                <wp:effectExtent l="0" t="0" r="28575"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solidFill>
                            <a:srgbClr val="000000"/>
                          </a:solidFill>
                          <a:miter lim="800000"/>
                          <a:headEnd/>
                          <a:tailEnd/>
                        </a:ln>
                      </wps:spPr>
                      <wps:txbx>
                        <w:txbxContent>
                          <w:p w14:paraId="54F6520B"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3B1D7" id="_x0000_s1038" type="#_x0000_t202" style="position:absolute;left:0;text-align:left;margin-left:63pt;margin-top:138.9pt;width:78.75pt;height:21.7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">
                <v:textbox>
                  <w:txbxContent>
                    <w:p w14:paraId="54F6520B" w14:textId="77777777" w:rsidR="00C16941" w:rsidRDefault="00C16941" w:rsidP="00A63F25">
                      <w:r>
                        <w:t>Subject land</w:t>
                      </w:r>
                    </w:p>
                  </w:txbxContent>
                </v:textbox>
              </v:shape>
            </w:pict>
          </mc:Fallback>
        </mc:AlternateContent>
      </w:r>
      <w:r w:rsidRPr="00E17605">
        <w:rPr>
          <w:rFonts w:cs="Arial"/>
          <w:noProof/>
          <w:sz w:val="22"/>
          <w:szCs w:val="22"/>
        </w:rPr>
        <w:drawing>
          <wp:inline distT="0" distB="0" distL="0" distR="0" wp14:anchorId="1EE5A96D" wp14:editId="6BA18094">
            <wp:extent cx="4971909" cy="2971800"/>
            <wp:effectExtent l="0" t="0" r="63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96232" cy="2986339"/>
                    </a:xfrm>
                    <a:prstGeom prst="rect">
                      <a:avLst/>
                    </a:prstGeom>
                  </pic:spPr>
                </pic:pic>
              </a:graphicData>
            </a:graphic>
          </wp:inline>
        </w:drawing>
      </w:r>
    </w:p>
    <w:p w14:paraId="1D29BAD9" w14:textId="64F1DF70" w:rsidR="00B10991" w:rsidRDefault="00B10991" w:rsidP="00A63F25">
      <w:pPr>
        <w:pStyle w:val="TableText10"/>
        <w:spacing w:before="40" w:after="0"/>
        <w:ind w:left="709"/>
        <w:rPr>
          <w:rFonts w:cs="Arial"/>
          <w:sz w:val="22"/>
          <w:szCs w:val="22"/>
        </w:rPr>
      </w:pPr>
    </w:p>
    <w:p w14:paraId="1DD49C0C" w14:textId="4C75FE9F" w:rsidR="00A62063" w:rsidRPr="00A62063" w:rsidRDefault="00A62063" w:rsidP="00A62063">
      <w:pPr>
        <w:pStyle w:val="ListParagraph"/>
        <w:spacing w:before="120" w:after="120"/>
        <w:ind w:left="720" w:firstLine="0"/>
        <w:rPr>
          <w:rFonts w:cs="Arial"/>
          <w:szCs w:val="22"/>
        </w:rPr>
      </w:pPr>
      <w:r w:rsidRPr="00A62063">
        <w:rPr>
          <w:rFonts w:cs="Arial"/>
          <w:szCs w:val="22"/>
        </w:rPr>
        <w:t>The land is currently categorised a General Community Use. It is located opposite two local parks, including Webb Park and another large area of bushland. An assessment of the parkland provision within Redhead has identified an adequate provision of parkland currently exists with</w:t>
      </w:r>
      <w:r>
        <w:rPr>
          <w:rFonts w:cs="Arial"/>
          <w:szCs w:val="22"/>
        </w:rPr>
        <w:t>i</w:t>
      </w:r>
      <w:r w:rsidRPr="00A62063">
        <w:rPr>
          <w:rFonts w:cs="Arial"/>
          <w:szCs w:val="22"/>
        </w:rPr>
        <w:t xml:space="preserve">n Redhead. </w:t>
      </w:r>
      <w:r w:rsidRPr="00A62063">
        <w:rPr>
          <w:rFonts w:cs="Arial"/>
          <w:szCs w:val="22"/>
        </w:rPr>
        <w:br/>
      </w:r>
    </w:p>
    <w:p w14:paraId="00732BD7" w14:textId="21215FC0" w:rsidR="00A62063" w:rsidRPr="00A62063" w:rsidRDefault="00A62063" w:rsidP="00A62063">
      <w:pPr>
        <w:pStyle w:val="ListParagraph"/>
        <w:spacing w:before="120" w:after="120"/>
        <w:ind w:left="720" w:firstLine="0"/>
        <w:rPr>
          <w:rFonts w:cs="Arial"/>
          <w:szCs w:val="22"/>
        </w:rPr>
      </w:pPr>
      <w:r w:rsidRPr="00A62063">
        <w:rPr>
          <w:rFonts w:cs="Arial"/>
          <w:szCs w:val="22"/>
        </w:rPr>
        <w:t>The rezoning from RE1 Public Recreation to R2 Low Density Residential and reclassified from Community Land to Operational Land, which will allow for sale and/or development of the land by Council</w:t>
      </w:r>
      <w:r>
        <w:rPr>
          <w:rFonts w:cs="Arial"/>
          <w:szCs w:val="22"/>
        </w:rPr>
        <w:t>. It</w:t>
      </w:r>
      <w:r w:rsidRPr="00A62063">
        <w:rPr>
          <w:rFonts w:cs="Arial"/>
          <w:szCs w:val="22"/>
        </w:rPr>
        <w:t xml:space="preserve"> will not have a detrimental impact on the provision of open space to this local community.  </w:t>
      </w:r>
    </w:p>
    <w:p w14:paraId="33295293" w14:textId="77777777" w:rsidR="00A63F25" w:rsidRDefault="00A63F25" w:rsidP="00A63F25">
      <w:pPr>
        <w:pStyle w:val="ListParagraph"/>
        <w:spacing w:after="120"/>
        <w:ind w:left="720" w:firstLine="0"/>
        <w:rPr>
          <w:rFonts w:cs="Arial"/>
          <w:szCs w:val="22"/>
        </w:rPr>
      </w:pPr>
    </w:p>
    <w:p w14:paraId="53519D74" w14:textId="77777777" w:rsidR="00A63F25" w:rsidRDefault="00A63F25" w:rsidP="00A63F25">
      <w:pPr>
        <w:pStyle w:val="ListParagraph"/>
        <w:numPr>
          <w:ilvl w:val="0"/>
          <w:numId w:val="8"/>
        </w:numPr>
        <w:spacing w:before="120" w:after="120"/>
        <w:rPr>
          <w:rFonts w:cs="Arial"/>
          <w:szCs w:val="22"/>
        </w:rPr>
      </w:pPr>
      <w:r>
        <w:rPr>
          <w:rFonts w:cs="Arial"/>
          <w:b/>
          <w:szCs w:val="22"/>
        </w:rPr>
        <w:t xml:space="preserve">ITEM 10: </w:t>
      </w:r>
      <w:r w:rsidRPr="00AB2894">
        <w:rPr>
          <w:rFonts w:cs="Arial"/>
          <w:b/>
          <w:szCs w:val="22"/>
        </w:rPr>
        <w:t xml:space="preserve">20 </w:t>
      </w:r>
      <w:proofErr w:type="spellStart"/>
      <w:r w:rsidRPr="00AB2894">
        <w:rPr>
          <w:rFonts w:cs="Arial"/>
          <w:b/>
          <w:szCs w:val="22"/>
        </w:rPr>
        <w:t>Ruttleys</w:t>
      </w:r>
      <w:proofErr w:type="spellEnd"/>
      <w:r w:rsidRPr="00AB2894">
        <w:rPr>
          <w:rFonts w:cs="Arial"/>
          <w:b/>
          <w:szCs w:val="22"/>
        </w:rPr>
        <w:t xml:space="preserve"> Road, Wyee, Lot 495 DP 755242</w:t>
      </w:r>
    </w:p>
    <w:p w14:paraId="7D1252FD" w14:textId="77777777" w:rsidR="00A63F25" w:rsidRPr="00E60AA7" w:rsidRDefault="00A63F25" w:rsidP="00A63F25">
      <w:pPr>
        <w:pStyle w:val="ListParagraph"/>
        <w:spacing w:before="120" w:after="120"/>
        <w:ind w:left="720" w:firstLine="0"/>
        <w:rPr>
          <w:rFonts w:cs="Arial"/>
          <w:sz w:val="16"/>
          <w:szCs w:val="16"/>
        </w:rPr>
      </w:pPr>
    </w:p>
    <w:p w14:paraId="4306AAAC" w14:textId="77777777" w:rsidR="00A63F25" w:rsidRDefault="00A63F25" w:rsidP="00A63F25">
      <w:pPr>
        <w:pStyle w:val="ListParagraph"/>
        <w:spacing w:before="120" w:after="120"/>
        <w:ind w:left="720" w:firstLine="0"/>
        <w:rPr>
          <w:rFonts w:cs="Arial"/>
          <w:szCs w:val="22"/>
        </w:rPr>
      </w:pPr>
      <w:r w:rsidRPr="00A85602">
        <w:rPr>
          <w:rFonts w:cs="Arial"/>
          <w:szCs w:val="22"/>
        </w:rPr>
        <w:t xml:space="preserve">The </w:t>
      </w:r>
      <w:r>
        <w:rPr>
          <w:rFonts w:cs="Arial"/>
          <w:szCs w:val="22"/>
        </w:rPr>
        <w:t>land</w:t>
      </w:r>
      <w:r w:rsidRPr="00A85602">
        <w:rPr>
          <w:rFonts w:cs="Arial"/>
          <w:szCs w:val="22"/>
        </w:rPr>
        <w:t xml:space="preserve"> was acquired by Council in the 1980s</w:t>
      </w:r>
      <w:r>
        <w:rPr>
          <w:rFonts w:cs="Arial"/>
          <w:szCs w:val="22"/>
        </w:rPr>
        <w:t xml:space="preserve">, and used as a </w:t>
      </w:r>
      <w:r w:rsidRPr="00A85602">
        <w:rPr>
          <w:rFonts w:cs="Arial"/>
          <w:szCs w:val="22"/>
        </w:rPr>
        <w:t>septic tank effluent disposal area</w:t>
      </w:r>
      <w:r>
        <w:rPr>
          <w:rFonts w:cs="Arial"/>
          <w:szCs w:val="22"/>
        </w:rPr>
        <w:t xml:space="preserve"> until the mid-1990s</w:t>
      </w:r>
      <w:r w:rsidRPr="00A85602">
        <w:rPr>
          <w:rFonts w:cs="Arial"/>
          <w:szCs w:val="22"/>
        </w:rPr>
        <w:t>.</w:t>
      </w:r>
      <w:r>
        <w:rPr>
          <w:rFonts w:cs="Arial"/>
          <w:szCs w:val="22"/>
        </w:rPr>
        <w:t xml:space="preserve">  It contained </w:t>
      </w:r>
      <w:r w:rsidRPr="00BF1FE7">
        <w:rPr>
          <w:rFonts w:cs="Arial"/>
          <w:szCs w:val="22"/>
        </w:rPr>
        <w:t>a ponding system and absorption beds</w:t>
      </w:r>
      <w:r>
        <w:rPr>
          <w:rFonts w:cs="Arial"/>
          <w:szCs w:val="22"/>
        </w:rPr>
        <w:t xml:space="preserve"> located within the RU6 zoned land</w:t>
      </w:r>
      <w:r w:rsidRPr="00BF1FE7">
        <w:rPr>
          <w:rFonts w:cs="Arial"/>
          <w:szCs w:val="22"/>
        </w:rPr>
        <w:t>.</w:t>
      </w:r>
      <w:r>
        <w:rPr>
          <w:rFonts w:cs="Arial"/>
          <w:szCs w:val="22"/>
        </w:rPr>
        <w:t xml:space="preserve"> These two areas are heavily disturbed with heavy weed infested regrowth.</w:t>
      </w:r>
    </w:p>
    <w:p w14:paraId="71CE5E93" w14:textId="77777777" w:rsidR="00A63F25" w:rsidRPr="00D42F6D" w:rsidRDefault="00A63F25" w:rsidP="00A63F25">
      <w:pPr>
        <w:pStyle w:val="ListParagraph"/>
        <w:spacing w:before="120" w:after="120"/>
        <w:ind w:left="720" w:firstLine="0"/>
        <w:rPr>
          <w:rFonts w:cs="Arial"/>
          <w:sz w:val="16"/>
          <w:szCs w:val="16"/>
        </w:rPr>
      </w:pPr>
    </w:p>
    <w:p w14:paraId="150F224B" w14:textId="77777777" w:rsidR="00A63F25" w:rsidRDefault="00A63F25" w:rsidP="00A63F25">
      <w:pPr>
        <w:pStyle w:val="ListParagraph"/>
        <w:spacing w:before="120" w:after="120"/>
        <w:ind w:left="720" w:firstLine="0"/>
        <w:rPr>
          <w:rFonts w:cs="Arial"/>
          <w:szCs w:val="22"/>
        </w:rPr>
      </w:pPr>
      <w:r>
        <w:rPr>
          <w:rFonts w:cs="Arial"/>
          <w:noProof/>
          <w:sz w:val="16"/>
          <w:szCs w:val="16"/>
        </w:rPr>
        <mc:AlternateContent>
          <mc:Choice Requires="wps">
            <w:drawing>
              <wp:anchor distT="0" distB="0" distL="114300" distR="114300" simplePos="0" relativeHeight="251680768" behindDoc="0" locked="0" layoutInCell="1" allowOverlap="1" wp14:anchorId="2DCEAC22" wp14:editId="6CAE680B">
                <wp:simplePos x="0" y="0"/>
                <wp:positionH relativeFrom="column">
                  <wp:posOffset>1710690</wp:posOffset>
                </wp:positionH>
                <wp:positionV relativeFrom="paragraph">
                  <wp:posOffset>866140</wp:posOffset>
                </wp:positionV>
                <wp:extent cx="885825" cy="923925"/>
                <wp:effectExtent l="38100" t="38100" r="28575" b="28575"/>
                <wp:wrapNone/>
                <wp:docPr id="291" name="Straight Arrow Connector 291"/>
                <wp:cNvGraphicFramePr/>
                <a:graphic xmlns:a="http://schemas.openxmlformats.org/drawingml/2006/main">
                  <a:graphicData uri="http://schemas.microsoft.com/office/word/2010/wordprocessingShape">
                    <wps:wsp>
                      <wps:cNvCnPr/>
                      <wps:spPr>
                        <a:xfrm flipH="1" flipV="1">
                          <a:off x="0" y="0"/>
                          <a:ext cx="885825" cy="923925"/>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F444A" id="Straight Arrow Connector 291" o:spid="_x0000_s1026" type="#_x0000_t32" style="position:absolute;margin-left:134.7pt;margin-top:68.2pt;width:69.75pt;height:72.7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" strokecolor="#00b0f0">
                <v:stroke endarrow="block"/>
              </v:shape>
            </w:pict>
          </mc:Fallback>
        </mc:AlternateContent>
      </w:r>
      <w:r>
        <w:rPr>
          <w:rFonts w:cs="Arial"/>
          <w:noProof/>
          <w:sz w:val="16"/>
          <w:szCs w:val="16"/>
        </w:rPr>
        <mc:AlternateContent>
          <mc:Choice Requires="wps">
            <w:drawing>
              <wp:anchor distT="0" distB="0" distL="114300" distR="114300" simplePos="0" relativeHeight="251679744" behindDoc="0" locked="0" layoutInCell="1" allowOverlap="1" wp14:anchorId="79DA6A13" wp14:editId="4B245350">
                <wp:simplePos x="0" y="0"/>
                <wp:positionH relativeFrom="column">
                  <wp:posOffset>3663315</wp:posOffset>
                </wp:positionH>
                <wp:positionV relativeFrom="paragraph">
                  <wp:posOffset>932815</wp:posOffset>
                </wp:positionV>
                <wp:extent cx="638175" cy="866775"/>
                <wp:effectExtent l="0" t="38100" r="47625" b="28575"/>
                <wp:wrapNone/>
                <wp:docPr id="290" name="Straight Arrow Connector 290"/>
                <wp:cNvGraphicFramePr/>
                <a:graphic xmlns:a="http://schemas.openxmlformats.org/drawingml/2006/main">
                  <a:graphicData uri="http://schemas.microsoft.com/office/word/2010/wordprocessingShape">
                    <wps:wsp>
                      <wps:cNvCnPr/>
                      <wps:spPr>
                        <a:xfrm flipV="1">
                          <a:off x="0" y="0"/>
                          <a:ext cx="6381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E382AD" id="Straight Arrow Connector 290" o:spid="_x0000_s1026" type="#_x0000_t32" style="position:absolute;margin-left:288.45pt;margin-top:73.45pt;width:50.25pt;height:68.2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" strokecolor="red">
                <v:stroke endarrow="block"/>
              </v:shape>
            </w:pict>
          </mc:Fallback>
        </mc:AlternateContent>
      </w:r>
      <w:r w:rsidRPr="00216139">
        <w:rPr>
          <w:rFonts w:cs="Arial"/>
          <w:noProof/>
          <w:sz w:val="16"/>
          <w:szCs w:val="16"/>
        </w:rPr>
        <mc:AlternateContent>
          <mc:Choice Requires="wps">
            <w:drawing>
              <wp:anchor distT="45720" distB="45720" distL="114300" distR="114300" simplePos="0" relativeHeight="251678720" behindDoc="0" locked="0" layoutInCell="1" allowOverlap="1" wp14:anchorId="4B9CFA01" wp14:editId="602FDF50">
                <wp:simplePos x="0" y="0"/>
                <wp:positionH relativeFrom="column">
                  <wp:posOffset>2609850</wp:posOffset>
                </wp:positionH>
                <wp:positionV relativeFrom="paragraph">
                  <wp:posOffset>1663700</wp:posOffset>
                </wp:positionV>
                <wp:extent cx="1038225" cy="266700"/>
                <wp:effectExtent l="0" t="0" r="28575" b="190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66700"/>
                        </a:xfrm>
                        <a:prstGeom prst="rect">
                          <a:avLst/>
                        </a:prstGeom>
                        <a:solidFill>
                          <a:srgbClr val="FFFFFF"/>
                        </a:solidFill>
                        <a:ln w="9525">
                          <a:solidFill>
                            <a:srgbClr val="000000"/>
                          </a:solidFill>
                          <a:miter lim="800000"/>
                          <a:headEnd/>
                          <a:tailEnd/>
                        </a:ln>
                      </wps:spPr>
                      <wps:txbx>
                        <w:txbxContent>
                          <w:p w14:paraId="553E1CC6" w14:textId="77777777" w:rsidR="00C16941" w:rsidRDefault="00C16941" w:rsidP="00A63F25">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CFA01" id="_x0000_s1039" type="#_x0000_t202" style="position:absolute;left:0;text-align:left;margin-left:205.5pt;margin-top:131pt;width:81.75pt;height:21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">
                <v:textbox>
                  <w:txbxContent>
                    <w:p w14:paraId="553E1CC6" w14:textId="77777777" w:rsidR="00C16941" w:rsidRDefault="00C16941" w:rsidP="00A63F25">
                      <w:r>
                        <w:t>Subject land</w:t>
                      </w:r>
                    </w:p>
                  </w:txbxContent>
                </v:textbox>
              </v:shape>
            </w:pict>
          </mc:Fallback>
        </mc:AlternateContent>
      </w:r>
      <w:r w:rsidRPr="00D42F6D">
        <w:rPr>
          <w:rFonts w:cs="Arial"/>
          <w:noProof/>
          <w:szCs w:val="22"/>
        </w:rPr>
        <w:drawing>
          <wp:anchor distT="0" distB="0" distL="114300" distR="114300" simplePos="0" relativeHeight="251677696" behindDoc="0" locked="0" layoutInCell="1" allowOverlap="1" wp14:anchorId="2796EFEF" wp14:editId="647F5E91">
            <wp:simplePos x="0" y="0"/>
            <wp:positionH relativeFrom="column">
              <wp:posOffset>3129916</wp:posOffset>
            </wp:positionH>
            <wp:positionV relativeFrom="paragraph">
              <wp:posOffset>9525</wp:posOffset>
            </wp:positionV>
            <wp:extent cx="2438400" cy="350910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456148" cy="3534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6F31">
        <w:rPr>
          <w:rFonts w:cs="Arial"/>
          <w:noProof/>
          <w:szCs w:val="22"/>
        </w:rPr>
        <w:drawing>
          <wp:inline distT="0" distB="0" distL="0" distR="0" wp14:anchorId="055BCA1B" wp14:editId="2D6510BA">
            <wp:extent cx="2428875" cy="3497366"/>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487" t="9907" r="20968" b="7241"/>
                    <a:stretch/>
                  </pic:blipFill>
                  <pic:spPr bwMode="auto">
                    <a:xfrm>
                      <a:off x="0" y="0"/>
                      <a:ext cx="2456056" cy="3536505"/>
                    </a:xfrm>
                    <a:prstGeom prst="rect">
                      <a:avLst/>
                    </a:prstGeom>
                    <a:ln>
                      <a:noFill/>
                    </a:ln>
                    <a:extLst>
                      <a:ext uri="{53640926-AAD7-44D8-BBD7-CCE9431645EC}">
                        <a14:shadowObscured xmlns:a14="http://schemas.microsoft.com/office/drawing/2010/main"/>
                      </a:ext>
                    </a:extLst>
                  </pic:spPr>
                </pic:pic>
              </a:graphicData>
            </a:graphic>
          </wp:inline>
        </w:drawing>
      </w:r>
      <w:r>
        <w:rPr>
          <w:rFonts w:cs="Arial"/>
          <w:szCs w:val="22"/>
        </w:rPr>
        <w:t xml:space="preserve"> </w:t>
      </w:r>
    </w:p>
    <w:p w14:paraId="00A35883" w14:textId="77777777" w:rsidR="00A63F25" w:rsidRPr="00D42F6D" w:rsidRDefault="00A63F25" w:rsidP="00A63F25">
      <w:pPr>
        <w:pStyle w:val="ListParagraph"/>
        <w:spacing w:before="120" w:after="120"/>
        <w:ind w:left="720" w:right="-166" w:firstLine="0"/>
        <w:rPr>
          <w:rFonts w:cs="Arial"/>
          <w:sz w:val="16"/>
          <w:szCs w:val="16"/>
        </w:rPr>
      </w:pPr>
      <w:r>
        <w:rPr>
          <w:rFonts w:cs="Arial"/>
          <w:sz w:val="16"/>
          <w:szCs w:val="16"/>
        </w:rPr>
        <w:t>Current zoning - RU6 Zone over previously disturbed area</w:t>
      </w:r>
      <w:r>
        <w:rPr>
          <w:rFonts w:cs="Arial"/>
          <w:sz w:val="16"/>
          <w:szCs w:val="16"/>
        </w:rPr>
        <w:tab/>
        <w:t>1993 aerial showing septic tank effluent disposal area</w:t>
      </w:r>
    </w:p>
    <w:p w14:paraId="15875516" w14:textId="77777777" w:rsidR="00A63F25" w:rsidRPr="00BF1FE7" w:rsidRDefault="00A63F25" w:rsidP="00A63F25">
      <w:pPr>
        <w:spacing w:before="40" w:after="120"/>
        <w:ind w:left="709"/>
        <w:rPr>
          <w:rFonts w:cs="Arial"/>
          <w:szCs w:val="22"/>
        </w:rPr>
      </w:pPr>
      <w:r>
        <w:rPr>
          <w:rFonts w:cs="Arial"/>
          <w:szCs w:val="22"/>
        </w:rPr>
        <w:t xml:space="preserve">The land has </w:t>
      </w:r>
      <w:r w:rsidRPr="00BF1FE7">
        <w:rPr>
          <w:rFonts w:cs="Arial"/>
          <w:szCs w:val="22"/>
        </w:rPr>
        <w:t xml:space="preserve">frontage to </w:t>
      </w:r>
      <w:proofErr w:type="spellStart"/>
      <w:r w:rsidRPr="00BF1FE7">
        <w:rPr>
          <w:rFonts w:cs="Arial"/>
          <w:szCs w:val="22"/>
        </w:rPr>
        <w:t>Ruttleys</w:t>
      </w:r>
      <w:proofErr w:type="spellEnd"/>
      <w:r w:rsidRPr="00BF1FE7">
        <w:rPr>
          <w:rFonts w:cs="Arial"/>
          <w:szCs w:val="22"/>
        </w:rPr>
        <w:t xml:space="preserve"> Road</w:t>
      </w:r>
      <w:r>
        <w:rPr>
          <w:rFonts w:cs="Arial"/>
          <w:szCs w:val="22"/>
        </w:rPr>
        <w:t xml:space="preserve"> and has a </w:t>
      </w:r>
      <w:r w:rsidRPr="00BF1FE7">
        <w:rPr>
          <w:rFonts w:cs="Arial"/>
          <w:szCs w:val="22"/>
        </w:rPr>
        <w:t>sealed bitumen road</w:t>
      </w:r>
      <w:r>
        <w:rPr>
          <w:rFonts w:cs="Arial"/>
          <w:szCs w:val="22"/>
        </w:rPr>
        <w:t xml:space="preserve"> linking the two disturbed areas. </w:t>
      </w:r>
      <w:r w:rsidRPr="00BF1FE7">
        <w:rPr>
          <w:rFonts w:cs="Arial"/>
          <w:szCs w:val="22"/>
        </w:rPr>
        <w:t xml:space="preserve">A transmission line easement (60.96m wide) crosses the land east/west, about 450m south of </w:t>
      </w:r>
      <w:proofErr w:type="spellStart"/>
      <w:r w:rsidRPr="00BF1FE7">
        <w:rPr>
          <w:rFonts w:cs="Arial"/>
          <w:szCs w:val="22"/>
        </w:rPr>
        <w:t>Ruttleys</w:t>
      </w:r>
      <w:proofErr w:type="spellEnd"/>
      <w:r w:rsidRPr="00BF1FE7">
        <w:rPr>
          <w:rFonts w:cs="Arial"/>
          <w:szCs w:val="22"/>
        </w:rPr>
        <w:t xml:space="preserve"> Road, </w:t>
      </w:r>
      <w:r>
        <w:rPr>
          <w:rFonts w:cs="Arial"/>
          <w:szCs w:val="22"/>
        </w:rPr>
        <w:t xml:space="preserve">separating </w:t>
      </w:r>
      <w:r w:rsidRPr="00BF1FE7">
        <w:rPr>
          <w:rFonts w:cs="Arial"/>
          <w:szCs w:val="22"/>
        </w:rPr>
        <w:t>the rear 180m of the site.</w:t>
      </w:r>
    </w:p>
    <w:p w14:paraId="03D7E904" w14:textId="77777777" w:rsidR="00A63F25" w:rsidRDefault="00A63F25" w:rsidP="00A63F25">
      <w:pPr>
        <w:pStyle w:val="TableText10"/>
        <w:tabs>
          <w:tab w:val="left" w:pos="252"/>
        </w:tabs>
        <w:spacing w:before="40" w:after="120"/>
        <w:ind w:left="709"/>
        <w:rPr>
          <w:rFonts w:cs="Arial"/>
          <w:sz w:val="22"/>
          <w:szCs w:val="22"/>
        </w:rPr>
      </w:pPr>
      <w:r>
        <w:rPr>
          <w:rFonts w:cs="Arial"/>
          <w:sz w:val="22"/>
          <w:szCs w:val="22"/>
        </w:rPr>
        <w:t xml:space="preserve">Outside of the disturbed areas, the northern part (closest to </w:t>
      </w:r>
      <w:proofErr w:type="spellStart"/>
      <w:r>
        <w:rPr>
          <w:rFonts w:cs="Arial"/>
          <w:sz w:val="22"/>
          <w:szCs w:val="22"/>
        </w:rPr>
        <w:t>Ruttleys</w:t>
      </w:r>
      <w:proofErr w:type="spellEnd"/>
      <w:r>
        <w:rPr>
          <w:rFonts w:cs="Arial"/>
          <w:sz w:val="22"/>
          <w:szCs w:val="22"/>
        </w:rPr>
        <w:t xml:space="preserve"> Road) contains Angophora </w:t>
      </w:r>
      <w:proofErr w:type="spellStart"/>
      <w:r>
        <w:rPr>
          <w:rFonts w:cs="Arial"/>
          <w:sz w:val="22"/>
          <w:szCs w:val="22"/>
        </w:rPr>
        <w:t>inopina</w:t>
      </w:r>
      <w:proofErr w:type="spellEnd"/>
      <w:r>
        <w:rPr>
          <w:rFonts w:cs="Arial"/>
          <w:sz w:val="22"/>
          <w:szCs w:val="22"/>
        </w:rPr>
        <w:t xml:space="preserve"> and </w:t>
      </w:r>
      <w:proofErr w:type="spellStart"/>
      <w:r>
        <w:rPr>
          <w:rFonts w:cs="Arial"/>
          <w:sz w:val="22"/>
          <w:szCs w:val="22"/>
        </w:rPr>
        <w:t>Tetratheca</w:t>
      </w:r>
      <w:proofErr w:type="spellEnd"/>
      <w:r>
        <w:rPr>
          <w:rFonts w:cs="Arial"/>
          <w:sz w:val="22"/>
          <w:szCs w:val="22"/>
        </w:rPr>
        <w:t xml:space="preserve"> </w:t>
      </w:r>
      <w:proofErr w:type="spellStart"/>
      <w:r>
        <w:rPr>
          <w:rFonts w:cs="Arial"/>
          <w:sz w:val="22"/>
          <w:szCs w:val="22"/>
        </w:rPr>
        <w:t>juncea</w:t>
      </w:r>
      <w:proofErr w:type="spellEnd"/>
      <w:r>
        <w:rPr>
          <w:rFonts w:cs="Arial"/>
          <w:sz w:val="22"/>
          <w:szCs w:val="22"/>
        </w:rPr>
        <w:t xml:space="preserve">, while the southern part of the land contains EEC (Swamp Sclerophyll Forest over Floodplains). These areas are not impacted by the proposal. </w:t>
      </w:r>
    </w:p>
    <w:p w14:paraId="0D12EA07" w14:textId="77777777" w:rsidR="00A63F25" w:rsidRPr="00A85602" w:rsidRDefault="00A63F25" w:rsidP="00A63F25">
      <w:pPr>
        <w:pStyle w:val="TableText10"/>
        <w:tabs>
          <w:tab w:val="left" w:pos="252"/>
        </w:tabs>
        <w:spacing w:before="40" w:after="120"/>
        <w:ind w:left="709"/>
        <w:rPr>
          <w:rFonts w:cs="Arial"/>
          <w:sz w:val="22"/>
          <w:szCs w:val="22"/>
        </w:rPr>
      </w:pPr>
      <w:r>
        <w:rPr>
          <w:rFonts w:cs="Arial"/>
          <w:sz w:val="22"/>
          <w:szCs w:val="22"/>
        </w:rPr>
        <w:t xml:space="preserve">A bushfire hazard assessment determined that future development on the site would be able to provide sufficient </w:t>
      </w:r>
      <w:proofErr w:type="spellStart"/>
      <w:r>
        <w:rPr>
          <w:rFonts w:cs="Arial"/>
          <w:sz w:val="22"/>
          <w:szCs w:val="22"/>
        </w:rPr>
        <w:t>APZs</w:t>
      </w:r>
      <w:proofErr w:type="spellEnd"/>
      <w:r>
        <w:rPr>
          <w:rFonts w:cs="Arial"/>
          <w:sz w:val="22"/>
          <w:szCs w:val="22"/>
        </w:rPr>
        <w:t xml:space="preserve"> within the disturbed areas to achieve BAL 29, without impacting valuable native vegetations areas around the disturbed areas. </w:t>
      </w:r>
    </w:p>
    <w:p w14:paraId="29A8C6C7" w14:textId="77777777" w:rsidR="00A63F25" w:rsidRDefault="00A63F25" w:rsidP="00A63F25">
      <w:pPr>
        <w:pStyle w:val="ListParagraph"/>
        <w:spacing w:before="120" w:after="120"/>
        <w:ind w:left="720" w:firstLine="0"/>
        <w:rPr>
          <w:rFonts w:cs="Arial"/>
          <w:szCs w:val="22"/>
        </w:rPr>
      </w:pPr>
      <w:r w:rsidRPr="00A85602">
        <w:rPr>
          <w:rFonts w:cs="Arial"/>
          <w:szCs w:val="22"/>
        </w:rPr>
        <w:t xml:space="preserve">A contamination assessment (including </w:t>
      </w:r>
      <w:proofErr w:type="spellStart"/>
      <w:r w:rsidRPr="00A85602">
        <w:rPr>
          <w:rFonts w:cs="Arial"/>
          <w:szCs w:val="22"/>
        </w:rPr>
        <w:t>DSI</w:t>
      </w:r>
      <w:proofErr w:type="spellEnd"/>
      <w:r w:rsidRPr="00A85602">
        <w:rPr>
          <w:rFonts w:cs="Arial"/>
          <w:szCs w:val="22"/>
        </w:rPr>
        <w:t xml:space="preserve"> and site audit) has determined the site is potentially suitable for rural residential development, subject to appropriate remediation.</w:t>
      </w:r>
    </w:p>
    <w:p w14:paraId="4ADE9347" w14:textId="77777777" w:rsidR="00A63F25" w:rsidRDefault="00A63F25" w:rsidP="00A63F25">
      <w:pPr>
        <w:pStyle w:val="ListParagraph"/>
        <w:spacing w:before="120" w:after="120"/>
        <w:ind w:left="720" w:firstLine="0"/>
        <w:rPr>
          <w:rFonts w:cs="Arial"/>
          <w:szCs w:val="22"/>
        </w:rPr>
      </w:pPr>
    </w:p>
    <w:p w14:paraId="57C4D7DB" w14:textId="77777777" w:rsidR="00A63F25" w:rsidRDefault="00A63F25" w:rsidP="00A63F25">
      <w:pPr>
        <w:pStyle w:val="ListParagraph"/>
        <w:spacing w:before="120" w:after="120"/>
        <w:ind w:left="720" w:firstLine="0"/>
        <w:rPr>
          <w:rFonts w:cs="Arial"/>
          <w:szCs w:val="22"/>
        </w:rPr>
      </w:pPr>
      <w:r>
        <w:rPr>
          <w:rFonts w:cs="Arial"/>
          <w:szCs w:val="22"/>
        </w:rPr>
        <w:t xml:space="preserve">This land is already operational </w:t>
      </w:r>
      <w:proofErr w:type="gramStart"/>
      <w:r>
        <w:rPr>
          <w:rFonts w:cs="Arial"/>
          <w:szCs w:val="22"/>
        </w:rPr>
        <w:t>land,</w:t>
      </w:r>
      <w:proofErr w:type="gramEnd"/>
      <w:r>
        <w:rPr>
          <w:rFonts w:cs="Arial"/>
          <w:szCs w:val="22"/>
        </w:rPr>
        <w:t xml:space="preserve"> however it is now proposed to rezone the land from </w:t>
      </w:r>
      <w:r>
        <w:rPr>
          <w:rFonts w:cs="Arial"/>
          <w:color w:val="000000"/>
          <w:szCs w:val="22"/>
        </w:rPr>
        <w:t xml:space="preserve">RU6 Transition to </w:t>
      </w:r>
      <w:r>
        <w:rPr>
          <w:szCs w:val="22"/>
        </w:rPr>
        <w:t>C4</w:t>
      </w:r>
      <w:r w:rsidRPr="004D49D7">
        <w:rPr>
          <w:szCs w:val="22"/>
        </w:rPr>
        <w:t xml:space="preserve"> </w:t>
      </w:r>
      <w:r>
        <w:rPr>
          <w:szCs w:val="22"/>
        </w:rPr>
        <w:t xml:space="preserve">Environmental Living, which will </w:t>
      </w:r>
      <w:r>
        <w:rPr>
          <w:rFonts w:cs="Arial"/>
          <w:szCs w:val="22"/>
        </w:rPr>
        <w:t>maintain the land as a transition area between Wyee and Wyee Point.  The C2 zoning on the land will remain.</w:t>
      </w:r>
    </w:p>
    <w:p w14:paraId="3599D29D" w14:textId="65B5FB64" w:rsidR="00A63F25" w:rsidRDefault="00A63F25" w:rsidP="00702C6D">
      <w:pPr>
        <w:spacing w:after="0"/>
      </w:pPr>
    </w:p>
    <w:p w14:paraId="117A1F2C" w14:textId="3BEAC0D8" w:rsidR="00A62063" w:rsidRDefault="00A62063" w:rsidP="00702C6D">
      <w:pPr>
        <w:spacing w:after="0"/>
      </w:pPr>
    </w:p>
    <w:p w14:paraId="37F50259" w14:textId="77777777" w:rsidR="00A62063" w:rsidRPr="009F7C3A" w:rsidRDefault="00A62063" w:rsidP="00702C6D">
      <w:pPr>
        <w:spacing w:after="0"/>
      </w:pPr>
    </w:p>
    <w:bookmarkEnd w:id="16"/>
    <w:p w14:paraId="1319C5BA" w14:textId="77777777" w:rsidR="00D000B2" w:rsidRPr="00CE0DD0" w:rsidRDefault="00D000B2" w:rsidP="00702C6D">
      <w:pPr>
        <w:numPr>
          <w:ilvl w:val="0"/>
          <w:numId w:val="6"/>
        </w:numPr>
        <w:tabs>
          <w:tab w:val="num" w:pos="550"/>
        </w:tabs>
        <w:ind w:left="550" w:hanging="550"/>
        <w:jc w:val="both"/>
        <w:rPr>
          <w:i/>
          <w:szCs w:val="22"/>
          <w:u w:val="single"/>
        </w:rPr>
      </w:pPr>
      <w:r w:rsidRPr="00CE0DD0">
        <w:rPr>
          <w:i/>
          <w:szCs w:val="22"/>
          <w:u w:val="single"/>
        </w:rPr>
        <w:lastRenderedPageBreak/>
        <w:t>Is the planning proposal the best means of achieving the objectives or intended outcomes, or is there a better way?</w:t>
      </w:r>
    </w:p>
    <w:p w14:paraId="2B1C27FB" w14:textId="6E736CAD" w:rsidR="001145EC" w:rsidRDefault="00D000B2" w:rsidP="001145EC">
      <w:pPr>
        <w:spacing w:before="160"/>
        <w:jc w:val="both"/>
      </w:pPr>
      <w:r>
        <w:t>The proposed Planning Proposal amendments are considered the best means of achieving the intended outcomes for each property</w:t>
      </w:r>
      <w:r w:rsidRPr="008E1B7C">
        <w:t xml:space="preserve">.  </w:t>
      </w:r>
      <w:r w:rsidR="001145EC">
        <w:t xml:space="preserve">All the properties (except Item </w:t>
      </w:r>
      <w:r w:rsidR="00621BA5">
        <w:t>10</w:t>
      </w:r>
      <w:r w:rsidR="001145EC">
        <w:t xml:space="preserve"> which requires a rezone only) </w:t>
      </w:r>
      <w:r w:rsidR="001145EC" w:rsidRPr="008E1B7C">
        <w:t xml:space="preserve">are classified as </w:t>
      </w:r>
      <w:r w:rsidR="001145EC">
        <w:t>C</w:t>
      </w:r>
      <w:r w:rsidR="001145EC" w:rsidRPr="008E1B7C">
        <w:t xml:space="preserve">ommunity </w:t>
      </w:r>
      <w:r w:rsidR="001145EC">
        <w:t>L</w:t>
      </w:r>
      <w:r w:rsidR="001145EC" w:rsidRPr="008E1B7C">
        <w:t>and under the provisions of</w:t>
      </w:r>
      <w:r w:rsidR="001145EC">
        <w:t xml:space="preserve"> the Local Government Act which possess</w:t>
      </w:r>
      <w:r w:rsidR="001145EC" w:rsidRPr="008E1B7C">
        <w:t xml:space="preserve"> statutory limitations on the</w:t>
      </w:r>
      <w:r w:rsidR="001145EC">
        <w:t>ir</w:t>
      </w:r>
      <w:r w:rsidR="001145EC" w:rsidRPr="008E1B7C">
        <w:t xml:space="preserve"> use</w:t>
      </w:r>
      <w:r w:rsidR="001145EC">
        <w:t xml:space="preserve">. To achieve </w:t>
      </w:r>
      <w:r w:rsidR="001145EC" w:rsidRPr="008E1B7C">
        <w:t>the long</w:t>
      </w:r>
      <w:r w:rsidR="001145EC">
        <w:t>-</w:t>
      </w:r>
      <w:r w:rsidR="001145EC" w:rsidRPr="008E1B7C">
        <w:t xml:space="preserve">term objective for each parcel, each must first be reclassified to Operational land.  </w:t>
      </w:r>
    </w:p>
    <w:p w14:paraId="472E863C" w14:textId="15C0D1EB" w:rsidR="00D000B2" w:rsidRDefault="001145EC" w:rsidP="001145EC">
      <w:pPr>
        <w:spacing w:before="160"/>
        <w:jc w:val="both"/>
      </w:pPr>
      <w:r w:rsidRPr="008E1B7C">
        <w:t xml:space="preserve">Investigations reveal that none of the lands were dedicated to Council in lieu of section </w:t>
      </w:r>
      <w:r>
        <w:t xml:space="preserve">7.11 </w:t>
      </w:r>
      <w:r w:rsidRPr="008E1B7C">
        <w:t xml:space="preserve">contributions and therefore reclassification by way of </w:t>
      </w:r>
      <w:r>
        <w:t xml:space="preserve">a </w:t>
      </w:r>
      <w:proofErr w:type="spellStart"/>
      <w:r w:rsidRPr="008E1B7C">
        <w:t>LEP</w:t>
      </w:r>
      <w:proofErr w:type="spellEnd"/>
      <w:r w:rsidRPr="008E1B7C">
        <w:t xml:space="preserve"> amendment, pursuant to the provisions of the Environmental Planning and Assessment Act</w:t>
      </w:r>
      <w:r>
        <w:t xml:space="preserve"> 1979</w:t>
      </w:r>
      <w:r w:rsidRPr="008E1B7C">
        <w:t>, is the only action available to achieve the desired outcomes.</w:t>
      </w:r>
    </w:p>
    <w:p w14:paraId="75E4B93C" w14:textId="1A8F5898" w:rsidR="00A51A42" w:rsidRDefault="00A51A42" w:rsidP="00D000B2">
      <w:pPr>
        <w:spacing w:before="160"/>
        <w:jc w:val="both"/>
      </w:pPr>
    </w:p>
    <w:p w14:paraId="08467ACA" w14:textId="77777777" w:rsidR="00A63F25" w:rsidRDefault="00A63F25" w:rsidP="00D000B2">
      <w:pPr>
        <w:spacing w:before="160"/>
        <w:jc w:val="both"/>
      </w:pPr>
    </w:p>
    <w:p w14:paraId="4A455755" w14:textId="744D4023" w:rsidR="00845F5B" w:rsidRPr="00845F5B" w:rsidRDefault="00845F5B" w:rsidP="00D000B2">
      <w:pPr>
        <w:spacing w:before="160"/>
        <w:jc w:val="both"/>
        <w:rPr>
          <w:b/>
          <w:sz w:val="24"/>
        </w:rPr>
      </w:pPr>
      <w:r w:rsidRPr="00782BE1">
        <w:rPr>
          <w:b/>
          <w:sz w:val="24"/>
        </w:rPr>
        <w:t>Section B - Relationship to the Strategic Planning Framework</w:t>
      </w:r>
    </w:p>
    <w:p w14:paraId="2AB78DC4" w14:textId="26E76CA9" w:rsidR="00845F5B" w:rsidRDefault="00845F5B" w:rsidP="00845F5B">
      <w:pPr>
        <w:spacing w:before="160"/>
        <w:ind w:left="426" w:hanging="426"/>
        <w:jc w:val="both"/>
        <w:rPr>
          <w:i/>
          <w:szCs w:val="22"/>
          <w:u w:val="single"/>
        </w:rPr>
      </w:pPr>
      <w:r w:rsidRPr="00845F5B">
        <w:rPr>
          <w:i/>
          <w:szCs w:val="22"/>
          <w:u w:val="single"/>
        </w:rPr>
        <w:t>3</w:t>
      </w:r>
      <w:r w:rsidR="00A74089">
        <w:rPr>
          <w:i/>
          <w:szCs w:val="22"/>
          <w:u w:val="single"/>
        </w:rPr>
        <w:t>.</w:t>
      </w:r>
      <w:r w:rsidRPr="00845F5B">
        <w:rPr>
          <w:i/>
          <w:szCs w:val="22"/>
          <w:u w:val="single"/>
        </w:rPr>
        <w:tab/>
        <w:t>Will the planning proposal give effect to the objectives and actions of the applicable regional or district plan or strategy (including any exhibited draft plans or strategies)?</w:t>
      </w:r>
    </w:p>
    <w:p w14:paraId="488B8239" w14:textId="77777777" w:rsidR="00845F5B" w:rsidRDefault="00845F5B" w:rsidP="00845F5B">
      <w:pPr>
        <w:autoSpaceDE w:val="0"/>
        <w:autoSpaceDN w:val="0"/>
        <w:adjustRightInd w:val="0"/>
        <w:spacing w:after="0"/>
        <w:rPr>
          <w:i/>
        </w:rPr>
      </w:pPr>
      <w:r w:rsidRPr="00EA26E9">
        <w:rPr>
          <w:i/>
        </w:rPr>
        <w:t>Hunter Regional Plan 2036</w:t>
      </w:r>
    </w:p>
    <w:p w14:paraId="2B0FA331" w14:textId="77777777" w:rsidR="00845F5B" w:rsidRDefault="00845F5B" w:rsidP="00845F5B">
      <w:pPr>
        <w:autoSpaceDE w:val="0"/>
        <w:autoSpaceDN w:val="0"/>
        <w:adjustRightInd w:val="0"/>
        <w:spacing w:before="160"/>
      </w:pPr>
      <w:r>
        <w:t>The proposed reclassifications are consistent with the Hunter Regional Strategy 2036 (HRS), which has a focus on providing the Hunter region with a leading regional economy, a biodiversity-rich natural environment, thriving communities and greater housing choice and jobs.</w:t>
      </w:r>
    </w:p>
    <w:p w14:paraId="11F46A84" w14:textId="35F192C6" w:rsidR="00845F5B" w:rsidRDefault="00AE678C" w:rsidP="00845F5B">
      <w:pPr>
        <w:autoSpaceDE w:val="0"/>
        <w:autoSpaceDN w:val="0"/>
        <w:adjustRightInd w:val="0"/>
        <w:spacing w:before="160"/>
      </w:pPr>
      <w:r>
        <w:t xml:space="preserve">The table below identifies which </w:t>
      </w:r>
      <w:r w:rsidR="00865487">
        <w:t>objective/action will</w:t>
      </w:r>
      <w:r w:rsidR="00253238">
        <w:t xml:space="preserve"> be</w:t>
      </w:r>
      <w:r w:rsidR="00865487">
        <w:t xml:space="preserve"> satisf</w:t>
      </w:r>
      <w:r w:rsidR="00253238">
        <w:t>ied by each piece of land</w:t>
      </w:r>
      <w:r w:rsidR="00865487">
        <w:t xml:space="preserve"> within the plan:</w:t>
      </w:r>
    </w:p>
    <w:p w14:paraId="0F987493" w14:textId="77777777" w:rsidR="00A51A42" w:rsidRDefault="00A51A42" w:rsidP="00845F5B">
      <w:pPr>
        <w:autoSpaceDE w:val="0"/>
        <w:autoSpaceDN w:val="0"/>
        <w:adjustRightInd w:val="0"/>
        <w:spacing w:before="160"/>
      </w:pPr>
    </w:p>
    <w:tbl>
      <w:tblPr>
        <w:tblStyle w:val="TableGrid"/>
        <w:tblW w:w="9214" w:type="dxa"/>
        <w:tblLook w:val="04A0" w:firstRow="1" w:lastRow="0" w:firstColumn="1" w:lastColumn="0" w:noHBand="0" w:noVBand="1"/>
      </w:tblPr>
      <w:tblGrid>
        <w:gridCol w:w="934"/>
        <w:gridCol w:w="3886"/>
        <w:gridCol w:w="698"/>
        <w:gridCol w:w="3696"/>
      </w:tblGrid>
      <w:tr w:rsidR="00253238" w14:paraId="121678DB" w14:textId="786BC353" w:rsidTr="003D2D35">
        <w:tc>
          <w:tcPr>
            <w:tcW w:w="934" w:type="dxa"/>
            <w:shd w:val="clear" w:color="auto" w:fill="D9D9D9" w:themeFill="background1" w:themeFillShade="D9"/>
          </w:tcPr>
          <w:p w14:paraId="356B4DE4" w14:textId="7E3085D7" w:rsidR="00253238" w:rsidRPr="00865487" w:rsidRDefault="00253238" w:rsidP="00253238">
            <w:pPr>
              <w:autoSpaceDE w:val="0"/>
              <w:autoSpaceDN w:val="0"/>
              <w:adjustRightInd w:val="0"/>
              <w:spacing w:before="160"/>
              <w:rPr>
                <w:b/>
              </w:rPr>
            </w:pPr>
            <w:r w:rsidRPr="00865487">
              <w:rPr>
                <w:b/>
              </w:rPr>
              <w:t>Obj No.</w:t>
            </w:r>
          </w:p>
        </w:tc>
        <w:tc>
          <w:tcPr>
            <w:tcW w:w="3886" w:type="dxa"/>
            <w:shd w:val="clear" w:color="auto" w:fill="D9D9D9" w:themeFill="background1" w:themeFillShade="D9"/>
          </w:tcPr>
          <w:p w14:paraId="7097FECA" w14:textId="1903DED4" w:rsidR="00253238" w:rsidRPr="00865487" w:rsidRDefault="00253238" w:rsidP="00253238">
            <w:pPr>
              <w:autoSpaceDE w:val="0"/>
              <w:autoSpaceDN w:val="0"/>
              <w:adjustRightInd w:val="0"/>
              <w:spacing w:before="160"/>
              <w:rPr>
                <w:b/>
              </w:rPr>
            </w:pPr>
            <w:r>
              <w:rPr>
                <w:b/>
              </w:rPr>
              <w:t>Objective</w:t>
            </w:r>
          </w:p>
        </w:tc>
        <w:tc>
          <w:tcPr>
            <w:tcW w:w="698" w:type="dxa"/>
            <w:shd w:val="clear" w:color="auto" w:fill="D9D9D9" w:themeFill="background1" w:themeFillShade="D9"/>
          </w:tcPr>
          <w:p w14:paraId="656EC2FF" w14:textId="75EB7A96" w:rsidR="00253238" w:rsidRDefault="00253238" w:rsidP="00253238">
            <w:pPr>
              <w:autoSpaceDE w:val="0"/>
              <w:autoSpaceDN w:val="0"/>
              <w:adjustRightInd w:val="0"/>
              <w:spacing w:before="160"/>
              <w:rPr>
                <w:b/>
              </w:rPr>
            </w:pPr>
            <w:r w:rsidRPr="00865487">
              <w:rPr>
                <w:b/>
              </w:rPr>
              <w:t>Item No.</w:t>
            </w:r>
          </w:p>
        </w:tc>
        <w:tc>
          <w:tcPr>
            <w:tcW w:w="3696" w:type="dxa"/>
            <w:shd w:val="clear" w:color="auto" w:fill="D9D9D9" w:themeFill="background1" w:themeFillShade="D9"/>
          </w:tcPr>
          <w:p w14:paraId="0DE2B04B" w14:textId="71EEA720" w:rsidR="00253238" w:rsidRDefault="00253238" w:rsidP="00253238">
            <w:pPr>
              <w:autoSpaceDE w:val="0"/>
              <w:autoSpaceDN w:val="0"/>
              <w:adjustRightInd w:val="0"/>
              <w:spacing w:before="160"/>
              <w:rPr>
                <w:b/>
              </w:rPr>
            </w:pPr>
            <w:r w:rsidRPr="00865487">
              <w:rPr>
                <w:b/>
              </w:rPr>
              <w:t>Address</w:t>
            </w:r>
          </w:p>
        </w:tc>
      </w:tr>
      <w:tr w:rsidR="00253238" w14:paraId="76E74FED" w14:textId="5320B914" w:rsidTr="003D2D35">
        <w:tc>
          <w:tcPr>
            <w:tcW w:w="934" w:type="dxa"/>
          </w:tcPr>
          <w:p w14:paraId="180D3CBC" w14:textId="452D27FE" w:rsidR="00253238" w:rsidRDefault="00253238" w:rsidP="00253238">
            <w:pPr>
              <w:autoSpaceDE w:val="0"/>
              <w:autoSpaceDN w:val="0"/>
              <w:adjustRightInd w:val="0"/>
              <w:spacing w:before="160"/>
            </w:pPr>
            <w:r>
              <w:t>20.3</w:t>
            </w:r>
          </w:p>
        </w:tc>
        <w:tc>
          <w:tcPr>
            <w:tcW w:w="3886" w:type="dxa"/>
          </w:tcPr>
          <w:p w14:paraId="4EDFB31D" w14:textId="715FF26A" w:rsidR="00253238" w:rsidRDefault="00253238" w:rsidP="00253238">
            <w:pPr>
              <w:autoSpaceDE w:val="0"/>
              <w:autoSpaceDN w:val="0"/>
              <w:adjustRightInd w:val="0"/>
              <w:spacing w:before="160"/>
            </w:pPr>
            <w:r>
              <w:t>Enhance the amenity and attractiveness of existing places [by revitalising existing communities - Boolaroo].</w:t>
            </w:r>
          </w:p>
        </w:tc>
        <w:tc>
          <w:tcPr>
            <w:tcW w:w="698" w:type="dxa"/>
          </w:tcPr>
          <w:p w14:paraId="3CD1073A" w14:textId="65CAD576" w:rsidR="00253238" w:rsidRDefault="00253238" w:rsidP="00253238">
            <w:pPr>
              <w:autoSpaceDE w:val="0"/>
              <w:autoSpaceDN w:val="0"/>
              <w:adjustRightInd w:val="0"/>
              <w:spacing w:before="160"/>
            </w:pPr>
            <w:r>
              <w:t>1</w:t>
            </w:r>
          </w:p>
        </w:tc>
        <w:tc>
          <w:tcPr>
            <w:tcW w:w="3696" w:type="dxa"/>
          </w:tcPr>
          <w:p w14:paraId="16EAA267" w14:textId="6B8E7AF2" w:rsidR="00253238" w:rsidRDefault="00253238" w:rsidP="00253238">
            <w:pPr>
              <w:autoSpaceDE w:val="0"/>
              <w:autoSpaceDN w:val="0"/>
              <w:adjustRightInd w:val="0"/>
              <w:spacing w:before="160"/>
            </w:pPr>
            <w:r w:rsidRPr="00865487">
              <w:rPr>
                <w:szCs w:val="22"/>
              </w:rPr>
              <w:t>60-62 Main Road, Boolaroo</w:t>
            </w:r>
          </w:p>
        </w:tc>
      </w:tr>
      <w:tr w:rsidR="009F3C84" w14:paraId="4F04D483" w14:textId="77777777" w:rsidTr="003D2D35">
        <w:tc>
          <w:tcPr>
            <w:tcW w:w="934" w:type="dxa"/>
          </w:tcPr>
          <w:p w14:paraId="0233DBED" w14:textId="5B9275AB" w:rsidR="009F3C84" w:rsidRDefault="009F3C84" w:rsidP="00253238">
            <w:pPr>
              <w:autoSpaceDE w:val="0"/>
              <w:autoSpaceDN w:val="0"/>
              <w:adjustRightInd w:val="0"/>
              <w:spacing w:before="160"/>
            </w:pPr>
            <w:r>
              <w:t>21.1</w:t>
            </w:r>
          </w:p>
        </w:tc>
        <w:tc>
          <w:tcPr>
            <w:tcW w:w="3886" w:type="dxa"/>
          </w:tcPr>
          <w:p w14:paraId="1A88D543" w14:textId="02747F08" w:rsidR="009F3C84" w:rsidRDefault="009F3C84" w:rsidP="00253238">
            <w:pPr>
              <w:autoSpaceDE w:val="0"/>
              <w:autoSpaceDN w:val="0"/>
              <w:adjustRightInd w:val="0"/>
              <w:spacing w:before="160"/>
            </w:pPr>
            <w:r>
              <w:t xml:space="preserve">Promote development that </w:t>
            </w:r>
            <w:r w:rsidRPr="009D5D14">
              <w:t>respects the</w:t>
            </w:r>
            <w:r>
              <w:t xml:space="preserve"> </w:t>
            </w:r>
            <w:r w:rsidRPr="009D5D14">
              <w:t>landscape attributes and the character of the metropolitan areas, towns and villages</w:t>
            </w:r>
          </w:p>
        </w:tc>
        <w:tc>
          <w:tcPr>
            <w:tcW w:w="698" w:type="dxa"/>
          </w:tcPr>
          <w:p w14:paraId="0E6A2DBB" w14:textId="2E02B7BC" w:rsidR="009F3C84" w:rsidRDefault="009F3C84" w:rsidP="00253238">
            <w:pPr>
              <w:autoSpaceDE w:val="0"/>
              <w:autoSpaceDN w:val="0"/>
              <w:adjustRightInd w:val="0"/>
              <w:spacing w:before="160"/>
            </w:pPr>
            <w:r>
              <w:t>10</w:t>
            </w:r>
          </w:p>
        </w:tc>
        <w:tc>
          <w:tcPr>
            <w:tcW w:w="3696" w:type="dxa"/>
          </w:tcPr>
          <w:p w14:paraId="1A6926DE" w14:textId="63BE5E33" w:rsidR="009F3C84" w:rsidRPr="00865487" w:rsidRDefault="009F3C84" w:rsidP="00253238">
            <w:pPr>
              <w:autoSpaceDE w:val="0"/>
              <w:autoSpaceDN w:val="0"/>
              <w:adjustRightInd w:val="0"/>
              <w:spacing w:before="160"/>
              <w:rPr>
                <w:szCs w:val="22"/>
              </w:rPr>
            </w:pPr>
            <w:r>
              <w:rPr>
                <w:szCs w:val="22"/>
              </w:rPr>
              <w:t xml:space="preserve">20 </w:t>
            </w:r>
            <w:proofErr w:type="spellStart"/>
            <w:r>
              <w:rPr>
                <w:szCs w:val="22"/>
              </w:rPr>
              <w:t>Ruttleys</w:t>
            </w:r>
            <w:proofErr w:type="spellEnd"/>
            <w:r>
              <w:rPr>
                <w:szCs w:val="22"/>
              </w:rPr>
              <w:t xml:space="preserve"> Road, Wyee</w:t>
            </w:r>
          </w:p>
        </w:tc>
      </w:tr>
      <w:tr w:rsidR="009F3C84" w14:paraId="5B0E4166" w14:textId="77777777" w:rsidTr="003D2D35">
        <w:trPr>
          <w:trHeight w:val="923"/>
        </w:trPr>
        <w:tc>
          <w:tcPr>
            <w:tcW w:w="934" w:type="dxa"/>
            <w:vMerge w:val="restart"/>
          </w:tcPr>
          <w:p w14:paraId="07DA72B2" w14:textId="059F62F6" w:rsidR="009F3C84" w:rsidRDefault="009F3C84" w:rsidP="00253238">
            <w:pPr>
              <w:autoSpaceDE w:val="0"/>
              <w:autoSpaceDN w:val="0"/>
              <w:adjustRightInd w:val="0"/>
              <w:spacing w:before="160"/>
            </w:pPr>
            <w:r w:rsidRPr="00F755FE">
              <w:t>21.2</w:t>
            </w:r>
          </w:p>
        </w:tc>
        <w:tc>
          <w:tcPr>
            <w:tcW w:w="3886" w:type="dxa"/>
            <w:vMerge w:val="restart"/>
          </w:tcPr>
          <w:p w14:paraId="626EDD05" w14:textId="4EA4296B" w:rsidR="009F3C84" w:rsidRDefault="009F3C84" w:rsidP="00253238">
            <w:pPr>
              <w:autoSpaceDE w:val="0"/>
              <w:autoSpaceDN w:val="0"/>
              <w:adjustRightInd w:val="0"/>
              <w:spacing w:before="160"/>
            </w:pPr>
            <w:r>
              <w:t>F</w:t>
            </w:r>
            <w:r w:rsidRPr="00F755FE">
              <w:t xml:space="preserve">ocus development to create compact settlements in locations with established services and infrastructure such as </w:t>
            </w:r>
            <w:r>
              <w:t>Newcastle– Lake Macquarie Western Corridor growth area</w:t>
            </w:r>
          </w:p>
        </w:tc>
        <w:tc>
          <w:tcPr>
            <w:tcW w:w="698" w:type="dxa"/>
          </w:tcPr>
          <w:p w14:paraId="62C57E64" w14:textId="77777777" w:rsidR="009F3C84" w:rsidRDefault="009F3C84" w:rsidP="00253238">
            <w:pPr>
              <w:autoSpaceDE w:val="0"/>
              <w:autoSpaceDN w:val="0"/>
              <w:adjustRightInd w:val="0"/>
              <w:spacing w:before="160"/>
            </w:pPr>
            <w:r>
              <w:t>3</w:t>
            </w:r>
          </w:p>
        </w:tc>
        <w:tc>
          <w:tcPr>
            <w:tcW w:w="3696" w:type="dxa"/>
          </w:tcPr>
          <w:p w14:paraId="7C3A1395" w14:textId="0D85D83E" w:rsidR="009F3C84" w:rsidRPr="00F93361" w:rsidRDefault="009F3C84" w:rsidP="00253238">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9F3C84" w14:paraId="10C8D8B2" w14:textId="77777777" w:rsidTr="003D2D35">
        <w:trPr>
          <w:trHeight w:val="532"/>
        </w:trPr>
        <w:tc>
          <w:tcPr>
            <w:tcW w:w="934" w:type="dxa"/>
            <w:vMerge/>
          </w:tcPr>
          <w:p w14:paraId="61CEB10E" w14:textId="77777777" w:rsidR="009F3C84" w:rsidRPr="00F755FE" w:rsidRDefault="009F3C84" w:rsidP="00253238">
            <w:pPr>
              <w:autoSpaceDE w:val="0"/>
              <w:autoSpaceDN w:val="0"/>
              <w:adjustRightInd w:val="0"/>
              <w:spacing w:before="160"/>
            </w:pPr>
          </w:p>
        </w:tc>
        <w:tc>
          <w:tcPr>
            <w:tcW w:w="3886" w:type="dxa"/>
            <w:vMerge/>
          </w:tcPr>
          <w:p w14:paraId="516B42D9" w14:textId="77777777" w:rsidR="009F3C84" w:rsidRDefault="009F3C84" w:rsidP="00253238">
            <w:pPr>
              <w:autoSpaceDE w:val="0"/>
              <w:autoSpaceDN w:val="0"/>
              <w:adjustRightInd w:val="0"/>
              <w:spacing w:before="160"/>
            </w:pPr>
          </w:p>
        </w:tc>
        <w:tc>
          <w:tcPr>
            <w:tcW w:w="698" w:type="dxa"/>
          </w:tcPr>
          <w:p w14:paraId="064483ED" w14:textId="112F1929" w:rsidR="009F3C84" w:rsidRDefault="009F3C84" w:rsidP="00253238">
            <w:pPr>
              <w:autoSpaceDE w:val="0"/>
              <w:autoSpaceDN w:val="0"/>
              <w:adjustRightInd w:val="0"/>
              <w:spacing w:before="160"/>
            </w:pPr>
            <w:r>
              <w:t>4</w:t>
            </w:r>
          </w:p>
        </w:tc>
        <w:tc>
          <w:tcPr>
            <w:tcW w:w="3696" w:type="dxa"/>
          </w:tcPr>
          <w:p w14:paraId="1AF053BA" w14:textId="018C6384" w:rsidR="009F3C84" w:rsidRDefault="009F3C84" w:rsidP="00253238">
            <w:pPr>
              <w:autoSpaceDE w:val="0"/>
              <w:autoSpaceDN w:val="0"/>
              <w:adjustRightInd w:val="0"/>
              <w:spacing w:before="160"/>
            </w:pPr>
            <w:r>
              <w:t>21 Narara Road, Cooranbong</w:t>
            </w:r>
          </w:p>
        </w:tc>
      </w:tr>
      <w:tr w:rsidR="009F3C84" w14:paraId="7B0AA010" w14:textId="77777777" w:rsidTr="003D2D35">
        <w:trPr>
          <w:trHeight w:val="231"/>
        </w:trPr>
        <w:tc>
          <w:tcPr>
            <w:tcW w:w="934" w:type="dxa"/>
            <w:vMerge/>
          </w:tcPr>
          <w:p w14:paraId="6E7F1A65" w14:textId="77777777" w:rsidR="009F3C84" w:rsidRPr="00F755FE" w:rsidRDefault="009F3C84" w:rsidP="00253238">
            <w:pPr>
              <w:autoSpaceDE w:val="0"/>
              <w:autoSpaceDN w:val="0"/>
              <w:adjustRightInd w:val="0"/>
              <w:spacing w:before="160"/>
            </w:pPr>
          </w:p>
        </w:tc>
        <w:tc>
          <w:tcPr>
            <w:tcW w:w="3886" w:type="dxa"/>
            <w:vMerge/>
          </w:tcPr>
          <w:p w14:paraId="1D248CCE" w14:textId="77777777" w:rsidR="009F3C84" w:rsidRDefault="009F3C84" w:rsidP="00253238">
            <w:pPr>
              <w:autoSpaceDE w:val="0"/>
              <w:autoSpaceDN w:val="0"/>
              <w:adjustRightInd w:val="0"/>
              <w:spacing w:before="160"/>
            </w:pPr>
          </w:p>
        </w:tc>
        <w:tc>
          <w:tcPr>
            <w:tcW w:w="698" w:type="dxa"/>
          </w:tcPr>
          <w:p w14:paraId="532D003E" w14:textId="39B97B02" w:rsidR="009F3C84" w:rsidRDefault="009F3C84" w:rsidP="00253238">
            <w:pPr>
              <w:autoSpaceDE w:val="0"/>
              <w:autoSpaceDN w:val="0"/>
              <w:adjustRightInd w:val="0"/>
              <w:spacing w:before="160"/>
            </w:pPr>
            <w:r>
              <w:t>7</w:t>
            </w:r>
          </w:p>
        </w:tc>
        <w:tc>
          <w:tcPr>
            <w:tcW w:w="3696" w:type="dxa"/>
          </w:tcPr>
          <w:p w14:paraId="43A3B95B" w14:textId="2B701E66" w:rsidR="009F3C84" w:rsidRDefault="009F3C84" w:rsidP="00253238">
            <w:pPr>
              <w:autoSpaceDE w:val="0"/>
              <w:autoSpaceDN w:val="0"/>
              <w:adjustRightInd w:val="0"/>
              <w:spacing w:before="160"/>
            </w:pPr>
            <w:r>
              <w:t>62A Graham Street, Glendale</w:t>
            </w:r>
          </w:p>
        </w:tc>
      </w:tr>
      <w:tr w:rsidR="009F3C84" w14:paraId="3296AB69" w14:textId="77777777" w:rsidTr="003D2D35">
        <w:trPr>
          <w:trHeight w:val="228"/>
        </w:trPr>
        <w:tc>
          <w:tcPr>
            <w:tcW w:w="934" w:type="dxa"/>
            <w:vMerge/>
          </w:tcPr>
          <w:p w14:paraId="1B303498" w14:textId="77777777" w:rsidR="009F3C84" w:rsidRPr="00F755FE" w:rsidRDefault="009F3C84" w:rsidP="00253238">
            <w:pPr>
              <w:autoSpaceDE w:val="0"/>
              <w:autoSpaceDN w:val="0"/>
              <w:adjustRightInd w:val="0"/>
              <w:spacing w:before="160"/>
            </w:pPr>
          </w:p>
        </w:tc>
        <w:tc>
          <w:tcPr>
            <w:tcW w:w="3886" w:type="dxa"/>
            <w:vMerge/>
          </w:tcPr>
          <w:p w14:paraId="235E5A0D" w14:textId="77777777" w:rsidR="009F3C84" w:rsidRDefault="009F3C84" w:rsidP="00253238">
            <w:pPr>
              <w:autoSpaceDE w:val="0"/>
              <w:autoSpaceDN w:val="0"/>
              <w:adjustRightInd w:val="0"/>
              <w:spacing w:before="160"/>
            </w:pPr>
          </w:p>
        </w:tc>
        <w:tc>
          <w:tcPr>
            <w:tcW w:w="698" w:type="dxa"/>
          </w:tcPr>
          <w:p w14:paraId="5EB41DB2" w14:textId="2872696B" w:rsidR="009F3C84" w:rsidRDefault="009F3C84" w:rsidP="00253238">
            <w:pPr>
              <w:autoSpaceDE w:val="0"/>
              <w:autoSpaceDN w:val="0"/>
              <w:adjustRightInd w:val="0"/>
              <w:spacing w:before="160"/>
            </w:pPr>
            <w:r>
              <w:t>8</w:t>
            </w:r>
          </w:p>
        </w:tc>
        <w:tc>
          <w:tcPr>
            <w:tcW w:w="3696" w:type="dxa"/>
          </w:tcPr>
          <w:p w14:paraId="75B16C5A" w14:textId="3F44324E" w:rsidR="009F3C84" w:rsidRDefault="009F3C84" w:rsidP="00253238">
            <w:pPr>
              <w:autoSpaceDE w:val="0"/>
              <w:autoSpaceDN w:val="0"/>
              <w:adjustRightInd w:val="0"/>
              <w:spacing w:before="160"/>
            </w:pPr>
            <w:r>
              <w:t>16 Skye Street, Morisset</w:t>
            </w:r>
          </w:p>
        </w:tc>
      </w:tr>
      <w:tr w:rsidR="009F3C84" w14:paraId="0BBAAE42" w14:textId="77777777" w:rsidTr="003D2D35">
        <w:trPr>
          <w:trHeight w:val="228"/>
        </w:trPr>
        <w:tc>
          <w:tcPr>
            <w:tcW w:w="934" w:type="dxa"/>
            <w:vMerge/>
          </w:tcPr>
          <w:p w14:paraId="593AB894" w14:textId="77777777" w:rsidR="009F3C84" w:rsidRPr="00F755FE" w:rsidRDefault="009F3C84" w:rsidP="009F3C84">
            <w:pPr>
              <w:autoSpaceDE w:val="0"/>
              <w:autoSpaceDN w:val="0"/>
              <w:adjustRightInd w:val="0"/>
              <w:spacing w:before="160"/>
            </w:pPr>
          </w:p>
        </w:tc>
        <w:tc>
          <w:tcPr>
            <w:tcW w:w="3886" w:type="dxa"/>
            <w:vMerge/>
          </w:tcPr>
          <w:p w14:paraId="3CC7F303" w14:textId="77777777" w:rsidR="009F3C84" w:rsidRDefault="009F3C84" w:rsidP="009F3C84">
            <w:pPr>
              <w:autoSpaceDE w:val="0"/>
              <w:autoSpaceDN w:val="0"/>
              <w:adjustRightInd w:val="0"/>
              <w:spacing w:before="160"/>
            </w:pPr>
          </w:p>
        </w:tc>
        <w:tc>
          <w:tcPr>
            <w:tcW w:w="698" w:type="dxa"/>
          </w:tcPr>
          <w:p w14:paraId="70B99B94" w14:textId="357F29FA" w:rsidR="009F3C84" w:rsidRDefault="009F3C84" w:rsidP="009F3C84">
            <w:pPr>
              <w:autoSpaceDE w:val="0"/>
              <w:autoSpaceDN w:val="0"/>
              <w:adjustRightInd w:val="0"/>
              <w:spacing w:before="160"/>
            </w:pPr>
            <w:r>
              <w:t>10</w:t>
            </w:r>
          </w:p>
        </w:tc>
        <w:tc>
          <w:tcPr>
            <w:tcW w:w="3696" w:type="dxa"/>
          </w:tcPr>
          <w:p w14:paraId="5DC28D7C" w14:textId="6A7A2240" w:rsidR="009F3C84" w:rsidRDefault="009F3C84" w:rsidP="009F3C84">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9F3C84" w14:paraId="6AB043F8" w14:textId="77777777" w:rsidTr="003D2D35">
        <w:trPr>
          <w:trHeight w:val="228"/>
        </w:trPr>
        <w:tc>
          <w:tcPr>
            <w:tcW w:w="934" w:type="dxa"/>
          </w:tcPr>
          <w:p w14:paraId="5252ED90" w14:textId="12EE30F6" w:rsidR="009F3C84" w:rsidRPr="00F755FE" w:rsidRDefault="009F3C84" w:rsidP="009F3C84">
            <w:pPr>
              <w:autoSpaceDE w:val="0"/>
              <w:autoSpaceDN w:val="0"/>
              <w:adjustRightInd w:val="0"/>
              <w:spacing w:before="160"/>
            </w:pPr>
            <w:r>
              <w:t>21.6</w:t>
            </w:r>
          </w:p>
        </w:tc>
        <w:tc>
          <w:tcPr>
            <w:tcW w:w="3886" w:type="dxa"/>
          </w:tcPr>
          <w:p w14:paraId="527097A3" w14:textId="1C418A6C" w:rsidR="009F3C84" w:rsidRDefault="009F3C84" w:rsidP="009F3C84">
            <w:pPr>
              <w:autoSpaceDE w:val="0"/>
              <w:autoSpaceDN w:val="0"/>
              <w:adjustRightInd w:val="0"/>
              <w:spacing w:before="160"/>
            </w:pPr>
            <w:r>
              <w:t xml:space="preserve">Provide greater housing </w:t>
            </w:r>
            <w:r>
              <w:rPr>
                <w:rFonts w:cs="Arial"/>
              </w:rPr>
              <w:t>choice by delivering diverse housing, lot types and sizes, including small-lot housing in infill and greenfield locations</w:t>
            </w:r>
          </w:p>
        </w:tc>
        <w:tc>
          <w:tcPr>
            <w:tcW w:w="698" w:type="dxa"/>
          </w:tcPr>
          <w:p w14:paraId="44761863" w14:textId="4FEE49A5" w:rsidR="009F3C84" w:rsidRDefault="009F3C84" w:rsidP="009F3C84">
            <w:pPr>
              <w:autoSpaceDE w:val="0"/>
              <w:autoSpaceDN w:val="0"/>
              <w:adjustRightInd w:val="0"/>
              <w:spacing w:before="160"/>
            </w:pPr>
            <w:r>
              <w:t>10</w:t>
            </w:r>
          </w:p>
        </w:tc>
        <w:tc>
          <w:tcPr>
            <w:tcW w:w="3696" w:type="dxa"/>
          </w:tcPr>
          <w:p w14:paraId="01927572" w14:textId="038C28F8" w:rsidR="009F3C84" w:rsidRDefault="009F3C84" w:rsidP="009F3C84">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9F3C84" w14:paraId="45CB4B78" w14:textId="77777777" w:rsidTr="003D2D35">
        <w:trPr>
          <w:trHeight w:val="372"/>
        </w:trPr>
        <w:tc>
          <w:tcPr>
            <w:tcW w:w="934" w:type="dxa"/>
            <w:vMerge w:val="restart"/>
          </w:tcPr>
          <w:p w14:paraId="6E3C7A1E" w14:textId="5238DDF7" w:rsidR="009F3C84" w:rsidRDefault="009F3C84" w:rsidP="00253238">
            <w:pPr>
              <w:autoSpaceDE w:val="0"/>
              <w:autoSpaceDN w:val="0"/>
              <w:adjustRightInd w:val="0"/>
              <w:spacing w:before="160"/>
            </w:pPr>
            <w:r w:rsidRPr="00F755FE">
              <w:t>21.7</w:t>
            </w:r>
          </w:p>
        </w:tc>
        <w:tc>
          <w:tcPr>
            <w:tcW w:w="3886" w:type="dxa"/>
            <w:vMerge w:val="restart"/>
          </w:tcPr>
          <w:p w14:paraId="2125B00F" w14:textId="6AA83507" w:rsidR="009F3C84" w:rsidRDefault="009F3C84" w:rsidP="00253238">
            <w:pPr>
              <w:autoSpaceDE w:val="0"/>
              <w:autoSpaceDN w:val="0"/>
              <w:adjustRightInd w:val="0"/>
              <w:spacing w:before="160"/>
            </w:pPr>
            <w:r>
              <w:t xml:space="preserve">Promote new housing opportunities in urban areas to maximise the use of </w:t>
            </w:r>
            <w:r w:rsidRPr="00F755FE">
              <w:t>existing infrastructure</w:t>
            </w:r>
          </w:p>
        </w:tc>
        <w:tc>
          <w:tcPr>
            <w:tcW w:w="698" w:type="dxa"/>
          </w:tcPr>
          <w:p w14:paraId="5244C9EB" w14:textId="77777777" w:rsidR="009F3C84" w:rsidRDefault="009F3C84" w:rsidP="00253238">
            <w:pPr>
              <w:autoSpaceDE w:val="0"/>
              <w:autoSpaceDN w:val="0"/>
              <w:adjustRightInd w:val="0"/>
              <w:spacing w:before="160"/>
            </w:pPr>
            <w:r>
              <w:t>3</w:t>
            </w:r>
          </w:p>
        </w:tc>
        <w:tc>
          <w:tcPr>
            <w:tcW w:w="3696" w:type="dxa"/>
          </w:tcPr>
          <w:p w14:paraId="5505423F" w14:textId="55845F31" w:rsidR="009F3C84" w:rsidRPr="00F93361" w:rsidRDefault="009F3C84" w:rsidP="00253238">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9F3C84" w14:paraId="7B5D3CF6" w14:textId="77777777" w:rsidTr="003D2D35">
        <w:trPr>
          <w:trHeight w:val="371"/>
        </w:trPr>
        <w:tc>
          <w:tcPr>
            <w:tcW w:w="934" w:type="dxa"/>
            <w:vMerge/>
          </w:tcPr>
          <w:p w14:paraId="60D51DC6" w14:textId="77777777" w:rsidR="009F3C84" w:rsidRPr="00F755FE" w:rsidRDefault="009F3C84" w:rsidP="00F93361">
            <w:pPr>
              <w:autoSpaceDE w:val="0"/>
              <w:autoSpaceDN w:val="0"/>
              <w:adjustRightInd w:val="0"/>
              <w:spacing w:before="160"/>
            </w:pPr>
          </w:p>
        </w:tc>
        <w:tc>
          <w:tcPr>
            <w:tcW w:w="3886" w:type="dxa"/>
            <w:vMerge/>
          </w:tcPr>
          <w:p w14:paraId="6AE421B9" w14:textId="77777777" w:rsidR="009F3C84" w:rsidRDefault="009F3C84" w:rsidP="00F93361">
            <w:pPr>
              <w:autoSpaceDE w:val="0"/>
              <w:autoSpaceDN w:val="0"/>
              <w:adjustRightInd w:val="0"/>
              <w:spacing w:before="160"/>
            </w:pPr>
          </w:p>
        </w:tc>
        <w:tc>
          <w:tcPr>
            <w:tcW w:w="698" w:type="dxa"/>
          </w:tcPr>
          <w:p w14:paraId="7FFE3000" w14:textId="771E72FD" w:rsidR="009F3C84" w:rsidRDefault="009F3C84" w:rsidP="00F93361">
            <w:pPr>
              <w:autoSpaceDE w:val="0"/>
              <w:autoSpaceDN w:val="0"/>
              <w:adjustRightInd w:val="0"/>
              <w:spacing w:before="160"/>
            </w:pPr>
            <w:r>
              <w:t>4</w:t>
            </w:r>
          </w:p>
        </w:tc>
        <w:tc>
          <w:tcPr>
            <w:tcW w:w="3696" w:type="dxa"/>
          </w:tcPr>
          <w:p w14:paraId="4CEEAC85" w14:textId="662E3C22" w:rsidR="009F3C84" w:rsidRDefault="009F3C84" w:rsidP="00F93361">
            <w:pPr>
              <w:autoSpaceDE w:val="0"/>
              <w:autoSpaceDN w:val="0"/>
              <w:adjustRightInd w:val="0"/>
              <w:spacing w:before="160"/>
            </w:pPr>
            <w:r>
              <w:t>21 Narara Road, Cooranbong</w:t>
            </w:r>
          </w:p>
        </w:tc>
      </w:tr>
      <w:tr w:rsidR="009F3C84" w14:paraId="17211BB7" w14:textId="77777777" w:rsidTr="003D2D35">
        <w:trPr>
          <w:trHeight w:val="371"/>
        </w:trPr>
        <w:tc>
          <w:tcPr>
            <w:tcW w:w="934" w:type="dxa"/>
            <w:vMerge/>
          </w:tcPr>
          <w:p w14:paraId="42F8909E" w14:textId="77777777" w:rsidR="009F3C84" w:rsidRPr="00F755FE" w:rsidRDefault="009F3C84" w:rsidP="00253238">
            <w:pPr>
              <w:autoSpaceDE w:val="0"/>
              <w:autoSpaceDN w:val="0"/>
              <w:adjustRightInd w:val="0"/>
              <w:spacing w:before="160"/>
            </w:pPr>
          </w:p>
        </w:tc>
        <w:tc>
          <w:tcPr>
            <w:tcW w:w="3886" w:type="dxa"/>
            <w:vMerge/>
          </w:tcPr>
          <w:p w14:paraId="54D0E2ED" w14:textId="77777777" w:rsidR="009F3C84" w:rsidRDefault="009F3C84" w:rsidP="00253238">
            <w:pPr>
              <w:autoSpaceDE w:val="0"/>
              <w:autoSpaceDN w:val="0"/>
              <w:adjustRightInd w:val="0"/>
              <w:spacing w:before="160"/>
            </w:pPr>
          </w:p>
        </w:tc>
        <w:tc>
          <w:tcPr>
            <w:tcW w:w="698" w:type="dxa"/>
          </w:tcPr>
          <w:p w14:paraId="2C6ABD58" w14:textId="673F7A3C" w:rsidR="009F3C84" w:rsidRDefault="009F3C84" w:rsidP="00253238">
            <w:pPr>
              <w:autoSpaceDE w:val="0"/>
              <w:autoSpaceDN w:val="0"/>
              <w:adjustRightInd w:val="0"/>
              <w:spacing w:before="160"/>
            </w:pPr>
            <w:r>
              <w:t>6</w:t>
            </w:r>
          </w:p>
        </w:tc>
        <w:tc>
          <w:tcPr>
            <w:tcW w:w="3696" w:type="dxa"/>
          </w:tcPr>
          <w:p w14:paraId="6C9E7CA8" w14:textId="669866DB" w:rsidR="009F3C84" w:rsidRDefault="009F3C84" w:rsidP="00253238">
            <w:pPr>
              <w:autoSpaceDE w:val="0"/>
              <w:autoSpaceDN w:val="0"/>
              <w:adjustRightInd w:val="0"/>
              <w:spacing w:before="160"/>
            </w:pPr>
            <w:r>
              <w:t>4A Clare Street, Glendale</w:t>
            </w:r>
          </w:p>
        </w:tc>
      </w:tr>
      <w:tr w:rsidR="009F3C84" w14:paraId="15BC0581" w14:textId="77777777" w:rsidTr="003D2D35">
        <w:trPr>
          <w:trHeight w:val="371"/>
        </w:trPr>
        <w:tc>
          <w:tcPr>
            <w:tcW w:w="934" w:type="dxa"/>
            <w:vMerge/>
          </w:tcPr>
          <w:p w14:paraId="6C30F77F" w14:textId="77777777" w:rsidR="009F3C84" w:rsidRPr="00F755FE" w:rsidRDefault="009F3C84" w:rsidP="00E10160">
            <w:pPr>
              <w:autoSpaceDE w:val="0"/>
              <w:autoSpaceDN w:val="0"/>
              <w:adjustRightInd w:val="0"/>
              <w:spacing w:before="160"/>
            </w:pPr>
          </w:p>
        </w:tc>
        <w:tc>
          <w:tcPr>
            <w:tcW w:w="3886" w:type="dxa"/>
            <w:vMerge/>
          </w:tcPr>
          <w:p w14:paraId="2D93AFEF" w14:textId="77777777" w:rsidR="009F3C84" w:rsidRDefault="009F3C84" w:rsidP="00E10160">
            <w:pPr>
              <w:autoSpaceDE w:val="0"/>
              <w:autoSpaceDN w:val="0"/>
              <w:adjustRightInd w:val="0"/>
              <w:spacing w:before="160"/>
            </w:pPr>
          </w:p>
        </w:tc>
        <w:tc>
          <w:tcPr>
            <w:tcW w:w="698" w:type="dxa"/>
          </w:tcPr>
          <w:p w14:paraId="34A28845" w14:textId="30847423" w:rsidR="009F3C84" w:rsidRDefault="009F3C84" w:rsidP="00E10160">
            <w:pPr>
              <w:autoSpaceDE w:val="0"/>
              <w:autoSpaceDN w:val="0"/>
              <w:adjustRightInd w:val="0"/>
              <w:spacing w:before="160"/>
            </w:pPr>
            <w:r>
              <w:t>7</w:t>
            </w:r>
          </w:p>
        </w:tc>
        <w:tc>
          <w:tcPr>
            <w:tcW w:w="3696" w:type="dxa"/>
          </w:tcPr>
          <w:p w14:paraId="15D133C7" w14:textId="646826BF" w:rsidR="009F3C84" w:rsidRDefault="009F3C84" w:rsidP="00E10160">
            <w:pPr>
              <w:autoSpaceDE w:val="0"/>
              <w:autoSpaceDN w:val="0"/>
              <w:adjustRightInd w:val="0"/>
              <w:spacing w:before="160"/>
            </w:pPr>
            <w:r>
              <w:t>62A Graham Street, Glendale</w:t>
            </w:r>
          </w:p>
        </w:tc>
      </w:tr>
      <w:tr w:rsidR="009F3C84" w14:paraId="59B9CE3D" w14:textId="77777777" w:rsidTr="003D2D35">
        <w:trPr>
          <w:trHeight w:val="371"/>
        </w:trPr>
        <w:tc>
          <w:tcPr>
            <w:tcW w:w="934" w:type="dxa"/>
            <w:vMerge/>
          </w:tcPr>
          <w:p w14:paraId="206E1899" w14:textId="77777777" w:rsidR="009F3C84" w:rsidRPr="00F755FE" w:rsidRDefault="009F3C84" w:rsidP="00E10160">
            <w:pPr>
              <w:autoSpaceDE w:val="0"/>
              <w:autoSpaceDN w:val="0"/>
              <w:adjustRightInd w:val="0"/>
              <w:spacing w:before="160"/>
            </w:pPr>
          </w:p>
        </w:tc>
        <w:tc>
          <w:tcPr>
            <w:tcW w:w="3886" w:type="dxa"/>
            <w:vMerge/>
          </w:tcPr>
          <w:p w14:paraId="3AB27B87" w14:textId="77777777" w:rsidR="009F3C84" w:rsidRDefault="009F3C84" w:rsidP="00E10160">
            <w:pPr>
              <w:autoSpaceDE w:val="0"/>
              <w:autoSpaceDN w:val="0"/>
              <w:adjustRightInd w:val="0"/>
              <w:spacing w:before="160"/>
            </w:pPr>
          </w:p>
        </w:tc>
        <w:tc>
          <w:tcPr>
            <w:tcW w:w="698" w:type="dxa"/>
          </w:tcPr>
          <w:p w14:paraId="6C39AAA1" w14:textId="7DD0F014" w:rsidR="009F3C84" w:rsidRDefault="009F3C84" w:rsidP="00E10160">
            <w:pPr>
              <w:autoSpaceDE w:val="0"/>
              <w:autoSpaceDN w:val="0"/>
              <w:adjustRightInd w:val="0"/>
              <w:spacing w:before="160"/>
            </w:pPr>
            <w:r>
              <w:t>8</w:t>
            </w:r>
          </w:p>
        </w:tc>
        <w:tc>
          <w:tcPr>
            <w:tcW w:w="3696" w:type="dxa"/>
          </w:tcPr>
          <w:p w14:paraId="7B53D25A" w14:textId="53973C34" w:rsidR="009F3C84" w:rsidRDefault="009F3C84" w:rsidP="00E10160">
            <w:pPr>
              <w:autoSpaceDE w:val="0"/>
              <w:autoSpaceDN w:val="0"/>
              <w:adjustRightInd w:val="0"/>
              <w:spacing w:before="160"/>
            </w:pPr>
            <w:r>
              <w:t>16 Skye Street, Morisset</w:t>
            </w:r>
          </w:p>
        </w:tc>
      </w:tr>
      <w:tr w:rsidR="009F3C84" w14:paraId="672ECC5C" w14:textId="77777777" w:rsidTr="003D2D35">
        <w:trPr>
          <w:trHeight w:val="371"/>
        </w:trPr>
        <w:tc>
          <w:tcPr>
            <w:tcW w:w="934" w:type="dxa"/>
            <w:vMerge/>
          </w:tcPr>
          <w:p w14:paraId="4512C993" w14:textId="77777777" w:rsidR="009F3C84" w:rsidRPr="00F755FE" w:rsidRDefault="009F3C84" w:rsidP="00E10160">
            <w:pPr>
              <w:autoSpaceDE w:val="0"/>
              <w:autoSpaceDN w:val="0"/>
              <w:adjustRightInd w:val="0"/>
              <w:spacing w:before="160"/>
            </w:pPr>
          </w:p>
        </w:tc>
        <w:tc>
          <w:tcPr>
            <w:tcW w:w="3886" w:type="dxa"/>
            <w:vMerge/>
          </w:tcPr>
          <w:p w14:paraId="7CCBF898" w14:textId="77777777" w:rsidR="009F3C84" w:rsidRDefault="009F3C84" w:rsidP="00E10160">
            <w:pPr>
              <w:autoSpaceDE w:val="0"/>
              <w:autoSpaceDN w:val="0"/>
              <w:adjustRightInd w:val="0"/>
              <w:spacing w:before="160"/>
            </w:pPr>
          </w:p>
        </w:tc>
        <w:tc>
          <w:tcPr>
            <w:tcW w:w="698" w:type="dxa"/>
          </w:tcPr>
          <w:p w14:paraId="380CEA83" w14:textId="0962C09D" w:rsidR="009F3C84" w:rsidRDefault="009F3C84" w:rsidP="00E10160">
            <w:pPr>
              <w:autoSpaceDE w:val="0"/>
              <w:autoSpaceDN w:val="0"/>
              <w:adjustRightInd w:val="0"/>
              <w:spacing w:before="160"/>
            </w:pPr>
            <w:r>
              <w:t>9</w:t>
            </w:r>
          </w:p>
        </w:tc>
        <w:tc>
          <w:tcPr>
            <w:tcW w:w="3696" w:type="dxa"/>
          </w:tcPr>
          <w:p w14:paraId="628D70D7" w14:textId="2E21BFA7" w:rsidR="009F3C84" w:rsidRDefault="009F3C84" w:rsidP="00E10160">
            <w:pPr>
              <w:autoSpaceDE w:val="0"/>
              <w:autoSpaceDN w:val="0"/>
              <w:adjustRightInd w:val="0"/>
              <w:spacing w:before="160"/>
            </w:pPr>
            <w:r>
              <w:t>38 Alison Street, Redhead</w:t>
            </w:r>
          </w:p>
        </w:tc>
      </w:tr>
      <w:tr w:rsidR="009F3C84" w14:paraId="0EED6C44" w14:textId="77777777" w:rsidTr="003D2D35">
        <w:trPr>
          <w:trHeight w:val="371"/>
        </w:trPr>
        <w:tc>
          <w:tcPr>
            <w:tcW w:w="934" w:type="dxa"/>
            <w:vMerge/>
          </w:tcPr>
          <w:p w14:paraId="3E7A3A07" w14:textId="77777777" w:rsidR="009F3C84" w:rsidRPr="00F755FE" w:rsidRDefault="009F3C84" w:rsidP="009F3C84">
            <w:pPr>
              <w:autoSpaceDE w:val="0"/>
              <w:autoSpaceDN w:val="0"/>
              <w:adjustRightInd w:val="0"/>
              <w:spacing w:before="160"/>
            </w:pPr>
          </w:p>
        </w:tc>
        <w:tc>
          <w:tcPr>
            <w:tcW w:w="3886" w:type="dxa"/>
            <w:vMerge/>
          </w:tcPr>
          <w:p w14:paraId="7210F502" w14:textId="77777777" w:rsidR="009F3C84" w:rsidRDefault="009F3C84" w:rsidP="009F3C84">
            <w:pPr>
              <w:autoSpaceDE w:val="0"/>
              <w:autoSpaceDN w:val="0"/>
              <w:adjustRightInd w:val="0"/>
              <w:spacing w:before="160"/>
            </w:pPr>
          </w:p>
        </w:tc>
        <w:tc>
          <w:tcPr>
            <w:tcW w:w="698" w:type="dxa"/>
          </w:tcPr>
          <w:p w14:paraId="0F943F19" w14:textId="671EE52E" w:rsidR="009F3C84" w:rsidRDefault="009F3C84" w:rsidP="009F3C84">
            <w:pPr>
              <w:autoSpaceDE w:val="0"/>
              <w:autoSpaceDN w:val="0"/>
              <w:adjustRightInd w:val="0"/>
              <w:spacing w:before="160"/>
            </w:pPr>
            <w:r>
              <w:t>10</w:t>
            </w:r>
          </w:p>
        </w:tc>
        <w:tc>
          <w:tcPr>
            <w:tcW w:w="3696" w:type="dxa"/>
          </w:tcPr>
          <w:p w14:paraId="45454ED0" w14:textId="274AF1F3" w:rsidR="009F3C84" w:rsidRDefault="009F3C84" w:rsidP="009F3C84">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253238" w14:paraId="42578DFF" w14:textId="41AA6CD0" w:rsidTr="003D2D35">
        <w:tc>
          <w:tcPr>
            <w:tcW w:w="934" w:type="dxa"/>
          </w:tcPr>
          <w:p w14:paraId="78618760" w14:textId="4FC9829A" w:rsidR="00253238" w:rsidRDefault="00253238" w:rsidP="00253238">
            <w:pPr>
              <w:autoSpaceDE w:val="0"/>
              <w:autoSpaceDN w:val="0"/>
              <w:adjustRightInd w:val="0"/>
              <w:spacing w:before="160"/>
            </w:pPr>
            <w:r>
              <w:t>23.5</w:t>
            </w:r>
          </w:p>
        </w:tc>
        <w:tc>
          <w:tcPr>
            <w:tcW w:w="3886" w:type="dxa"/>
          </w:tcPr>
          <w:p w14:paraId="50936A08" w14:textId="04CEC106" w:rsidR="00253238" w:rsidRDefault="00253238" w:rsidP="00253238">
            <w:pPr>
              <w:autoSpaceDE w:val="0"/>
              <w:autoSpaceDN w:val="0"/>
              <w:adjustRightInd w:val="0"/>
              <w:spacing w:before="160"/>
            </w:pPr>
            <w:r>
              <w:t>Focus commercial and retail development within existing centres and transport hubs</w:t>
            </w:r>
          </w:p>
        </w:tc>
        <w:tc>
          <w:tcPr>
            <w:tcW w:w="698" w:type="dxa"/>
          </w:tcPr>
          <w:p w14:paraId="70B412B6" w14:textId="1057E646" w:rsidR="00253238" w:rsidRDefault="00253238" w:rsidP="00253238">
            <w:pPr>
              <w:autoSpaceDE w:val="0"/>
              <w:autoSpaceDN w:val="0"/>
              <w:adjustRightInd w:val="0"/>
              <w:spacing w:before="160"/>
            </w:pPr>
            <w:r>
              <w:t>1</w:t>
            </w:r>
          </w:p>
        </w:tc>
        <w:tc>
          <w:tcPr>
            <w:tcW w:w="3696" w:type="dxa"/>
          </w:tcPr>
          <w:p w14:paraId="396036AE" w14:textId="1729B445" w:rsidR="00253238" w:rsidRDefault="00253238" w:rsidP="00253238">
            <w:pPr>
              <w:autoSpaceDE w:val="0"/>
              <w:autoSpaceDN w:val="0"/>
              <w:adjustRightInd w:val="0"/>
              <w:spacing w:before="160"/>
            </w:pPr>
            <w:r w:rsidRPr="00865487">
              <w:rPr>
                <w:szCs w:val="22"/>
              </w:rPr>
              <w:t>60-62 Main Road, Boolaroo</w:t>
            </w:r>
          </w:p>
        </w:tc>
      </w:tr>
      <w:tr w:rsidR="003D2D35" w14:paraId="45DBDAEE" w14:textId="77777777" w:rsidTr="003D2D35">
        <w:tc>
          <w:tcPr>
            <w:tcW w:w="934" w:type="dxa"/>
            <w:shd w:val="clear" w:color="auto" w:fill="A6A6A6" w:themeFill="background1" w:themeFillShade="A6"/>
          </w:tcPr>
          <w:p w14:paraId="6EF7FB81" w14:textId="6D7B1E1C" w:rsidR="003D2D35" w:rsidRDefault="003D2D35" w:rsidP="003D2D35">
            <w:pPr>
              <w:autoSpaceDE w:val="0"/>
              <w:autoSpaceDN w:val="0"/>
              <w:adjustRightInd w:val="0"/>
              <w:spacing w:before="160"/>
            </w:pPr>
            <w:r w:rsidRPr="00865487">
              <w:rPr>
                <w:b/>
              </w:rPr>
              <w:t>Obj No.</w:t>
            </w:r>
          </w:p>
        </w:tc>
        <w:tc>
          <w:tcPr>
            <w:tcW w:w="3886" w:type="dxa"/>
            <w:shd w:val="clear" w:color="auto" w:fill="A6A6A6" w:themeFill="background1" w:themeFillShade="A6"/>
          </w:tcPr>
          <w:p w14:paraId="3A788185" w14:textId="273F0857" w:rsidR="003D2D35" w:rsidRDefault="003D2D35" w:rsidP="003D2D35">
            <w:pPr>
              <w:autoSpaceDE w:val="0"/>
              <w:autoSpaceDN w:val="0"/>
              <w:adjustRightInd w:val="0"/>
              <w:spacing w:before="160"/>
            </w:pPr>
            <w:r>
              <w:rPr>
                <w:b/>
              </w:rPr>
              <w:t>Objective</w:t>
            </w:r>
          </w:p>
        </w:tc>
        <w:tc>
          <w:tcPr>
            <w:tcW w:w="698" w:type="dxa"/>
            <w:shd w:val="clear" w:color="auto" w:fill="A6A6A6" w:themeFill="background1" w:themeFillShade="A6"/>
          </w:tcPr>
          <w:p w14:paraId="3C0D9652" w14:textId="382FC84C" w:rsidR="003D2D35" w:rsidRDefault="003D2D35" w:rsidP="003D2D35">
            <w:pPr>
              <w:autoSpaceDE w:val="0"/>
              <w:autoSpaceDN w:val="0"/>
              <w:adjustRightInd w:val="0"/>
              <w:spacing w:before="160"/>
            </w:pPr>
            <w:r w:rsidRPr="00865487">
              <w:rPr>
                <w:b/>
              </w:rPr>
              <w:t>Item No.</w:t>
            </w:r>
          </w:p>
        </w:tc>
        <w:tc>
          <w:tcPr>
            <w:tcW w:w="3696" w:type="dxa"/>
            <w:shd w:val="clear" w:color="auto" w:fill="A6A6A6" w:themeFill="background1" w:themeFillShade="A6"/>
          </w:tcPr>
          <w:p w14:paraId="704C9ACF" w14:textId="1C23EB85" w:rsidR="003D2D35" w:rsidRPr="00865487" w:rsidRDefault="003D2D35" w:rsidP="003D2D35">
            <w:pPr>
              <w:autoSpaceDE w:val="0"/>
              <w:autoSpaceDN w:val="0"/>
              <w:adjustRightInd w:val="0"/>
              <w:spacing w:before="160"/>
              <w:rPr>
                <w:szCs w:val="22"/>
              </w:rPr>
            </w:pPr>
            <w:r w:rsidRPr="00865487">
              <w:rPr>
                <w:b/>
              </w:rPr>
              <w:t>Address</w:t>
            </w:r>
          </w:p>
        </w:tc>
      </w:tr>
      <w:tr w:rsidR="009F3C84" w14:paraId="46188281" w14:textId="76A246C0" w:rsidTr="003D2D35">
        <w:trPr>
          <w:trHeight w:val="336"/>
        </w:trPr>
        <w:tc>
          <w:tcPr>
            <w:tcW w:w="934" w:type="dxa"/>
            <w:vMerge w:val="restart"/>
          </w:tcPr>
          <w:p w14:paraId="03DA1B4F" w14:textId="261F8DEE" w:rsidR="009F3C84" w:rsidRDefault="009F3C84" w:rsidP="00253238">
            <w:pPr>
              <w:autoSpaceDE w:val="0"/>
              <w:autoSpaceDN w:val="0"/>
              <w:adjustRightInd w:val="0"/>
              <w:spacing w:before="160"/>
            </w:pPr>
            <w:r>
              <w:t>26.1</w:t>
            </w:r>
          </w:p>
        </w:tc>
        <w:tc>
          <w:tcPr>
            <w:tcW w:w="3886" w:type="dxa"/>
            <w:vMerge w:val="restart"/>
          </w:tcPr>
          <w:p w14:paraId="61564817" w14:textId="2F5EDB1D" w:rsidR="009F3C84" w:rsidRDefault="009F3C84" w:rsidP="00253238">
            <w:pPr>
              <w:autoSpaceDE w:val="0"/>
              <w:autoSpaceDN w:val="0"/>
              <w:adjustRightInd w:val="0"/>
              <w:spacing w:before="160"/>
            </w:pPr>
            <w:r>
              <w:t>Align land use and infrastructure planning to maximise the use and capacity of existing infrastructure and the efficiency of new infrastructure</w:t>
            </w:r>
          </w:p>
        </w:tc>
        <w:tc>
          <w:tcPr>
            <w:tcW w:w="698" w:type="dxa"/>
          </w:tcPr>
          <w:p w14:paraId="659CE5FE" w14:textId="77777777" w:rsidR="009F3C84" w:rsidRDefault="009F3C84" w:rsidP="00253238">
            <w:pPr>
              <w:autoSpaceDE w:val="0"/>
              <w:autoSpaceDN w:val="0"/>
              <w:adjustRightInd w:val="0"/>
              <w:spacing w:before="160"/>
            </w:pPr>
            <w:r>
              <w:t>2</w:t>
            </w:r>
          </w:p>
        </w:tc>
        <w:tc>
          <w:tcPr>
            <w:tcW w:w="3696" w:type="dxa"/>
          </w:tcPr>
          <w:p w14:paraId="1D36A9FE" w14:textId="675C93BF" w:rsidR="009F3C84" w:rsidRPr="00F93361" w:rsidRDefault="009F3C84" w:rsidP="00253238">
            <w:pPr>
              <w:autoSpaceDE w:val="0"/>
              <w:autoSpaceDN w:val="0"/>
              <w:adjustRightInd w:val="0"/>
              <w:spacing w:before="160"/>
              <w:rPr>
                <w:szCs w:val="22"/>
              </w:rPr>
            </w:pPr>
            <w:r w:rsidRPr="00F93361">
              <w:rPr>
                <w:szCs w:val="22"/>
              </w:rPr>
              <w:t>Part of 27C First Street, Cardiff South, South of Ada Street</w:t>
            </w:r>
          </w:p>
        </w:tc>
      </w:tr>
      <w:tr w:rsidR="009F3C84" w14:paraId="50C4617D" w14:textId="77777777" w:rsidTr="003D2D35">
        <w:trPr>
          <w:trHeight w:val="333"/>
        </w:trPr>
        <w:tc>
          <w:tcPr>
            <w:tcW w:w="934" w:type="dxa"/>
            <w:vMerge/>
          </w:tcPr>
          <w:p w14:paraId="76D15360" w14:textId="77777777" w:rsidR="009F3C84" w:rsidRDefault="009F3C84" w:rsidP="00F93361">
            <w:pPr>
              <w:autoSpaceDE w:val="0"/>
              <w:autoSpaceDN w:val="0"/>
              <w:adjustRightInd w:val="0"/>
              <w:spacing w:before="160"/>
            </w:pPr>
          </w:p>
        </w:tc>
        <w:tc>
          <w:tcPr>
            <w:tcW w:w="3886" w:type="dxa"/>
            <w:vMerge/>
          </w:tcPr>
          <w:p w14:paraId="57787519" w14:textId="77777777" w:rsidR="009F3C84" w:rsidRDefault="009F3C84" w:rsidP="00F93361">
            <w:pPr>
              <w:autoSpaceDE w:val="0"/>
              <w:autoSpaceDN w:val="0"/>
              <w:adjustRightInd w:val="0"/>
              <w:spacing w:before="160"/>
            </w:pPr>
          </w:p>
        </w:tc>
        <w:tc>
          <w:tcPr>
            <w:tcW w:w="698" w:type="dxa"/>
          </w:tcPr>
          <w:p w14:paraId="052B40AB" w14:textId="715C4BDC" w:rsidR="009F3C84" w:rsidRDefault="009F3C84" w:rsidP="00F93361">
            <w:pPr>
              <w:autoSpaceDE w:val="0"/>
              <w:autoSpaceDN w:val="0"/>
              <w:adjustRightInd w:val="0"/>
              <w:spacing w:before="160"/>
            </w:pPr>
            <w:r>
              <w:t>4</w:t>
            </w:r>
          </w:p>
        </w:tc>
        <w:tc>
          <w:tcPr>
            <w:tcW w:w="3696" w:type="dxa"/>
          </w:tcPr>
          <w:p w14:paraId="43312E27" w14:textId="7CD735FF" w:rsidR="009F3C84" w:rsidRDefault="009F3C84" w:rsidP="00F93361">
            <w:pPr>
              <w:autoSpaceDE w:val="0"/>
              <w:autoSpaceDN w:val="0"/>
              <w:adjustRightInd w:val="0"/>
              <w:spacing w:before="160"/>
            </w:pPr>
            <w:r>
              <w:t>21 Narara Road, Cooranbong</w:t>
            </w:r>
          </w:p>
        </w:tc>
      </w:tr>
      <w:tr w:rsidR="009F3C84" w14:paraId="071CD53B" w14:textId="77777777" w:rsidTr="003D2D35">
        <w:trPr>
          <w:trHeight w:val="333"/>
        </w:trPr>
        <w:tc>
          <w:tcPr>
            <w:tcW w:w="934" w:type="dxa"/>
            <w:vMerge/>
          </w:tcPr>
          <w:p w14:paraId="18DCD1A7" w14:textId="77777777" w:rsidR="009F3C84" w:rsidRDefault="009F3C84" w:rsidP="00F93361">
            <w:pPr>
              <w:autoSpaceDE w:val="0"/>
              <w:autoSpaceDN w:val="0"/>
              <w:adjustRightInd w:val="0"/>
              <w:spacing w:before="160"/>
            </w:pPr>
          </w:p>
        </w:tc>
        <w:tc>
          <w:tcPr>
            <w:tcW w:w="3886" w:type="dxa"/>
            <w:vMerge/>
          </w:tcPr>
          <w:p w14:paraId="6A63B3F4" w14:textId="77777777" w:rsidR="009F3C84" w:rsidRDefault="009F3C84" w:rsidP="00F93361">
            <w:pPr>
              <w:autoSpaceDE w:val="0"/>
              <w:autoSpaceDN w:val="0"/>
              <w:adjustRightInd w:val="0"/>
              <w:spacing w:before="160"/>
            </w:pPr>
          </w:p>
        </w:tc>
        <w:tc>
          <w:tcPr>
            <w:tcW w:w="698" w:type="dxa"/>
          </w:tcPr>
          <w:p w14:paraId="0B4AF3FE" w14:textId="7C8434F4" w:rsidR="009F3C84" w:rsidRDefault="009F3C84" w:rsidP="00F93361">
            <w:pPr>
              <w:autoSpaceDE w:val="0"/>
              <w:autoSpaceDN w:val="0"/>
              <w:adjustRightInd w:val="0"/>
              <w:spacing w:before="160"/>
            </w:pPr>
            <w:r>
              <w:t>6</w:t>
            </w:r>
          </w:p>
        </w:tc>
        <w:tc>
          <w:tcPr>
            <w:tcW w:w="3696" w:type="dxa"/>
          </w:tcPr>
          <w:p w14:paraId="0DFB9200" w14:textId="76F07F41" w:rsidR="009F3C84" w:rsidRDefault="009F3C84" w:rsidP="00F93361">
            <w:pPr>
              <w:autoSpaceDE w:val="0"/>
              <w:autoSpaceDN w:val="0"/>
              <w:adjustRightInd w:val="0"/>
              <w:spacing w:before="160"/>
            </w:pPr>
            <w:r>
              <w:t>4A Clare Street, Glendale</w:t>
            </w:r>
          </w:p>
        </w:tc>
      </w:tr>
      <w:tr w:rsidR="009F3C84" w14:paraId="10778517" w14:textId="77777777" w:rsidTr="003D2D35">
        <w:trPr>
          <w:trHeight w:val="333"/>
        </w:trPr>
        <w:tc>
          <w:tcPr>
            <w:tcW w:w="934" w:type="dxa"/>
            <w:vMerge/>
          </w:tcPr>
          <w:p w14:paraId="782CF9FE" w14:textId="77777777" w:rsidR="009F3C84" w:rsidRDefault="009F3C84" w:rsidP="00E10160">
            <w:pPr>
              <w:autoSpaceDE w:val="0"/>
              <w:autoSpaceDN w:val="0"/>
              <w:adjustRightInd w:val="0"/>
              <w:spacing w:before="160"/>
            </w:pPr>
          </w:p>
        </w:tc>
        <w:tc>
          <w:tcPr>
            <w:tcW w:w="3886" w:type="dxa"/>
            <w:vMerge/>
          </w:tcPr>
          <w:p w14:paraId="707F8300" w14:textId="77777777" w:rsidR="009F3C84" w:rsidRDefault="009F3C84" w:rsidP="00E10160">
            <w:pPr>
              <w:autoSpaceDE w:val="0"/>
              <w:autoSpaceDN w:val="0"/>
              <w:adjustRightInd w:val="0"/>
              <w:spacing w:before="160"/>
            </w:pPr>
          </w:p>
        </w:tc>
        <w:tc>
          <w:tcPr>
            <w:tcW w:w="698" w:type="dxa"/>
          </w:tcPr>
          <w:p w14:paraId="5E772D6E" w14:textId="489A3EB1" w:rsidR="009F3C84" w:rsidRDefault="009F3C84" w:rsidP="00E10160">
            <w:pPr>
              <w:autoSpaceDE w:val="0"/>
              <w:autoSpaceDN w:val="0"/>
              <w:adjustRightInd w:val="0"/>
              <w:spacing w:before="160"/>
            </w:pPr>
            <w:r>
              <w:t>7</w:t>
            </w:r>
          </w:p>
        </w:tc>
        <w:tc>
          <w:tcPr>
            <w:tcW w:w="3696" w:type="dxa"/>
          </w:tcPr>
          <w:p w14:paraId="66D18F68" w14:textId="6063E52A" w:rsidR="009F3C84" w:rsidRDefault="009F3C84" w:rsidP="00E10160">
            <w:pPr>
              <w:autoSpaceDE w:val="0"/>
              <w:autoSpaceDN w:val="0"/>
              <w:adjustRightInd w:val="0"/>
              <w:spacing w:before="160"/>
            </w:pPr>
            <w:r>
              <w:t>62A Graham Street, Glendale</w:t>
            </w:r>
          </w:p>
        </w:tc>
      </w:tr>
      <w:tr w:rsidR="009F3C84" w14:paraId="679C2A6C" w14:textId="5AC3FD2D" w:rsidTr="003D2D35">
        <w:tc>
          <w:tcPr>
            <w:tcW w:w="934" w:type="dxa"/>
            <w:vMerge/>
          </w:tcPr>
          <w:p w14:paraId="6294674E" w14:textId="38E8E54F" w:rsidR="009F3C84" w:rsidRDefault="009F3C84" w:rsidP="00E10160">
            <w:pPr>
              <w:autoSpaceDE w:val="0"/>
              <w:autoSpaceDN w:val="0"/>
              <w:adjustRightInd w:val="0"/>
              <w:spacing w:before="160"/>
            </w:pPr>
          </w:p>
        </w:tc>
        <w:tc>
          <w:tcPr>
            <w:tcW w:w="3886" w:type="dxa"/>
            <w:vMerge/>
          </w:tcPr>
          <w:p w14:paraId="724BF8FE" w14:textId="11139FDF" w:rsidR="009F3C84" w:rsidRDefault="009F3C84" w:rsidP="00E10160">
            <w:pPr>
              <w:autoSpaceDE w:val="0"/>
              <w:autoSpaceDN w:val="0"/>
              <w:adjustRightInd w:val="0"/>
              <w:spacing w:before="160"/>
            </w:pPr>
          </w:p>
        </w:tc>
        <w:tc>
          <w:tcPr>
            <w:tcW w:w="698" w:type="dxa"/>
          </w:tcPr>
          <w:p w14:paraId="5DD031EE" w14:textId="1D484CB7" w:rsidR="009F3C84" w:rsidRDefault="009F3C84" w:rsidP="00E10160">
            <w:pPr>
              <w:autoSpaceDE w:val="0"/>
              <w:autoSpaceDN w:val="0"/>
              <w:adjustRightInd w:val="0"/>
              <w:spacing w:before="160"/>
            </w:pPr>
            <w:r>
              <w:t>8</w:t>
            </w:r>
          </w:p>
        </w:tc>
        <w:tc>
          <w:tcPr>
            <w:tcW w:w="3696" w:type="dxa"/>
          </w:tcPr>
          <w:p w14:paraId="69EB2083" w14:textId="79B3C7DE" w:rsidR="009F3C84" w:rsidRDefault="009F3C84" w:rsidP="00E10160">
            <w:pPr>
              <w:autoSpaceDE w:val="0"/>
              <w:autoSpaceDN w:val="0"/>
              <w:adjustRightInd w:val="0"/>
              <w:spacing w:before="160"/>
            </w:pPr>
            <w:r>
              <w:t>16 Skye Street, Morisset</w:t>
            </w:r>
          </w:p>
        </w:tc>
      </w:tr>
      <w:tr w:rsidR="009F3C84" w14:paraId="5496A8E3" w14:textId="1344766A" w:rsidTr="003D2D35">
        <w:tc>
          <w:tcPr>
            <w:tcW w:w="934" w:type="dxa"/>
            <w:vMerge/>
          </w:tcPr>
          <w:p w14:paraId="346DE526" w14:textId="41589891" w:rsidR="009F3C84" w:rsidRDefault="009F3C84" w:rsidP="009F3C84">
            <w:pPr>
              <w:autoSpaceDE w:val="0"/>
              <w:autoSpaceDN w:val="0"/>
              <w:adjustRightInd w:val="0"/>
              <w:spacing w:before="160"/>
            </w:pPr>
          </w:p>
        </w:tc>
        <w:tc>
          <w:tcPr>
            <w:tcW w:w="3886" w:type="dxa"/>
            <w:vMerge/>
          </w:tcPr>
          <w:p w14:paraId="76FCA018" w14:textId="411E4562" w:rsidR="009F3C84" w:rsidRDefault="009F3C84" w:rsidP="009F3C84">
            <w:pPr>
              <w:autoSpaceDE w:val="0"/>
              <w:autoSpaceDN w:val="0"/>
              <w:adjustRightInd w:val="0"/>
              <w:spacing w:before="160"/>
            </w:pPr>
          </w:p>
        </w:tc>
        <w:tc>
          <w:tcPr>
            <w:tcW w:w="698" w:type="dxa"/>
          </w:tcPr>
          <w:p w14:paraId="1C161B96" w14:textId="6F4779B3" w:rsidR="009F3C84" w:rsidRDefault="009F3C84" w:rsidP="009F3C84">
            <w:pPr>
              <w:autoSpaceDE w:val="0"/>
              <w:autoSpaceDN w:val="0"/>
              <w:adjustRightInd w:val="0"/>
              <w:spacing w:before="160"/>
            </w:pPr>
            <w:r>
              <w:t>9</w:t>
            </w:r>
          </w:p>
        </w:tc>
        <w:tc>
          <w:tcPr>
            <w:tcW w:w="3696" w:type="dxa"/>
          </w:tcPr>
          <w:p w14:paraId="6A36E7CF" w14:textId="2414C90E" w:rsidR="009F3C84" w:rsidRDefault="009F3C84" w:rsidP="009F3C84">
            <w:pPr>
              <w:autoSpaceDE w:val="0"/>
              <w:autoSpaceDN w:val="0"/>
              <w:adjustRightInd w:val="0"/>
              <w:spacing w:before="160"/>
            </w:pPr>
            <w:r>
              <w:t>38 Alison Street, Redhead</w:t>
            </w:r>
          </w:p>
        </w:tc>
      </w:tr>
    </w:tbl>
    <w:p w14:paraId="13CCA52B" w14:textId="77777777" w:rsidR="00865487" w:rsidRDefault="00865487" w:rsidP="00845F5B">
      <w:pPr>
        <w:autoSpaceDE w:val="0"/>
        <w:autoSpaceDN w:val="0"/>
        <w:adjustRightInd w:val="0"/>
        <w:spacing w:before="160"/>
      </w:pPr>
    </w:p>
    <w:p w14:paraId="68A70A04" w14:textId="77777777" w:rsidR="00845F5B" w:rsidRPr="00123E74" w:rsidRDefault="00845F5B" w:rsidP="00845F5B">
      <w:pPr>
        <w:autoSpaceDE w:val="0"/>
        <w:autoSpaceDN w:val="0"/>
        <w:adjustRightInd w:val="0"/>
        <w:spacing w:before="160"/>
        <w:rPr>
          <w:i/>
        </w:rPr>
      </w:pPr>
      <w:r w:rsidRPr="00B17FBF">
        <w:rPr>
          <w:i/>
        </w:rPr>
        <w:t>Greater Newcastle Metropolitan Plan</w:t>
      </w:r>
    </w:p>
    <w:p w14:paraId="6B3820E7" w14:textId="77777777" w:rsidR="00845F5B" w:rsidRDefault="00845F5B" w:rsidP="00845F5B">
      <w:pPr>
        <w:autoSpaceDE w:val="0"/>
        <w:autoSpaceDN w:val="0"/>
        <w:adjustRightInd w:val="0"/>
        <w:spacing w:before="160"/>
      </w:pPr>
      <w:r>
        <w:lastRenderedPageBreak/>
        <w:t>The proposed reclassifications are consistent with the Greater Newcastle Metropolitan Plan 2036 (</w:t>
      </w:r>
      <w:proofErr w:type="spellStart"/>
      <w:r>
        <w:t>GNMP</w:t>
      </w:r>
      <w:proofErr w:type="spellEnd"/>
      <w:r>
        <w:t xml:space="preserve">), which </w:t>
      </w:r>
      <w:r w:rsidRPr="00B87D81">
        <w:t>sets out strategies and actions that will drive sustainable growth across Cessnock City, Lake Macquarie City, Maitland City, Newcastle City and Port Stephens communities, which together make up Greater Newcastle.</w:t>
      </w:r>
    </w:p>
    <w:p w14:paraId="63533BDF" w14:textId="1A900953" w:rsidR="00845F5B" w:rsidRDefault="00A51A42" w:rsidP="00845F5B">
      <w:pPr>
        <w:autoSpaceDE w:val="0"/>
        <w:autoSpaceDN w:val="0"/>
        <w:adjustRightInd w:val="0"/>
        <w:spacing w:before="160"/>
      </w:pPr>
      <w:r>
        <w:t>The table below identifies which strategy</w:t>
      </w:r>
      <w:r w:rsidR="004319CA">
        <w:t>/</w:t>
      </w:r>
      <w:proofErr w:type="spellStart"/>
      <w:r w:rsidR="004319CA">
        <w:t>ies</w:t>
      </w:r>
      <w:proofErr w:type="spellEnd"/>
      <w:r>
        <w:t xml:space="preserve"> will be satisfied by each piece of land within the plan:</w:t>
      </w:r>
    </w:p>
    <w:tbl>
      <w:tblPr>
        <w:tblStyle w:val="TableGrid"/>
        <w:tblW w:w="9214" w:type="dxa"/>
        <w:tblLook w:val="04A0" w:firstRow="1" w:lastRow="0" w:firstColumn="1" w:lastColumn="0" w:noHBand="0" w:noVBand="1"/>
      </w:tblPr>
      <w:tblGrid>
        <w:gridCol w:w="934"/>
        <w:gridCol w:w="3886"/>
        <w:gridCol w:w="698"/>
        <w:gridCol w:w="3696"/>
      </w:tblGrid>
      <w:tr w:rsidR="00A51A42" w14:paraId="46E9F313" w14:textId="77777777" w:rsidTr="003D2D35">
        <w:trPr>
          <w:tblHeader/>
        </w:trPr>
        <w:tc>
          <w:tcPr>
            <w:tcW w:w="934" w:type="dxa"/>
            <w:shd w:val="clear" w:color="auto" w:fill="D9D9D9" w:themeFill="background1" w:themeFillShade="D9"/>
          </w:tcPr>
          <w:p w14:paraId="24283871" w14:textId="770F3833" w:rsidR="00A51A42" w:rsidRPr="00865487" w:rsidRDefault="00A51A42" w:rsidP="00BD7DE0">
            <w:pPr>
              <w:autoSpaceDE w:val="0"/>
              <w:autoSpaceDN w:val="0"/>
              <w:adjustRightInd w:val="0"/>
              <w:spacing w:before="160"/>
              <w:rPr>
                <w:b/>
              </w:rPr>
            </w:pPr>
            <w:r>
              <w:rPr>
                <w:b/>
              </w:rPr>
              <w:t>Strat</w:t>
            </w:r>
            <w:r w:rsidRPr="00865487">
              <w:rPr>
                <w:b/>
              </w:rPr>
              <w:t xml:space="preserve"> No.</w:t>
            </w:r>
          </w:p>
        </w:tc>
        <w:tc>
          <w:tcPr>
            <w:tcW w:w="3886" w:type="dxa"/>
            <w:shd w:val="clear" w:color="auto" w:fill="D9D9D9" w:themeFill="background1" w:themeFillShade="D9"/>
          </w:tcPr>
          <w:p w14:paraId="360A1C18" w14:textId="21FA4741" w:rsidR="00A51A42" w:rsidRPr="00865487" w:rsidRDefault="00A51A42" w:rsidP="00BD7DE0">
            <w:pPr>
              <w:autoSpaceDE w:val="0"/>
              <w:autoSpaceDN w:val="0"/>
              <w:adjustRightInd w:val="0"/>
              <w:spacing w:before="160"/>
              <w:rPr>
                <w:b/>
              </w:rPr>
            </w:pPr>
            <w:r>
              <w:rPr>
                <w:b/>
              </w:rPr>
              <w:t>Strategy</w:t>
            </w:r>
          </w:p>
        </w:tc>
        <w:tc>
          <w:tcPr>
            <w:tcW w:w="698" w:type="dxa"/>
            <w:shd w:val="clear" w:color="auto" w:fill="D9D9D9" w:themeFill="background1" w:themeFillShade="D9"/>
          </w:tcPr>
          <w:p w14:paraId="3CE4A4C7" w14:textId="77777777" w:rsidR="00A51A42" w:rsidRDefault="00A51A42" w:rsidP="00BD7DE0">
            <w:pPr>
              <w:autoSpaceDE w:val="0"/>
              <w:autoSpaceDN w:val="0"/>
              <w:adjustRightInd w:val="0"/>
              <w:spacing w:before="160"/>
              <w:rPr>
                <w:b/>
              </w:rPr>
            </w:pPr>
            <w:r w:rsidRPr="00865487">
              <w:rPr>
                <w:b/>
              </w:rPr>
              <w:t>Item No.</w:t>
            </w:r>
          </w:p>
        </w:tc>
        <w:tc>
          <w:tcPr>
            <w:tcW w:w="3696" w:type="dxa"/>
            <w:shd w:val="clear" w:color="auto" w:fill="D9D9D9" w:themeFill="background1" w:themeFillShade="D9"/>
          </w:tcPr>
          <w:p w14:paraId="2A923AE3" w14:textId="77777777" w:rsidR="00A51A42" w:rsidRDefault="00A51A42" w:rsidP="00BD7DE0">
            <w:pPr>
              <w:autoSpaceDE w:val="0"/>
              <w:autoSpaceDN w:val="0"/>
              <w:adjustRightInd w:val="0"/>
              <w:spacing w:before="160"/>
              <w:rPr>
                <w:b/>
              </w:rPr>
            </w:pPr>
            <w:r w:rsidRPr="00865487">
              <w:rPr>
                <w:b/>
              </w:rPr>
              <w:t>Address</w:t>
            </w:r>
          </w:p>
        </w:tc>
      </w:tr>
      <w:tr w:rsidR="00A51A42" w14:paraId="6A37409F" w14:textId="77777777" w:rsidTr="00BD7DE0">
        <w:tc>
          <w:tcPr>
            <w:tcW w:w="934" w:type="dxa"/>
          </w:tcPr>
          <w:p w14:paraId="181F0D3A" w14:textId="5C6B1323" w:rsidR="00A51A42" w:rsidRDefault="00A51A42" w:rsidP="00BD7DE0">
            <w:pPr>
              <w:autoSpaceDE w:val="0"/>
              <w:autoSpaceDN w:val="0"/>
              <w:adjustRightInd w:val="0"/>
              <w:spacing w:before="160"/>
            </w:pPr>
            <w:r>
              <w:t>9</w:t>
            </w:r>
          </w:p>
        </w:tc>
        <w:tc>
          <w:tcPr>
            <w:tcW w:w="3886" w:type="dxa"/>
          </w:tcPr>
          <w:p w14:paraId="7A4B1E11" w14:textId="6991A570" w:rsidR="00A51A42" w:rsidRDefault="00A51A42" w:rsidP="00BD7DE0">
            <w:pPr>
              <w:autoSpaceDE w:val="0"/>
              <w:autoSpaceDN w:val="0"/>
              <w:adjustRightInd w:val="0"/>
              <w:spacing w:before="160"/>
            </w:pPr>
            <w:r>
              <w:rPr>
                <w:rFonts w:cs="Arial"/>
                <w:szCs w:val="22"/>
              </w:rPr>
              <w:t>Plan for jobs closer to homes in the Metro frame</w:t>
            </w:r>
          </w:p>
        </w:tc>
        <w:tc>
          <w:tcPr>
            <w:tcW w:w="698" w:type="dxa"/>
          </w:tcPr>
          <w:p w14:paraId="2ECD74A1" w14:textId="0997271D" w:rsidR="00A51A42" w:rsidRDefault="00A51F07" w:rsidP="00BD7DE0">
            <w:pPr>
              <w:autoSpaceDE w:val="0"/>
              <w:autoSpaceDN w:val="0"/>
              <w:adjustRightInd w:val="0"/>
              <w:spacing w:before="160"/>
            </w:pPr>
            <w:r>
              <w:t>5</w:t>
            </w:r>
          </w:p>
        </w:tc>
        <w:tc>
          <w:tcPr>
            <w:tcW w:w="3696" w:type="dxa"/>
          </w:tcPr>
          <w:p w14:paraId="1B00011C" w14:textId="6B4AE965" w:rsidR="00A51A42" w:rsidRDefault="00A51F07" w:rsidP="00BD7DE0">
            <w:pPr>
              <w:autoSpaceDE w:val="0"/>
              <w:autoSpaceDN w:val="0"/>
              <w:adjustRightInd w:val="0"/>
              <w:spacing w:before="160"/>
            </w:pPr>
            <w:r>
              <w:t>48 Oakdale Road, Boolaroo</w:t>
            </w:r>
          </w:p>
        </w:tc>
      </w:tr>
      <w:tr w:rsidR="00A51A42" w14:paraId="1BDC5721" w14:textId="77777777" w:rsidTr="00BD7DE0">
        <w:tc>
          <w:tcPr>
            <w:tcW w:w="934" w:type="dxa"/>
          </w:tcPr>
          <w:p w14:paraId="4234FA8F" w14:textId="7CB8E4A5" w:rsidR="00A51A42" w:rsidRDefault="00A51A42" w:rsidP="00A51A42">
            <w:pPr>
              <w:autoSpaceDE w:val="0"/>
              <w:autoSpaceDN w:val="0"/>
              <w:adjustRightInd w:val="0"/>
              <w:spacing w:before="160"/>
            </w:pPr>
            <w:r>
              <w:t>10</w:t>
            </w:r>
          </w:p>
        </w:tc>
        <w:tc>
          <w:tcPr>
            <w:tcW w:w="3886" w:type="dxa"/>
          </w:tcPr>
          <w:p w14:paraId="057D2987" w14:textId="5C28842D" w:rsidR="00A51A42" w:rsidRDefault="00A51A42" w:rsidP="00A51A42">
            <w:pPr>
              <w:autoSpaceDE w:val="0"/>
              <w:autoSpaceDN w:val="0"/>
              <w:adjustRightInd w:val="0"/>
              <w:spacing w:before="160"/>
            </w:pPr>
            <w:r>
              <w:t>Promote innovative approaches to the creative re-use of heritage places, ensuring good urban design preserves and renews historic buildings and places</w:t>
            </w:r>
          </w:p>
        </w:tc>
        <w:tc>
          <w:tcPr>
            <w:tcW w:w="698" w:type="dxa"/>
          </w:tcPr>
          <w:p w14:paraId="2DAED0E6" w14:textId="1963A477" w:rsidR="00A51A42" w:rsidRDefault="00A51A42" w:rsidP="00A51A42">
            <w:pPr>
              <w:autoSpaceDE w:val="0"/>
              <w:autoSpaceDN w:val="0"/>
              <w:adjustRightInd w:val="0"/>
              <w:spacing w:before="160"/>
            </w:pPr>
            <w:r>
              <w:t>1</w:t>
            </w:r>
          </w:p>
        </w:tc>
        <w:tc>
          <w:tcPr>
            <w:tcW w:w="3696" w:type="dxa"/>
          </w:tcPr>
          <w:p w14:paraId="2690CB84" w14:textId="1EA93536" w:rsidR="00A51A42" w:rsidRPr="00865487" w:rsidRDefault="00A51A42" w:rsidP="00A51A42">
            <w:pPr>
              <w:autoSpaceDE w:val="0"/>
              <w:autoSpaceDN w:val="0"/>
              <w:adjustRightInd w:val="0"/>
              <w:spacing w:before="160"/>
              <w:rPr>
                <w:szCs w:val="22"/>
              </w:rPr>
            </w:pPr>
            <w:r w:rsidRPr="00865487">
              <w:rPr>
                <w:szCs w:val="22"/>
              </w:rPr>
              <w:t>60-62 Main Road, Boolaroo</w:t>
            </w:r>
          </w:p>
        </w:tc>
      </w:tr>
      <w:tr w:rsidR="00A51F07" w14:paraId="532F8A2C" w14:textId="77777777" w:rsidTr="00BD7DE0">
        <w:tc>
          <w:tcPr>
            <w:tcW w:w="934" w:type="dxa"/>
            <w:vMerge w:val="restart"/>
          </w:tcPr>
          <w:p w14:paraId="64A06FC1" w14:textId="6D234F90" w:rsidR="00A51F07" w:rsidRDefault="00A51F07" w:rsidP="00A51A42">
            <w:pPr>
              <w:autoSpaceDE w:val="0"/>
              <w:autoSpaceDN w:val="0"/>
              <w:adjustRightInd w:val="0"/>
              <w:spacing w:before="160"/>
            </w:pPr>
            <w:r>
              <w:t>16</w:t>
            </w:r>
          </w:p>
        </w:tc>
        <w:tc>
          <w:tcPr>
            <w:tcW w:w="3886" w:type="dxa"/>
            <w:vMerge w:val="restart"/>
          </w:tcPr>
          <w:p w14:paraId="79EC2576" w14:textId="25DED1FC" w:rsidR="00A51F07" w:rsidRDefault="00A51F07" w:rsidP="00A51A42">
            <w:pPr>
              <w:autoSpaceDE w:val="0"/>
              <w:autoSpaceDN w:val="0"/>
              <w:adjustRightInd w:val="0"/>
              <w:spacing w:before="160"/>
            </w:pPr>
            <w:r>
              <w:t>Prioritise the delivery of infill housing opportunities within existing urban areas</w:t>
            </w:r>
          </w:p>
        </w:tc>
        <w:tc>
          <w:tcPr>
            <w:tcW w:w="698" w:type="dxa"/>
          </w:tcPr>
          <w:p w14:paraId="736624B6" w14:textId="7FE663BE" w:rsidR="00A51F07" w:rsidRDefault="00A51F07" w:rsidP="00A51A42">
            <w:pPr>
              <w:autoSpaceDE w:val="0"/>
              <w:autoSpaceDN w:val="0"/>
              <w:adjustRightInd w:val="0"/>
              <w:spacing w:before="160"/>
            </w:pPr>
            <w:r>
              <w:t>3</w:t>
            </w:r>
          </w:p>
        </w:tc>
        <w:tc>
          <w:tcPr>
            <w:tcW w:w="3696" w:type="dxa"/>
          </w:tcPr>
          <w:p w14:paraId="309B5C45" w14:textId="448D64C3" w:rsidR="00A51F07" w:rsidRPr="00865487" w:rsidRDefault="00A51F07" w:rsidP="00A51A42">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A51F07" w14:paraId="5B2AACB3" w14:textId="77777777" w:rsidTr="00A51A42">
        <w:trPr>
          <w:trHeight w:val="114"/>
        </w:trPr>
        <w:tc>
          <w:tcPr>
            <w:tcW w:w="934" w:type="dxa"/>
            <w:vMerge/>
          </w:tcPr>
          <w:p w14:paraId="562718D3" w14:textId="77777777" w:rsidR="00A51F07" w:rsidRDefault="00A51F07" w:rsidP="00A51A42">
            <w:pPr>
              <w:autoSpaceDE w:val="0"/>
              <w:autoSpaceDN w:val="0"/>
              <w:adjustRightInd w:val="0"/>
              <w:spacing w:before="160"/>
            </w:pPr>
          </w:p>
        </w:tc>
        <w:tc>
          <w:tcPr>
            <w:tcW w:w="3886" w:type="dxa"/>
            <w:vMerge/>
          </w:tcPr>
          <w:p w14:paraId="34F041BA" w14:textId="77777777" w:rsidR="00A51F07" w:rsidRDefault="00A51F07" w:rsidP="00A51A42">
            <w:pPr>
              <w:autoSpaceDE w:val="0"/>
              <w:autoSpaceDN w:val="0"/>
              <w:adjustRightInd w:val="0"/>
              <w:spacing w:before="160"/>
            </w:pPr>
          </w:p>
        </w:tc>
        <w:tc>
          <w:tcPr>
            <w:tcW w:w="698" w:type="dxa"/>
          </w:tcPr>
          <w:p w14:paraId="59F017FA" w14:textId="2ECDA9E6" w:rsidR="00A51F07" w:rsidRPr="00F93361" w:rsidRDefault="00A51F07" w:rsidP="00A51A42">
            <w:pPr>
              <w:autoSpaceDE w:val="0"/>
              <w:autoSpaceDN w:val="0"/>
              <w:adjustRightInd w:val="0"/>
              <w:spacing w:before="160"/>
              <w:rPr>
                <w:szCs w:val="22"/>
              </w:rPr>
            </w:pPr>
            <w:r>
              <w:t>4</w:t>
            </w:r>
          </w:p>
        </w:tc>
        <w:tc>
          <w:tcPr>
            <w:tcW w:w="3696" w:type="dxa"/>
          </w:tcPr>
          <w:p w14:paraId="717CC8A7" w14:textId="22FB9F3E" w:rsidR="00A51F07" w:rsidRPr="00F93361" w:rsidRDefault="00A51F07" w:rsidP="00A51A42">
            <w:pPr>
              <w:autoSpaceDE w:val="0"/>
              <w:autoSpaceDN w:val="0"/>
              <w:adjustRightInd w:val="0"/>
              <w:spacing w:before="160"/>
              <w:rPr>
                <w:szCs w:val="22"/>
              </w:rPr>
            </w:pPr>
            <w:r>
              <w:t>21 Narara Road, Cooranbong</w:t>
            </w:r>
          </w:p>
        </w:tc>
      </w:tr>
      <w:tr w:rsidR="00A51F07" w14:paraId="1AEB88C1" w14:textId="77777777" w:rsidTr="00A51A42">
        <w:trPr>
          <w:trHeight w:val="114"/>
        </w:trPr>
        <w:tc>
          <w:tcPr>
            <w:tcW w:w="934" w:type="dxa"/>
            <w:vMerge/>
          </w:tcPr>
          <w:p w14:paraId="77430FC6" w14:textId="77777777" w:rsidR="00A51F07" w:rsidRDefault="00A51F07" w:rsidP="00A51F07">
            <w:pPr>
              <w:autoSpaceDE w:val="0"/>
              <w:autoSpaceDN w:val="0"/>
              <w:adjustRightInd w:val="0"/>
              <w:spacing w:before="160"/>
            </w:pPr>
          </w:p>
        </w:tc>
        <w:tc>
          <w:tcPr>
            <w:tcW w:w="3886" w:type="dxa"/>
            <w:vMerge/>
          </w:tcPr>
          <w:p w14:paraId="62C11970" w14:textId="77777777" w:rsidR="00A51F07" w:rsidRDefault="00A51F07" w:rsidP="00A51F07">
            <w:pPr>
              <w:autoSpaceDE w:val="0"/>
              <w:autoSpaceDN w:val="0"/>
              <w:adjustRightInd w:val="0"/>
              <w:spacing w:before="160"/>
            </w:pPr>
          </w:p>
        </w:tc>
        <w:tc>
          <w:tcPr>
            <w:tcW w:w="698" w:type="dxa"/>
          </w:tcPr>
          <w:p w14:paraId="1C0E7701" w14:textId="0DB4347E" w:rsidR="00A51F07" w:rsidRPr="00F93361" w:rsidRDefault="00A51F07" w:rsidP="00A51F07">
            <w:pPr>
              <w:autoSpaceDE w:val="0"/>
              <w:autoSpaceDN w:val="0"/>
              <w:adjustRightInd w:val="0"/>
              <w:spacing w:before="160"/>
              <w:rPr>
                <w:szCs w:val="22"/>
              </w:rPr>
            </w:pPr>
            <w:r>
              <w:t>6</w:t>
            </w:r>
          </w:p>
        </w:tc>
        <w:tc>
          <w:tcPr>
            <w:tcW w:w="3696" w:type="dxa"/>
          </w:tcPr>
          <w:p w14:paraId="24F9B6EE" w14:textId="554E80F7" w:rsidR="00A51F07" w:rsidRPr="00F93361" w:rsidRDefault="00A51F07" w:rsidP="00A51F07">
            <w:pPr>
              <w:autoSpaceDE w:val="0"/>
              <w:autoSpaceDN w:val="0"/>
              <w:adjustRightInd w:val="0"/>
              <w:spacing w:before="160"/>
              <w:rPr>
                <w:szCs w:val="22"/>
              </w:rPr>
            </w:pPr>
            <w:r>
              <w:t>4A Clare Street, Glendale</w:t>
            </w:r>
          </w:p>
        </w:tc>
      </w:tr>
      <w:tr w:rsidR="00A51F07" w14:paraId="3CE1E9BC" w14:textId="77777777" w:rsidTr="00A51A42">
        <w:trPr>
          <w:trHeight w:val="114"/>
        </w:trPr>
        <w:tc>
          <w:tcPr>
            <w:tcW w:w="934" w:type="dxa"/>
            <w:vMerge/>
          </w:tcPr>
          <w:p w14:paraId="58EA01BE" w14:textId="77777777" w:rsidR="00A51F07" w:rsidRDefault="00A51F07" w:rsidP="00A51F07">
            <w:pPr>
              <w:autoSpaceDE w:val="0"/>
              <w:autoSpaceDN w:val="0"/>
              <w:adjustRightInd w:val="0"/>
              <w:spacing w:before="160"/>
            </w:pPr>
          </w:p>
        </w:tc>
        <w:tc>
          <w:tcPr>
            <w:tcW w:w="3886" w:type="dxa"/>
            <w:vMerge/>
          </w:tcPr>
          <w:p w14:paraId="2451C79E" w14:textId="77777777" w:rsidR="00A51F07" w:rsidRDefault="00A51F07" w:rsidP="00A51F07">
            <w:pPr>
              <w:autoSpaceDE w:val="0"/>
              <w:autoSpaceDN w:val="0"/>
              <w:adjustRightInd w:val="0"/>
              <w:spacing w:before="160"/>
            </w:pPr>
          </w:p>
        </w:tc>
        <w:tc>
          <w:tcPr>
            <w:tcW w:w="698" w:type="dxa"/>
          </w:tcPr>
          <w:p w14:paraId="2281AFD9" w14:textId="5C517214" w:rsidR="00A51F07" w:rsidRPr="00F93361" w:rsidRDefault="00A51F07" w:rsidP="00A51F07">
            <w:pPr>
              <w:autoSpaceDE w:val="0"/>
              <w:autoSpaceDN w:val="0"/>
              <w:adjustRightInd w:val="0"/>
              <w:spacing w:before="160"/>
              <w:rPr>
                <w:szCs w:val="22"/>
              </w:rPr>
            </w:pPr>
            <w:r>
              <w:t>7</w:t>
            </w:r>
          </w:p>
        </w:tc>
        <w:tc>
          <w:tcPr>
            <w:tcW w:w="3696" w:type="dxa"/>
          </w:tcPr>
          <w:p w14:paraId="7063B9F5" w14:textId="3B923FE2" w:rsidR="00A51F07" w:rsidRPr="00F93361" w:rsidRDefault="00A51F07" w:rsidP="00A51F07">
            <w:pPr>
              <w:autoSpaceDE w:val="0"/>
              <w:autoSpaceDN w:val="0"/>
              <w:adjustRightInd w:val="0"/>
              <w:spacing w:before="160"/>
              <w:rPr>
                <w:szCs w:val="22"/>
              </w:rPr>
            </w:pPr>
            <w:r>
              <w:t>62A Graham Street, Glendale</w:t>
            </w:r>
          </w:p>
        </w:tc>
      </w:tr>
      <w:tr w:rsidR="00A51F07" w14:paraId="7FCC5644" w14:textId="77777777" w:rsidTr="00A51A42">
        <w:trPr>
          <w:trHeight w:val="114"/>
        </w:trPr>
        <w:tc>
          <w:tcPr>
            <w:tcW w:w="934" w:type="dxa"/>
            <w:vMerge/>
          </w:tcPr>
          <w:p w14:paraId="41D0A358" w14:textId="77777777" w:rsidR="00A51F07" w:rsidRDefault="00A51F07" w:rsidP="00A51F07">
            <w:pPr>
              <w:autoSpaceDE w:val="0"/>
              <w:autoSpaceDN w:val="0"/>
              <w:adjustRightInd w:val="0"/>
              <w:spacing w:before="160"/>
            </w:pPr>
          </w:p>
        </w:tc>
        <w:tc>
          <w:tcPr>
            <w:tcW w:w="3886" w:type="dxa"/>
            <w:vMerge/>
          </w:tcPr>
          <w:p w14:paraId="7C173CD5" w14:textId="77777777" w:rsidR="00A51F07" w:rsidRDefault="00A51F07" w:rsidP="00A51F07">
            <w:pPr>
              <w:autoSpaceDE w:val="0"/>
              <w:autoSpaceDN w:val="0"/>
              <w:adjustRightInd w:val="0"/>
              <w:spacing w:before="160"/>
            </w:pPr>
          </w:p>
        </w:tc>
        <w:tc>
          <w:tcPr>
            <w:tcW w:w="698" w:type="dxa"/>
          </w:tcPr>
          <w:p w14:paraId="0179ECE2" w14:textId="0E3888D4" w:rsidR="00A51F07" w:rsidRPr="00F93361" w:rsidRDefault="00A51F07" w:rsidP="00A51F07">
            <w:pPr>
              <w:autoSpaceDE w:val="0"/>
              <w:autoSpaceDN w:val="0"/>
              <w:adjustRightInd w:val="0"/>
              <w:spacing w:before="160"/>
              <w:rPr>
                <w:szCs w:val="22"/>
              </w:rPr>
            </w:pPr>
            <w:r>
              <w:t>8</w:t>
            </w:r>
          </w:p>
        </w:tc>
        <w:tc>
          <w:tcPr>
            <w:tcW w:w="3696" w:type="dxa"/>
          </w:tcPr>
          <w:p w14:paraId="2285BDBA" w14:textId="29E5DA6D" w:rsidR="00A51F07" w:rsidRPr="00F93361" w:rsidRDefault="00A51F07" w:rsidP="00A51F07">
            <w:pPr>
              <w:autoSpaceDE w:val="0"/>
              <w:autoSpaceDN w:val="0"/>
              <w:adjustRightInd w:val="0"/>
              <w:spacing w:before="160"/>
              <w:rPr>
                <w:szCs w:val="22"/>
              </w:rPr>
            </w:pPr>
            <w:r>
              <w:t>16 Skye Street, Morisset</w:t>
            </w:r>
          </w:p>
        </w:tc>
      </w:tr>
      <w:tr w:rsidR="00A51F07" w14:paraId="59A09BA4" w14:textId="77777777" w:rsidTr="00A51A42">
        <w:trPr>
          <w:trHeight w:val="114"/>
        </w:trPr>
        <w:tc>
          <w:tcPr>
            <w:tcW w:w="934" w:type="dxa"/>
            <w:vMerge/>
          </w:tcPr>
          <w:p w14:paraId="5D167CC4" w14:textId="77777777" w:rsidR="00A51F07" w:rsidRDefault="00A51F07" w:rsidP="00A51F07">
            <w:pPr>
              <w:autoSpaceDE w:val="0"/>
              <w:autoSpaceDN w:val="0"/>
              <w:adjustRightInd w:val="0"/>
              <w:spacing w:before="160"/>
            </w:pPr>
          </w:p>
        </w:tc>
        <w:tc>
          <w:tcPr>
            <w:tcW w:w="3886" w:type="dxa"/>
            <w:vMerge/>
          </w:tcPr>
          <w:p w14:paraId="42BD5407" w14:textId="77777777" w:rsidR="00A51F07" w:rsidRDefault="00A51F07" w:rsidP="00A51F07">
            <w:pPr>
              <w:autoSpaceDE w:val="0"/>
              <w:autoSpaceDN w:val="0"/>
              <w:adjustRightInd w:val="0"/>
              <w:spacing w:before="160"/>
            </w:pPr>
          </w:p>
        </w:tc>
        <w:tc>
          <w:tcPr>
            <w:tcW w:w="698" w:type="dxa"/>
          </w:tcPr>
          <w:p w14:paraId="22A8EE77" w14:textId="5E453A5D" w:rsidR="00A51F07" w:rsidRPr="00F93361" w:rsidRDefault="00A51F07" w:rsidP="00A51F07">
            <w:pPr>
              <w:autoSpaceDE w:val="0"/>
              <w:autoSpaceDN w:val="0"/>
              <w:adjustRightInd w:val="0"/>
              <w:spacing w:before="160"/>
              <w:rPr>
                <w:szCs w:val="22"/>
              </w:rPr>
            </w:pPr>
            <w:r>
              <w:t>9</w:t>
            </w:r>
          </w:p>
        </w:tc>
        <w:tc>
          <w:tcPr>
            <w:tcW w:w="3696" w:type="dxa"/>
          </w:tcPr>
          <w:p w14:paraId="744D6ECD" w14:textId="20DCE2AB" w:rsidR="00A51F07" w:rsidRPr="00F93361" w:rsidRDefault="00A51F07" w:rsidP="00A51F07">
            <w:pPr>
              <w:autoSpaceDE w:val="0"/>
              <w:autoSpaceDN w:val="0"/>
              <w:adjustRightInd w:val="0"/>
              <w:spacing w:before="160"/>
              <w:rPr>
                <w:szCs w:val="22"/>
              </w:rPr>
            </w:pPr>
            <w:r>
              <w:t>38 Alison Street, Redhead</w:t>
            </w:r>
          </w:p>
        </w:tc>
      </w:tr>
      <w:tr w:rsidR="00A51F07" w14:paraId="559CB35C" w14:textId="77777777" w:rsidTr="00A51A42">
        <w:trPr>
          <w:trHeight w:val="114"/>
        </w:trPr>
        <w:tc>
          <w:tcPr>
            <w:tcW w:w="934" w:type="dxa"/>
            <w:vMerge/>
          </w:tcPr>
          <w:p w14:paraId="6B35A4AA" w14:textId="77777777" w:rsidR="00A51F07" w:rsidRDefault="00A51F07" w:rsidP="00A51F07">
            <w:pPr>
              <w:autoSpaceDE w:val="0"/>
              <w:autoSpaceDN w:val="0"/>
              <w:adjustRightInd w:val="0"/>
              <w:spacing w:before="160"/>
            </w:pPr>
          </w:p>
        </w:tc>
        <w:tc>
          <w:tcPr>
            <w:tcW w:w="3886" w:type="dxa"/>
            <w:vMerge/>
          </w:tcPr>
          <w:p w14:paraId="03FB0D4A" w14:textId="77777777" w:rsidR="00A51F07" w:rsidRDefault="00A51F07" w:rsidP="00A51F07">
            <w:pPr>
              <w:autoSpaceDE w:val="0"/>
              <w:autoSpaceDN w:val="0"/>
              <w:adjustRightInd w:val="0"/>
              <w:spacing w:before="160"/>
            </w:pPr>
          </w:p>
        </w:tc>
        <w:tc>
          <w:tcPr>
            <w:tcW w:w="698" w:type="dxa"/>
          </w:tcPr>
          <w:p w14:paraId="5139895A" w14:textId="67A1ED0D" w:rsidR="00A51F07" w:rsidRDefault="00A51F07" w:rsidP="00A51F07">
            <w:pPr>
              <w:autoSpaceDE w:val="0"/>
              <w:autoSpaceDN w:val="0"/>
              <w:adjustRightInd w:val="0"/>
              <w:spacing w:before="160"/>
            </w:pPr>
            <w:r>
              <w:t>10</w:t>
            </w:r>
          </w:p>
        </w:tc>
        <w:tc>
          <w:tcPr>
            <w:tcW w:w="3696" w:type="dxa"/>
          </w:tcPr>
          <w:p w14:paraId="275727C0" w14:textId="4A1006AE" w:rsidR="00A51F07" w:rsidRDefault="00A51F07" w:rsidP="00A51F07">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r w:rsidR="00A51F07" w14:paraId="20DA031B" w14:textId="77777777" w:rsidTr="00BD7DE0">
        <w:tc>
          <w:tcPr>
            <w:tcW w:w="934" w:type="dxa"/>
            <w:vMerge w:val="restart"/>
          </w:tcPr>
          <w:p w14:paraId="317D412D" w14:textId="6B5529A9" w:rsidR="00A51F07" w:rsidRDefault="00A51F07" w:rsidP="00A51A42">
            <w:pPr>
              <w:autoSpaceDE w:val="0"/>
              <w:autoSpaceDN w:val="0"/>
              <w:adjustRightInd w:val="0"/>
              <w:spacing w:before="160"/>
            </w:pPr>
            <w:r>
              <w:t>17</w:t>
            </w:r>
          </w:p>
        </w:tc>
        <w:tc>
          <w:tcPr>
            <w:tcW w:w="3886" w:type="dxa"/>
            <w:vMerge w:val="restart"/>
          </w:tcPr>
          <w:p w14:paraId="2D3A344A" w14:textId="63D79F16" w:rsidR="00A51F07" w:rsidRDefault="00A51F07" w:rsidP="00A51A42">
            <w:pPr>
              <w:autoSpaceDE w:val="0"/>
              <w:autoSpaceDN w:val="0"/>
              <w:adjustRightInd w:val="0"/>
              <w:spacing w:before="160"/>
            </w:pPr>
            <w:r>
              <w:t>Unlock housing supply through infrastructure coordination and delivery</w:t>
            </w:r>
          </w:p>
        </w:tc>
        <w:tc>
          <w:tcPr>
            <w:tcW w:w="698" w:type="dxa"/>
          </w:tcPr>
          <w:p w14:paraId="2CF4C5AA" w14:textId="160CA5AB" w:rsidR="00A51F07" w:rsidRDefault="00A51F07" w:rsidP="00A51A42">
            <w:pPr>
              <w:autoSpaceDE w:val="0"/>
              <w:autoSpaceDN w:val="0"/>
              <w:adjustRightInd w:val="0"/>
              <w:spacing w:before="160"/>
            </w:pPr>
            <w:r>
              <w:t>3</w:t>
            </w:r>
          </w:p>
        </w:tc>
        <w:tc>
          <w:tcPr>
            <w:tcW w:w="3696" w:type="dxa"/>
          </w:tcPr>
          <w:p w14:paraId="454FC8E0" w14:textId="7E3C53F4" w:rsidR="00A51F07" w:rsidRPr="00865487" w:rsidRDefault="00A51F07" w:rsidP="00A51A42">
            <w:pPr>
              <w:autoSpaceDE w:val="0"/>
              <w:autoSpaceDN w:val="0"/>
              <w:adjustRightInd w:val="0"/>
              <w:spacing w:before="160"/>
              <w:rPr>
                <w:szCs w:val="22"/>
              </w:rPr>
            </w:pPr>
            <w:r w:rsidRPr="00F93361">
              <w:rPr>
                <w:szCs w:val="22"/>
              </w:rPr>
              <w:t>27 First Street, Cardiff South &amp; part of 27C First Street, Cardiff South, North of Ada Street</w:t>
            </w:r>
          </w:p>
        </w:tc>
      </w:tr>
      <w:tr w:rsidR="00A51F07" w14:paraId="361374DF" w14:textId="77777777" w:rsidTr="00A51A42">
        <w:trPr>
          <w:trHeight w:val="114"/>
        </w:trPr>
        <w:tc>
          <w:tcPr>
            <w:tcW w:w="934" w:type="dxa"/>
            <w:vMerge/>
          </w:tcPr>
          <w:p w14:paraId="42790C45" w14:textId="77777777" w:rsidR="00A51F07" w:rsidRDefault="00A51F07" w:rsidP="00A51A42">
            <w:pPr>
              <w:autoSpaceDE w:val="0"/>
              <w:autoSpaceDN w:val="0"/>
              <w:adjustRightInd w:val="0"/>
              <w:spacing w:before="160"/>
            </w:pPr>
          </w:p>
        </w:tc>
        <w:tc>
          <w:tcPr>
            <w:tcW w:w="3886" w:type="dxa"/>
            <w:vMerge/>
          </w:tcPr>
          <w:p w14:paraId="38D8960C" w14:textId="77777777" w:rsidR="00A51F07" w:rsidRDefault="00A51F07" w:rsidP="00A51A42">
            <w:pPr>
              <w:autoSpaceDE w:val="0"/>
              <w:autoSpaceDN w:val="0"/>
              <w:adjustRightInd w:val="0"/>
              <w:spacing w:before="160"/>
            </w:pPr>
          </w:p>
        </w:tc>
        <w:tc>
          <w:tcPr>
            <w:tcW w:w="698" w:type="dxa"/>
          </w:tcPr>
          <w:p w14:paraId="04ABBB00" w14:textId="548D3A6B" w:rsidR="00A51F07" w:rsidRPr="00865487" w:rsidRDefault="00A51F07" w:rsidP="00A51A42">
            <w:pPr>
              <w:autoSpaceDE w:val="0"/>
              <w:autoSpaceDN w:val="0"/>
              <w:adjustRightInd w:val="0"/>
              <w:spacing w:before="160"/>
              <w:rPr>
                <w:szCs w:val="22"/>
              </w:rPr>
            </w:pPr>
            <w:r>
              <w:t>4</w:t>
            </w:r>
          </w:p>
        </w:tc>
        <w:tc>
          <w:tcPr>
            <w:tcW w:w="3696" w:type="dxa"/>
          </w:tcPr>
          <w:p w14:paraId="0E88EDB2" w14:textId="4906F875" w:rsidR="00A51F07" w:rsidRPr="00865487" w:rsidRDefault="00A51F07" w:rsidP="00A51A42">
            <w:pPr>
              <w:autoSpaceDE w:val="0"/>
              <w:autoSpaceDN w:val="0"/>
              <w:adjustRightInd w:val="0"/>
              <w:spacing w:before="160"/>
              <w:rPr>
                <w:szCs w:val="22"/>
              </w:rPr>
            </w:pPr>
            <w:r>
              <w:t>21 Narara Road, Cooranbong</w:t>
            </w:r>
          </w:p>
        </w:tc>
      </w:tr>
      <w:tr w:rsidR="00A51F07" w14:paraId="507AD52A" w14:textId="77777777" w:rsidTr="00A51A42">
        <w:trPr>
          <w:trHeight w:val="114"/>
        </w:trPr>
        <w:tc>
          <w:tcPr>
            <w:tcW w:w="934" w:type="dxa"/>
            <w:vMerge/>
          </w:tcPr>
          <w:p w14:paraId="4D16E151" w14:textId="77777777" w:rsidR="00A51F07" w:rsidRDefault="00A51F07" w:rsidP="00A51F07">
            <w:pPr>
              <w:autoSpaceDE w:val="0"/>
              <w:autoSpaceDN w:val="0"/>
              <w:adjustRightInd w:val="0"/>
              <w:spacing w:before="160"/>
            </w:pPr>
          </w:p>
        </w:tc>
        <w:tc>
          <w:tcPr>
            <w:tcW w:w="3886" w:type="dxa"/>
            <w:vMerge/>
          </w:tcPr>
          <w:p w14:paraId="01CEC8BB" w14:textId="77777777" w:rsidR="00A51F07" w:rsidRDefault="00A51F07" w:rsidP="00A51F07">
            <w:pPr>
              <w:autoSpaceDE w:val="0"/>
              <w:autoSpaceDN w:val="0"/>
              <w:adjustRightInd w:val="0"/>
              <w:spacing w:before="160"/>
            </w:pPr>
          </w:p>
        </w:tc>
        <w:tc>
          <w:tcPr>
            <w:tcW w:w="698" w:type="dxa"/>
          </w:tcPr>
          <w:p w14:paraId="7D5196FA" w14:textId="42B2209E" w:rsidR="00A51F07" w:rsidRPr="00865487" w:rsidRDefault="00A51F07" w:rsidP="00A51F07">
            <w:pPr>
              <w:autoSpaceDE w:val="0"/>
              <w:autoSpaceDN w:val="0"/>
              <w:adjustRightInd w:val="0"/>
              <w:spacing w:before="160"/>
              <w:rPr>
                <w:szCs w:val="22"/>
              </w:rPr>
            </w:pPr>
            <w:r>
              <w:t>6</w:t>
            </w:r>
          </w:p>
        </w:tc>
        <w:tc>
          <w:tcPr>
            <w:tcW w:w="3696" w:type="dxa"/>
          </w:tcPr>
          <w:p w14:paraId="74F75B6A" w14:textId="469A2F68" w:rsidR="00A51F07" w:rsidRPr="00865487" w:rsidRDefault="00A51F07" w:rsidP="00A51F07">
            <w:pPr>
              <w:autoSpaceDE w:val="0"/>
              <w:autoSpaceDN w:val="0"/>
              <w:adjustRightInd w:val="0"/>
              <w:spacing w:before="160"/>
              <w:rPr>
                <w:szCs w:val="22"/>
              </w:rPr>
            </w:pPr>
            <w:r>
              <w:t>4A Clare Street, Glendale</w:t>
            </w:r>
          </w:p>
        </w:tc>
      </w:tr>
      <w:tr w:rsidR="00A51F07" w14:paraId="0823D527" w14:textId="77777777" w:rsidTr="00A51A42">
        <w:trPr>
          <w:trHeight w:val="114"/>
        </w:trPr>
        <w:tc>
          <w:tcPr>
            <w:tcW w:w="934" w:type="dxa"/>
            <w:vMerge/>
          </w:tcPr>
          <w:p w14:paraId="13508D25" w14:textId="77777777" w:rsidR="00A51F07" w:rsidRDefault="00A51F07" w:rsidP="00A51F07">
            <w:pPr>
              <w:autoSpaceDE w:val="0"/>
              <w:autoSpaceDN w:val="0"/>
              <w:adjustRightInd w:val="0"/>
              <w:spacing w:before="160"/>
            </w:pPr>
          </w:p>
        </w:tc>
        <w:tc>
          <w:tcPr>
            <w:tcW w:w="3886" w:type="dxa"/>
            <w:vMerge/>
          </w:tcPr>
          <w:p w14:paraId="1443729A" w14:textId="77777777" w:rsidR="00A51F07" w:rsidRDefault="00A51F07" w:rsidP="00A51F07">
            <w:pPr>
              <w:autoSpaceDE w:val="0"/>
              <w:autoSpaceDN w:val="0"/>
              <w:adjustRightInd w:val="0"/>
              <w:spacing w:before="160"/>
            </w:pPr>
          </w:p>
        </w:tc>
        <w:tc>
          <w:tcPr>
            <w:tcW w:w="698" w:type="dxa"/>
          </w:tcPr>
          <w:p w14:paraId="75A8FB90" w14:textId="17C57FCF" w:rsidR="00A51F07" w:rsidRPr="00865487" w:rsidRDefault="00A51F07" w:rsidP="00A51F07">
            <w:pPr>
              <w:autoSpaceDE w:val="0"/>
              <w:autoSpaceDN w:val="0"/>
              <w:adjustRightInd w:val="0"/>
              <w:spacing w:before="160"/>
              <w:rPr>
                <w:szCs w:val="22"/>
              </w:rPr>
            </w:pPr>
            <w:r>
              <w:t>7</w:t>
            </w:r>
          </w:p>
        </w:tc>
        <w:tc>
          <w:tcPr>
            <w:tcW w:w="3696" w:type="dxa"/>
          </w:tcPr>
          <w:p w14:paraId="7A902D39" w14:textId="0EC4DFB9" w:rsidR="00A51F07" w:rsidRPr="00865487" w:rsidRDefault="00A51F07" w:rsidP="00A51F07">
            <w:pPr>
              <w:autoSpaceDE w:val="0"/>
              <w:autoSpaceDN w:val="0"/>
              <w:adjustRightInd w:val="0"/>
              <w:spacing w:before="160"/>
              <w:rPr>
                <w:szCs w:val="22"/>
              </w:rPr>
            </w:pPr>
            <w:r>
              <w:t>62A Graham Street, Glendale</w:t>
            </w:r>
          </w:p>
        </w:tc>
      </w:tr>
      <w:tr w:rsidR="00A51F07" w14:paraId="6CC703B5" w14:textId="77777777" w:rsidTr="00A51A42">
        <w:trPr>
          <w:trHeight w:val="114"/>
        </w:trPr>
        <w:tc>
          <w:tcPr>
            <w:tcW w:w="934" w:type="dxa"/>
            <w:vMerge/>
          </w:tcPr>
          <w:p w14:paraId="61B4ECF1" w14:textId="77777777" w:rsidR="00A51F07" w:rsidRDefault="00A51F07" w:rsidP="00A51F07">
            <w:pPr>
              <w:autoSpaceDE w:val="0"/>
              <w:autoSpaceDN w:val="0"/>
              <w:adjustRightInd w:val="0"/>
              <w:spacing w:before="160"/>
            </w:pPr>
          </w:p>
        </w:tc>
        <w:tc>
          <w:tcPr>
            <w:tcW w:w="3886" w:type="dxa"/>
            <w:vMerge/>
          </w:tcPr>
          <w:p w14:paraId="74F2C718" w14:textId="77777777" w:rsidR="00A51F07" w:rsidRDefault="00A51F07" w:rsidP="00A51F07">
            <w:pPr>
              <w:autoSpaceDE w:val="0"/>
              <w:autoSpaceDN w:val="0"/>
              <w:adjustRightInd w:val="0"/>
              <w:spacing w:before="160"/>
            </w:pPr>
          </w:p>
        </w:tc>
        <w:tc>
          <w:tcPr>
            <w:tcW w:w="698" w:type="dxa"/>
          </w:tcPr>
          <w:p w14:paraId="16D1789E" w14:textId="23523D3D" w:rsidR="00A51F07" w:rsidRPr="00865487" w:rsidRDefault="00A51F07" w:rsidP="00A51F07">
            <w:pPr>
              <w:autoSpaceDE w:val="0"/>
              <w:autoSpaceDN w:val="0"/>
              <w:adjustRightInd w:val="0"/>
              <w:spacing w:before="160"/>
              <w:rPr>
                <w:szCs w:val="22"/>
              </w:rPr>
            </w:pPr>
            <w:r>
              <w:t>8</w:t>
            </w:r>
          </w:p>
        </w:tc>
        <w:tc>
          <w:tcPr>
            <w:tcW w:w="3696" w:type="dxa"/>
          </w:tcPr>
          <w:p w14:paraId="20CCD2FD" w14:textId="25040057" w:rsidR="00A51F07" w:rsidRPr="00865487" w:rsidRDefault="00A51F07" w:rsidP="00A51F07">
            <w:pPr>
              <w:autoSpaceDE w:val="0"/>
              <w:autoSpaceDN w:val="0"/>
              <w:adjustRightInd w:val="0"/>
              <w:spacing w:before="160"/>
              <w:rPr>
                <w:szCs w:val="22"/>
              </w:rPr>
            </w:pPr>
            <w:r>
              <w:t>16 Skye Street, Morisset</w:t>
            </w:r>
          </w:p>
        </w:tc>
      </w:tr>
      <w:tr w:rsidR="00A51F07" w14:paraId="252E0D27" w14:textId="77777777" w:rsidTr="00A51A42">
        <w:trPr>
          <w:trHeight w:val="114"/>
        </w:trPr>
        <w:tc>
          <w:tcPr>
            <w:tcW w:w="934" w:type="dxa"/>
            <w:vMerge/>
          </w:tcPr>
          <w:p w14:paraId="29E621C1" w14:textId="77777777" w:rsidR="00A51F07" w:rsidRDefault="00A51F07" w:rsidP="00A51F07">
            <w:pPr>
              <w:autoSpaceDE w:val="0"/>
              <w:autoSpaceDN w:val="0"/>
              <w:adjustRightInd w:val="0"/>
              <w:spacing w:before="160"/>
            </w:pPr>
          </w:p>
        </w:tc>
        <w:tc>
          <w:tcPr>
            <w:tcW w:w="3886" w:type="dxa"/>
            <w:vMerge/>
          </w:tcPr>
          <w:p w14:paraId="7CA9AB46" w14:textId="77777777" w:rsidR="00A51F07" w:rsidRDefault="00A51F07" w:rsidP="00A51F07">
            <w:pPr>
              <w:autoSpaceDE w:val="0"/>
              <w:autoSpaceDN w:val="0"/>
              <w:adjustRightInd w:val="0"/>
              <w:spacing w:before="160"/>
            </w:pPr>
          </w:p>
        </w:tc>
        <w:tc>
          <w:tcPr>
            <w:tcW w:w="698" w:type="dxa"/>
          </w:tcPr>
          <w:p w14:paraId="1FC81913" w14:textId="77695955" w:rsidR="00A51F07" w:rsidRPr="00865487" w:rsidRDefault="00A51F07" w:rsidP="00A51F07">
            <w:pPr>
              <w:autoSpaceDE w:val="0"/>
              <w:autoSpaceDN w:val="0"/>
              <w:adjustRightInd w:val="0"/>
              <w:spacing w:before="160"/>
              <w:rPr>
                <w:szCs w:val="22"/>
              </w:rPr>
            </w:pPr>
            <w:r>
              <w:t>9</w:t>
            </w:r>
          </w:p>
        </w:tc>
        <w:tc>
          <w:tcPr>
            <w:tcW w:w="3696" w:type="dxa"/>
          </w:tcPr>
          <w:p w14:paraId="141C852F" w14:textId="1F950964" w:rsidR="00A51F07" w:rsidRPr="00865487" w:rsidRDefault="00A51F07" w:rsidP="00A51F07">
            <w:pPr>
              <w:autoSpaceDE w:val="0"/>
              <w:autoSpaceDN w:val="0"/>
              <w:adjustRightInd w:val="0"/>
              <w:spacing w:before="160"/>
              <w:rPr>
                <w:szCs w:val="22"/>
              </w:rPr>
            </w:pPr>
            <w:r>
              <w:t>38 Alison Street, Redhead</w:t>
            </w:r>
          </w:p>
        </w:tc>
      </w:tr>
      <w:tr w:rsidR="00A51F07" w14:paraId="4ADDF61F" w14:textId="77777777" w:rsidTr="00A51A42">
        <w:trPr>
          <w:trHeight w:val="114"/>
        </w:trPr>
        <w:tc>
          <w:tcPr>
            <w:tcW w:w="934" w:type="dxa"/>
            <w:vMerge/>
          </w:tcPr>
          <w:p w14:paraId="3318BFF7" w14:textId="77777777" w:rsidR="00A51F07" w:rsidRDefault="00A51F07" w:rsidP="00A51F07">
            <w:pPr>
              <w:autoSpaceDE w:val="0"/>
              <w:autoSpaceDN w:val="0"/>
              <w:adjustRightInd w:val="0"/>
              <w:spacing w:before="160"/>
            </w:pPr>
          </w:p>
        </w:tc>
        <w:tc>
          <w:tcPr>
            <w:tcW w:w="3886" w:type="dxa"/>
            <w:vMerge/>
          </w:tcPr>
          <w:p w14:paraId="57893794" w14:textId="77777777" w:rsidR="00A51F07" w:rsidRDefault="00A51F07" w:rsidP="00A51F07">
            <w:pPr>
              <w:autoSpaceDE w:val="0"/>
              <w:autoSpaceDN w:val="0"/>
              <w:adjustRightInd w:val="0"/>
              <w:spacing w:before="160"/>
            </w:pPr>
          </w:p>
        </w:tc>
        <w:tc>
          <w:tcPr>
            <w:tcW w:w="698" w:type="dxa"/>
          </w:tcPr>
          <w:p w14:paraId="4626023B" w14:textId="7F0DD880" w:rsidR="00A51F07" w:rsidRDefault="00A51F07" w:rsidP="00A51F07">
            <w:pPr>
              <w:autoSpaceDE w:val="0"/>
              <w:autoSpaceDN w:val="0"/>
              <w:adjustRightInd w:val="0"/>
              <w:spacing w:before="160"/>
            </w:pPr>
            <w:r>
              <w:t>10</w:t>
            </w:r>
          </w:p>
        </w:tc>
        <w:tc>
          <w:tcPr>
            <w:tcW w:w="3696" w:type="dxa"/>
          </w:tcPr>
          <w:p w14:paraId="3B3066A1" w14:textId="5137B2EA" w:rsidR="00A51F07" w:rsidRDefault="00A51F07" w:rsidP="00A51F07">
            <w:pPr>
              <w:autoSpaceDE w:val="0"/>
              <w:autoSpaceDN w:val="0"/>
              <w:adjustRightInd w:val="0"/>
              <w:spacing w:before="160"/>
            </w:pPr>
            <w:r>
              <w:rPr>
                <w:szCs w:val="22"/>
              </w:rPr>
              <w:t xml:space="preserve">20 </w:t>
            </w:r>
            <w:proofErr w:type="spellStart"/>
            <w:r>
              <w:rPr>
                <w:szCs w:val="22"/>
              </w:rPr>
              <w:t>Ruttleys</w:t>
            </w:r>
            <w:proofErr w:type="spellEnd"/>
            <w:r>
              <w:rPr>
                <w:szCs w:val="22"/>
              </w:rPr>
              <w:t xml:space="preserve"> Road, Wyee</w:t>
            </w:r>
          </w:p>
        </w:tc>
      </w:tr>
    </w:tbl>
    <w:p w14:paraId="3D3314BD" w14:textId="6BAF7E0F" w:rsidR="00845F5B" w:rsidRPr="00845F5B" w:rsidRDefault="00845F5B" w:rsidP="00845F5B">
      <w:pPr>
        <w:spacing w:before="160"/>
        <w:ind w:left="426" w:hanging="426"/>
        <w:jc w:val="both"/>
        <w:rPr>
          <w:szCs w:val="22"/>
        </w:rPr>
      </w:pPr>
    </w:p>
    <w:p w14:paraId="4683F8C4" w14:textId="17CAF141" w:rsidR="00845F5B" w:rsidRDefault="00845F5B" w:rsidP="00845F5B">
      <w:pPr>
        <w:spacing w:before="160"/>
        <w:ind w:left="426" w:hanging="426"/>
        <w:jc w:val="both"/>
      </w:pPr>
      <w:r w:rsidRPr="00845F5B">
        <w:rPr>
          <w:i/>
          <w:szCs w:val="22"/>
          <w:u w:val="single"/>
        </w:rPr>
        <w:t>4</w:t>
      </w:r>
      <w:r w:rsidR="00A74089">
        <w:rPr>
          <w:i/>
          <w:szCs w:val="22"/>
          <w:u w:val="single"/>
        </w:rPr>
        <w:t>.</w:t>
      </w:r>
      <w:r w:rsidRPr="00845F5B">
        <w:rPr>
          <w:i/>
          <w:szCs w:val="22"/>
          <w:u w:val="single"/>
        </w:rPr>
        <w:tab/>
        <w:t xml:space="preserve">Is the planning proposal consistent with a council </w:t>
      </w:r>
      <w:proofErr w:type="spellStart"/>
      <w:r w:rsidRPr="00845F5B">
        <w:rPr>
          <w:i/>
          <w:szCs w:val="22"/>
          <w:u w:val="single"/>
        </w:rPr>
        <w:t>LSPS</w:t>
      </w:r>
      <w:proofErr w:type="spellEnd"/>
      <w:r w:rsidRPr="00845F5B">
        <w:rPr>
          <w:i/>
          <w:szCs w:val="22"/>
          <w:u w:val="single"/>
        </w:rPr>
        <w:t xml:space="preserve"> that has been endorsed by the Planning Secretary or GSC, or another endorsed local strategy or strategic plan?</w:t>
      </w:r>
    </w:p>
    <w:p w14:paraId="4356021D" w14:textId="77777777" w:rsidR="00CF0234" w:rsidRPr="00E3141A" w:rsidRDefault="00CF0234" w:rsidP="00CF0234">
      <w:pPr>
        <w:autoSpaceDE w:val="0"/>
        <w:autoSpaceDN w:val="0"/>
        <w:adjustRightInd w:val="0"/>
        <w:spacing w:after="0"/>
        <w:jc w:val="both"/>
        <w:rPr>
          <w:rFonts w:cs="Arial"/>
          <w:i/>
          <w:szCs w:val="22"/>
        </w:rPr>
      </w:pPr>
      <w:r>
        <w:rPr>
          <w:rFonts w:cs="Arial"/>
          <w:i/>
          <w:szCs w:val="22"/>
        </w:rPr>
        <w:t xml:space="preserve">Imagine Lake Mac, previously </w:t>
      </w:r>
      <w:r w:rsidRPr="003117C7">
        <w:rPr>
          <w:rFonts w:cs="Arial"/>
          <w:i/>
          <w:szCs w:val="22"/>
        </w:rPr>
        <w:t>Lifestyle 2050 Strategy</w:t>
      </w:r>
    </w:p>
    <w:p w14:paraId="559BE7CD" w14:textId="77777777" w:rsidR="00CF0234" w:rsidRDefault="00CF0234" w:rsidP="00CF0234">
      <w:pPr>
        <w:autoSpaceDE w:val="0"/>
        <w:autoSpaceDN w:val="0"/>
        <w:adjustRightInd w:val="0"/>
        <w:spacing w:after="0"/>
        <w:jc w:val="both"/>
        <w:rPr>
          <w:rFonts w:cs="Arial"/>
          <w:szCs w:val="22"/>
        </w:rPr>
      </w:pPr>
    </w:p>
    <w:p w14:paraId="5918986F" w14:textId="77777777" w:rsidR="00CF0234" w:rsidRDefault="00CF0234" w:rsidP="00CF0234">
      <w:pPr>
        <w:autoSpaceDE w:val="0"/>
        <w:autoSpaceDN w:val="0"/>
        <w:adjustRightInd w:val="0"/>
        <w:spacing w:after="0"/>
        <w:jc w:val="both"/>
        <w:rPr>
          <w:rFonts w:cs="Arial"/>
          <w:szCs w:val="22"/>
        </w:rPr>
      </w:pPr>
      <w:r>
        <w:rPr>
          <w:rFonts w:cs="Arial"/>
          <w:szCs w:val="22"/>
        </w:rPr>
        <w:t xml:space="preserve">The </w:t>
      </w:r>
      <w:r w:rsidRPr="00C802C3">
        <w:rPr>
          <w:rFonts w:cs="Arial"/>
          <w:szCs w:val="22"/>
        </w:rPr>
        <w:t xml:space="preserve">draft </w:t>
      </w:r>
      <w:r w:rsidRPr="00C802C3">
        <w:rPr>
          <w:rFonts w:cs="Arial"/>
          <w:i/>
          <w:szCs w:val="22"/>
        </w:rPr>
        <w:t>Lifestyle 2050 Strategy</w:t>
      </w:r>
      <w:r>
        <w:rPr>
          <w:rFonts w:cs="Arial"/>
          <w:i/>
          <w:szCs w:val="22"/>
        </w:rPr>
        <w:t xml:space="preserve"> </w:t>
      </w:r>
      <w:r>
        <w:rPr>
          <w:rFonts w:cs="Arial"/>
          <w:szCs w:val="22"/>
        </w:rPr>
        <w:t>w</w:t>
      </w:r>
      <w:r w:rsidRPr="00C802C3">
        <w:rPr>
          <w:rFonts w:cs="Arial"/>
          <w:szCs w:val="22"/>
        </w:rPr>
        <w:t xml:space="preserve">as </w:t>
      </w:r>
      <w:r>
        <w:rPr>
          <w:rFonts w:cs="Arial"/>
          <w:szCs w:val="22"/>
        </w:rPr>
        <w:t xml:space="preserve">adopted by Council on 11 June 2019, and is now known as </w:t>
      </w:r>
      <w:r>
        <w:rPr>
          <w:rFonts w:cs="Arial"/>
          <w:i/>
          <w:szCs w:val="22"/>
        </w:rPr>
        <w:t>Imagine Lake Mac Strategy</w:t>
      </w:r>
      <w:r w:rsidRPr="00C802C3">
        <w:rPr>
          <w:rFonts w:cs="Arial"/>
          <w:szCs w:val="22"/>
        </w:rPr>
        <w:t xml:space="preserve">, and accordingly must be </w:t>
      </w:r>
      <w:r>
        <w:rPr>
          <w:rFonts w:cs="Arial"/>
          <w:szCs w:val="22"/>
        </w:rPr>
        <w:t>considered</w:t>
      </w:r>
      <w:r w:rsidRPr="00C802C3">
        <w:rPr>
          <w:rFonts w:cs="Arial"/>
          <w:szCs w:val="22"/>
        </w:rPr>
        <w:t xml:space="preserve"> for future planning purposes.</w:t>
      </w:r>
      <w:r>
        <w:rPr>
          <w:rFonts w:cs="Arial"/>
          <w:szCs w:val="22"/>
        </w:rPr>
        <w:t xml:space="preserve">  </w:t>
      </w:r>
    </w:p>
    <w:p w14:paraId="1F9CC8EC" w14:textId="1BF8BABF" w:rsidR="00CF0234" w:rsidRDefault="00CF0234" w:rsidP="00CF0234">
      <w:pPr>
        <w:autoSpaceDE w:val="0"/>
        <w:autoSpaceDN w:val="0"/>
        <w:adjustRightInd w:val="0"/>
        <w:spacing w:after="0"/>
        <w:jc w:val="both"/>
        <w:rPr>
          <w:rFonts w:cs="Arial"/>
          <w:szCs w:val="22"/>
        </w:rPr>
      </w:pPr>
    </w:p>
    <w:p w14:paraId="7287C466" w14:textId="77777777" w:rsidR="004319CA" w:rsidRDefault="004319CA" w:rsidP="004319CA">
      <w:pPr>
        <w:autoSpaceDE w:val="0"/>
        <w:autoSpaceDN w:val="0"/>
        <w:adjustRightInd w:val="0"/>
        <w:spacing w:before="160"/>
      </w:pPr>
      <w:r>
        <w:t>The table below identifies which strategy/</w:t>
      </w:r>
      <w:proofErr w:type="spellStart"/>
      <w:r>
        <w:t>ies</w:t>
      </w:r>
      <w:proofErr w:type="spellEnd"/>
      <w:r>
        <w:t xml:space="preserve"> will be satisfied by each piece of land within the plan:</w:t>
      </w:r>
    </w:p>
    <w:tbl>
      <w:tblPr>
        <w:tblStyle w:val="TableGrid"/>
        <w:tblW w:w="9214" w:type="dxa"/>
        <w:tblLook w:val="04A0" w:firstRow="1" w:lastRow="0" w:firstColumn="1" w:lastColumn="0" w:noHBand="0" w:noVBand="1"/>
      </w:tblPr>
      <w:tblGrid>
        <w:gridCol w:w="4224"/>
        <w:gridCol w:w="705"/>
        <w:gridCol w:w="2858"/>
        <w:gridCol w:w="1427"/>
      </w:tblGrid>
      <w:tr w:rsidR="00AA001F" w14:paraId="2B965371" w14:textId="2A63182C" w:rsidTr="003D2D35">
        <w:trPr>
          <w:tblHeader/>
        </w:trPr>
        <w:tc>
          <w:tcPr>
            <w:tcW w:w="4224" w:type="dxa"/>
            <w:shd w:val="clear" w:color="auto" w:fill="D9D9D9" w:themeFill="background1" w:themeFillShade="D9"/>
          </w:tcPr>
          <w:p w14:paraId="08BA1E98" w14:textId="77777777" w:rsidR="00AA001F" w:rsidRPr="00865487" w:rsidRDefault="00AA001F" w:rsidP="00BD7DE0">
            <w:pPr>
              <w:autoSpaceDE w:val="0"/>
              <w:autoSpaceDN w:val="0"/>
              <w:adjustRightInd w:val="0"/>
              <w:spacing w:before="160"/>
              <w:rPr>
                <w:b/>
              </w:rPr>
            </w:pPr>
            <w:r>
              <w:rPr>
                <w:b/>
              </w:rPr>
              <w:t>Strategy</w:t>
            </w:r>
          </w:p>
        </w:tc>
        <w:tc>
          <w:tcPr>
            <w:tcW w:w="705" w:type="dxa"/>
            <w:shd w:val="clear" w:color="auto" w:fill="D9D9D9" w:themeFill="background1" w:themeFillShade="D9"/>
          </w:tcPr>
          <w:p w14:paraId="673474B3" w14:textId="77777777" w:rsidR="00AA001F" w:rsidRDefault="00AA001F" w:rsidP="00BD7DE0">
            <w:pPr>
              <w:autoSpaceDE w:val="0"/>
              <w:autoSpaceDN w:val="0"/>
              <w:adjustRightInd w:val="0"/>
              <w:spacing w:before="160"/>
              <w:rPr>
                <w:b/>
              </w:rPr>
            </w:pPr>
            <w:r w:rsidRPr="00865487">
              <w:rPr>
                <w:b/>
              </w:rPr>
              <w:t>Item No.</w:t>
            </w:r>
          </w:p>
        </w:tc>
        <w:tc>
          <w:tcPr>
            <w:tcW w:w="2858" w:type="dxa"/>
            <w:shd w:val="clear" w:color="auto" w:fill="D9D9D9" w:themeFill="background1" w:themeFillShade="D9"/>
          </w:tcPr>
          <w:p w14:paraId="626DDBCE" w14:textId="77777777" w:rsidR="00AA001F" w:rsidRDefault="00AA001F" w:rsidP="00BD7DE0">
            <w:pPr>
              <w:autoSpaceDE w:val="0"/>
              <w:autoSpaceDN w:val="0"/>
              <w:adjustRightInd w:val="0"/>
              <w:spacing w:before="160"/>
              <w:rPr>
                <w:b/>
              </w:rPr>
            </w:pPr>
            <w:r w:rsidRPr="00865487">
              <w:rPr>
                <w:b/>
              </w:rPr>
              <w:t>Address</w:t>
            </w:r>
          </w:p>
        </w:tc>
        <w:tc>
          <w:tcPr>
            <w:tcW w:w="1427" w:type="dxa"/>
            <w:shd w:val="clear" w:color="auto" w:fill="D9D9D9" w:themeFill="background1" w:themeFillShade="D9"/>
          </w:tcPr>
          <w:p w14:paraId="36A32A80" w14:textId="27FCBDA8" w:rsidR="00AA001F" w:rsidRPr="00865487" w:rsidRDefault="009C0CE3" w:rsidP="00BD7DE0">
            <w:pPr>
              <w:autoSpaceDE w:val="0"/>
              <w:autoSpaceDN w:val="0"/>
              <w:adjustRightInd w:val="0"/>
              <w:spacing w:before="160"/>
              <w:rPr>
                <w:b/>
              </w:rPr>
            </w:pPr>
            <w:r>
              <w:rPr>
                <w:b/>
              </w:rPr>
              <w:t>Growth Area</w:t>
            </w:r>
          </w:p>
        </w:tc>
      </w:tr>
      <w:tr w:rsidR="00AA001F" w14:paraId="1F6F4459" w14:textId="2CA23429" w:rsidTr="00FC158B">
        <w:tc>
          <w:tcPr>
            <w:tcW w:w="4224" w:type="dxa"/>
          </w:tcPr>
          <w:p w14:paraId="1F644DDF" w14:textId="77777777" w:rsidR="009C0CE3" w:rsidRPr="009C0CE3" w:rsidRDefault="009C0CE3" w:rsidP="009C0CE3">
            <w:pPr>
              <w:autoSpaceDE w:val="0"/>
              <w:autoSpaceDN w:val="0"/>
              <w:adjustRightInd w:val="0"/>
              <w:spacing w:after="120"/>
              <w:rPr>
                <w:i/>
              </w:rPr>
            </w:pPr>
            <w:r w:rsidRPr="009C0CE3">
              <w:rPr>
                <w:i/>
              </w:rPr>
              <w:t>A city of vibrant centres</w:t>
            </w:r>
          </w:p>
          <w:p w14:paraId="7DFF7D89" w14:textId="6F98D3FC" w:rsidR="00AA001F" w:rsidRDefault="009C0CE3" w:rsidP="009C0CE3">
            <w:pPr>
              <w:autoSpaceDE w:val="0"/>
              <w:autoSpaceDN w:val="0"/>
              <w:adjustRightInd w:val="0"/>
              <w:spacing w:after="120"/>
              <w:ind w:left="321"/>
            </w:pPr>
            <w:r>
              <w:t>Our centres will play vital economic and social roles in the City, providing more opportunities to co-locate jobs, essential services, housing and transport options and recreational activities.</w:t>
            </w:r>
          </w:p>
        </w:tc>
        <w:tc>
          <w:tcPr>
            <w:tcW w:w="705" w:type="dxa"/>
          </w:tcPr>
          <w:p w14:paraId="4D7FF9D0" w14:textId="7BB811F1" w:rsidR="00AA001F" w:rsidRDefault="00AA001F" w:rsidP="004319CA">
            <w:pPr>
              <w:autoSpaceDE w:val="0"/>
              <w:autoSpaceDN w:val="0"/>
              <w:adjustRightInd w:val="0"/>
              <w:spacing w:before="160"/>
              <w:jc w:val="center"/>
            </w:pPr>
            <w:r>
              <w:t>1</w:t>
            </w:r>
          </w:p>
        </w:tc>
        <w:tc>
          <w:tcPr>
            <w:tcW w:w="2858" w:type="dxa"/>
          </w:tcPr>
          <w:p w14:paraId="419F82F2" w14:textId="7F220BAF" w:rsidR="00AA001F" w:rsidRDefault="00AA001F" w:rsidP="004319CA">
            <w:pPr>
              <w:autoSpaceDE w:val="0"/>
              <w:autoSpaceDN w:val="0"/>
              <w:adjustRightInd w:val="0"/>
              <w:spacing w:before="160"/>
            </w:pPr>
            <w:r w:rsidRPr="00865487">
              <w:rPr>
                <w:szCs w:val="22"/>
              </w:rPr>
              <w:t>60-62 Main Road, Boolaroo</w:t>
            </w:r>
          </w:p>
        </w:tc>
        <w:tc>
          <w:tcPr>
            <w:tcW w:w="1427" w:type="dxa"/>
          </w:tcPr>
          <w:p w14:paraId="65B7E38E" w14:textId="12FF4505" w:rsidR="00AA001F" w:rsidRPr="00865487" w:rsidRDefault="009C0CE3" w:rsidP="004319CA">
            <w:pPr>
              <w:autoSpaceDE w:val="0"/>
              <w:autoSpaceDN w:val="0"/>
              <w:adjustRightInd w:val="0"/>
              <w:spacing w:before="160"/>
              <w:rPr>
                <w:szCs w:val="22"/>
              </w:rPr>
            </w:pPr>
            <w:r>
              <w:rPr>
                <w:szCs w:val="22"/>
              </w:rPr>
              <w:t>Boolaroo-Speers Point Precinct</w:t>
            </w:r>
          </w:p>
        </w:tc>
      </w:tr>
      <w:tr w:rsidR="001973CD" w14:paraId="3A0AF6CC" w14:textId="77777777" w:rsidTr="00FC158B">
        <w:tc>
          <w:tcPr>
            <w:tcW w:w="4224" w:type="dxa"/>
          </w:tcPr>
          <w:p w14:paraId="48D25BD8" w14:textId="77777777" w:rsidR="001973CD" w:rsidRPr="009C0CE3" w:rsidRDefault="001973CD" w:rsidP="001973CD">
            <w:pPr>
              <w:autoSpaceDE w:val="0"/>
              <w:autoSpaceDN w:val="0"/>
              <w:adjustRightInd w:val="0"/>
              <w:spacing w:before="160"/>
              <w:rPr>
                <w:i/>
              </w:rPr>
            </w:pPr>
            <w:r w:rsidRPr="009C0CE3">
              <w:rPr>
                <w:i/>
              </w:rPr>
              <w:t xml:space="preserve">A city to call home </w:t>
            </w:r>
          </w:p>
          <w:p w14:paraId="1552D5E5" w14:textId="491A3C38" w:rsidR="001973CD" w:rsidRPr="009C0CE3" w:rsidRDefault="001973CD" w:rsidP="001973CD">
            <w:pPr>
              <w:autoSpaceDE w:val="0"/>
              <w:autoSpaceDN w:val="0"/>
              <w:adjustRightInd w:val="0"/>
              <w:spacing w:before="160"/>
              <w:rPr>
                <w:i/>
              </w:rPr>
            </w:pPr>
            <w:r>
              <w:t>The City will provide opportunities for substantial growth in new housing, including a greater mix of housing types to accommodate our growing population.</w:t>
            </w:r>
          </w:p>
        </w:tc>
        <w:tc>
          <w:tcPr>
            <w:tcW w:w="705" w:type="dxa"/>
          </w:tcPr>
          <w:p w14:paraId="25E45C61" w14:textId="0E850684" w:rsidR="001973CD" w:rsidRDefault="001973CD" w:rsidP="001973CD">
            <w:pPr>
              <w:autoSpaceDE w:val="0"/>
              <w:autoSpaceDN w:val="0"/>
              <w:adjustRightInd w:val="0"/>
              <w:spacing w:before="160"/>
              <w:jc w:val="center"/>
            </w:pPr>
            <w:r>
              <w:t>3</w:t>
            </w:r>
          </w:p>
        </w:tc>
        <w:tc>
          <w:tcPr>
            <w:tcW w:w="2858" w:type="dxa"/>
          </w:tcPr>
          <w:p w14:paraId="44B8B2D4" w14:textId="2057A516" w:rsidR="001973CD" w:rsidRPr="00F93361" w:rsidRDefault="001973CD" w:rsidP="001973CD">
            <w:pPr>
              <w:autoSpaceDE w:val="0"/>
              <w:autoSpaceDN w:val="0"/>
              <w:adjustRightInd w:val="0"/>
              <w:spacing w:before="160"/>
              <w:rPr>
                <w:szCs w:val="22"/>
              </w:rPr>
            </w:pPr>
            <w:r w:rsidRPr="00F93361">
              <w:rPr>
                <w:szCs w:val="22"/>
              </w:rPr>
              <w:t>27 First Street, Cardiff South &amp; part of 27C First Street, Cardiff South, North of Ada Street</w:t>
            </w:r>
          </w:p>
        </w:tc>
        <w:tc>
          <w:tcPr>
            <w:tcW w:w="1427" w:type="dxa"/>
          </w:tcPr>
          <w:p w14:paraId="7CB154B1" w14:textId="5D64FA22" w:rsidR="001973CD" w:rsidRDefault="001973CD" w:rsidP="001973CD">
            <w:pPr>
              <w:autoSpaceDE w:val="0"/>
              <w:autoSpaceDN w:val="0"/>
              <w:adjustRightInd w:val="0"/>
              <w:spacing w:before="160"/>
              <w:rPr>
                <w:szCs w:val="22"/>
              </w:rPr>
            </w:pPr>
            <w:r>
              <w:rPr>
                <w:szCs w:val="22"/>
              </w:rPr>
              <w:t>Cardiff South</w:t>
            </w:r>
          </w:p>
        </w:tc>
      </w:tr>
      <w:tr w:rsidR="009B1792" w14:paraId="5EE03F58" w14:textId="77777777" w:rsidTr="00FC158B">
        <w:trPr>
          <w:trHeight w:val="95"/>
        </w:trPr>
        <w:tc>
          <w:tcPr>
            <w:tcW w:w="4224" w:type="dxa"/>
            <w:vMerge w:val="restart"/>
          </w:tcPr>
          <w:p w14:paraId="392F5497" w14:textId="77777777" w:rsidR="009B1792" w:rsidRPr="009C0CE3" w:rsidRDefault="009B1792" w:rsidP="009C0CE3">
            <w:pPr>
              <w:autoSpaceDE w:val="0"/>
              <w:autoSpaceDN w:val="0"/>
              <w:adjustRightInd w:val="0"/>
              <w:spacing w:before="160"/>
              <w:rPr>
                <w:i/>
              </w:rPr>
            </w:pPr>
          </w:p>
        </w:tc>
        <w:tc>
          <w:tcPr>
            <w:tcW w:w="705" w:type="dxa"/>
          </w:tcPr>
          <w:p w14:paraId="771E6E9B" w14:textId="2B5E0E04" w:rsidR="009B1792" w:rsidRDefault="009B1792" w:rsidP="00FC158B">
            <w:pPr>
              <w:autoSpaceDE w:val="0"/>
              <w:autoSpaceDN w:val="0"/>
              <w:adjustRightInd w:val="0"/>
              <w:spacing w:before="160"/>
              <w:jc w:val="center"/>
              <w:rPr>
                <w:szCs w:val="22"/>
              </w:rPr>
            </w:pPr>
            <w:r>
              <w:rPr>
                <w:szCs w:val="22"/>
              </w:rPr>
              <w:t>4</w:t>
            </w:r>
          </w:p>
        </w:tc>
        <w:tc>
          <w:tcPr>
            <w:tcW w:w="2858" w:type="dxa"/>
          </w:tcPr>
          <w:p w14:paraId="6586305C" w14:textId="14DBEDF9" w:rsidR="009B1792" w:rsidRDefault="009B1792" w:rsidP="004319CA">
            <w:pPr>
              <w:autoSpaceDE w:val="0"/>
              <w:autoSpaceDN w:val="0"/>
              <w:adjustRightInd w:val="0"/>
              <w:spacing w:before="160"/>
              <w:rPr>
                <w:szCs w:val="22"/>
              </w:rPr>
            </w:pPr>
            <w:r>
              <w:rPr>
                <w:szCs w:val="22"/>
              </w:rPr>
              <w:t>21 Narara Road, Cooranbong</w:t>
            </w:r>
          </w:p>
        </w:tc>
        <w:tc>
          <w:tcPr>
            <w:tcW w:w="1427" w:type="dxa"/>
          </w:tcPr>
          <w:p w14:paraId="07BC539C" w14:textId="08D14E9E" w:rsidR="009B1792" w:rsidRDefault="00FC158B" w:rsidP="004319CA">
            <w:pPr>
              <w:autoSpaceDE w:val="0"/>
              <w:autoSpaceDN w:val="0"/>
              <w:adjustRightInd w:val="0"/>
              <w:spacing w:before="160"/>
              <w:rPr>
                <w:szCs w:val="22"/>
              </w:rPr>
            </w:pPr>
            <w:r>
              <w:rPr>
                <w:szCs w:val="22"/>
              </w:rPr>
              <w:t>Cooranbong</w:t>
            </w:r>
          </w:p>
        </w:tc>
      </w:tr>
      <w:tr w:rsidR="009B1792" w14:paraId="7BF0FAD6" w14:textId="77777777" w:rsidTr="00FC158B">
        <w:trPr>
          <w:trHeight w:val="95"/>
        </w:trPr>
        <w:tc>
          <w:tcPr>
            <w:tcW w:w="4224" w:type="dxa"/>
            <w:vMerge/>
          </w:tcPr>
          <w:p w14:paraId="69C9AF8A" w14:textId="77777777" w:rsidR="009B1792" w:rsidRPr="009C0CE3" w:rsidRDefault="009B1792" w:rsidP="009C0CE3">
            <w:pPr>
              <w:autoSpaceDE w:val="0"/>
              <w:autoSpaceDN w:val="0"/>
              <w:adjustRightInd w:val="0"/>
              <w:spacing w:before="160"/>
              <w:rPr>
                <w:i/>
              </w:rPr>
            </w:pPr>
          </w:p>
        </w:tc>
        <w:tc>
          <w:tcPr>
            <w:tcW w:w="705" w:type="dxa"/>
          </w:tcPr>
          <w:p w14:paraId="38CB2436" w14:textId="4417CB6F" w:rsidR="009B1792" w:rsidRDefault="00FC158B" w:rsidP="00FC158B">
            <w:pPr>
              <w:autoSpaceDE w:val="0"/>
              <w:autoSpaceDN w:val="0"/>
              <w:adjustRightInd w:val="0"/>
              <w:spacing w:before="160"/>
              <w:jc w:val="center"/>
              <w:rPr>
                <w:szCs w:val="22"/>
              </w:rPr>
            </w:pPr>
            <w:r>
              <w:rPr>
                <w:szCs w:val="22"/>
              </w:rPr>
              <w:t>6</w:t>
            </w:r>
          </w:p>
        </w:tc>
        <w:tc>
          <w:tcPr>
            <w:tcW w:w="2858" w:type="dxa"/>
          </w:tcPr>
          <w:p w14:paraId="6439000F" w14:textId="2290EBD9" w:rsidR="009B1792" w:rsidRDefault="00FC158B" w:rsidP="004319CA">
            <w:pPr>
              <w:autoSpaceDE w:val="0"/>
              <w:autoSpaceDN w:val="0"/>
              <w:adjustRightInd w:val="0"/>
              <w:spacing w:before="160"/>
              <w:rPr>
                <w:szCs w:val="22"/>
              </w:rPr>
            </w:pPr>
            <w:r>
              <w:rPr>
                <w:szCs w:val="22"/>
              </w:rPr>
              <w:t>4A Clare Street, Glendale</w:t>
            </w:r>
          </w:p>
        </w:tc>
        <w:tc>
          <w:tcPr>
            <w:tcW w:w="1427" w:type="dxa"/>
          </w:tcPr>
          <w:p w14:paraId="79603C29" w14:textId="27B2FCA6" w:rsidR="009B1792" w:rsidRDefault="00FC158B" w:rsidP="004319CA">
            <w:pPr>
              <w:autoSpaceDE w:val="0"/>
              <w:autoSpaceDN w:val="0"/>
              <w:adjustRightInd w:val="0"/>
              <w:spacing w:before="160"/>
              <w:rPr>
                <w:szCs w:val="22"/>
              </w:rPr>
            </w:pPr>
            <w:r>
              <w:rPr>
                <w:szCs w:val="22"/>
              </w:rPr>
              <w:t>Glendale</w:t>
            </w:r>
          </w:p>
        </w:tc>
      </w:tr>
      <w:tr w:rsidR="009B1792" w14:paraId="7CE27D35" w14:textId="77777777" w:rsidTr="00FC158B">
        <w:trPr>
          <w:trHeight w:val="95"/>
        </w:trPr>
        <w:tc>
          <w:tcPr>
            <w:tcW w:w="4224" w:type="dxa"/>
            <w:vMerge/>
          </w:tcPr>
          <w:p w14:paraId="66D3CD04" w14:textId="77777777" w:rsidR="009B1792" w:rsidRPr="009C0CE3" w:rsidRDefault="009B1792" w:rsidP="009C0CE3">
            <w:pPr>
              <w:autoSpaceDE w:val="0"/>
              <w:autoSpaceDN w:val="0"/>
              <w:adjustRightInd w:val="0"/>
              <w:spacing w:before="160"/>
              <w:rPr>
                <w:i/>
              </w:rPr>
            </w:pPr>
          </w:p>
        </w:tc>
        <w:tc>
          <w:tcPr>
            <w:tcW w:w="705" w:type="dxa"/>
          </w:tcPr>
          <w:p w14:paraId="0E0D9B83" w14:textId="18932F38" w:rsidR="009B1792" w:rsidRDefault="00FC158B" w:rsidP="00FC158B">
            <w:pPr>
              <w:autoSpaceDE w:val="0"/>
              <w:autoSpaceDN w:val="0"/>
              <w:adjustRightInd w:val="0"/>
              <w:spacing w:before="160"/>
              <w:jc w:val="center"/>
              <w:rPr>
                <w:szCs w:val="22"/>
              </w:rPr>
            </w:pPr>
            <w:r>
              <w:rPr>
                <w:szCs w:val="22"/>
              </w:rPr>
              <w:t>7</w:t>
            </w:r>
          </w:p>
        </w:tc>
        <w:tc>
          <w:tcPr>
            <w:tcW w:w="2858" w:type="dxa"/>
          </w:tcPr>
          <w:p w14:paraId="3B13ACFC" w14:textId="3B70F248" w:rsidR="009B1792" w:rsidRDefault="00FC158B" w:rsidP="004319CA">
            <w:pPr>
              <w:autoSpaceDE w:val="0"/>
              <w:autoSpaceDN w:val="0"/>
              <w:adjustRightInd w:val="0"/>
              <w:spacing w:before="160"/>
              <w:rPr>
                <w:szCs w:val="22"/>
              </w:rPr>
            </w:pPr>
            <w:r>
              <w:rPr>
                <w:szCs w:val="22"/>
              </w:rPr>
              <w:t>62A Graham Street, Glendale</w:t>
            </w:r>
          </w:p>
        </w:tc>
        <w:tc>
          <w:tcPr>
            <w:tcW w:w="1427" w:type="dxa"/>
          </w:tcPr>
          <w:p w14:paraId="666CF43C" w14:textId="770B824E" w:rsidR="009B1792" w:rsidRDefault="00FC158B" w:rsidP="004319CA">
            <w:pPr>
              <w:autoSpaceDE w:val="0"/>
              <w:autoSpaceDN w:val="0"/>
              <w:adjustRightInd w:val="0"/>
              <w:spacing w:before="160"/>
              <w:rPr>
                <w:szCs w:val="22"/>
              </w:rPr>
            </w:pPr>
            <w:r>
              <w:rPr>
                <w:szCs w:val="22"/>
              </w:rPr>
              <w:t>Glendale</w:t>
            </w:r>
          </w:p>
        </w:tc>
      </w:tr>
      <w:tr w:rsidR="009B1792" w14:paraId="07CF71EB" w14:textId="77777777" w:rsidTr="00FC158B">
        <w:trPr>
          <w:trHeight w:val="95"/>
        </w:trPr>
        <w:tc>
          <w:tcPr>
            <w:tcW w:w="4224" w:type="dxa"/>
            <w:vMerge/>
          </w:tcPr>
          <w:p w14:paraId="17EA4B2C" w14:textId="77777777" w:rsidR="009B1792" w:rsidRPr="009C0CE3" w:rsidRDefault="009B1792" w:rsidP="009C0CE3">
            <w:pPr>
              <w:autoSpaceDE w:val="0"/>
              <w:autoSpaceDN w:val="0"/>
              <w:adjustRightInd w:val="0"/>
              <w:spacing w:before="160"/>
              <w:rPr>
                <w:i/>
              </w:rPr>
            </w:pPr>
          </w:p>
        </w:tc>
        <w:tc>
          <w:tcPr>
            <w:tcW w:w="705" w:type="dxa"/>
          </w:tcPr>
          <w:p w14:paraId="15CCC15D" w14:textId="0F92D57D" w:rsidR="009B1792" w:rsidRDefault="00FC158B" w:rsidP="00FC158B">
            <w:pPr>
              <w:autoSpaceDE w:val="0"/>
              <w:autoSpaceDN w:val="0"/>
              <w:adjustRightInd w:val="0"/>
              <w:spacing w:before="160"/>
              <w:jc w:val="center"/>
              <w:rPr>
                <w:szCs w:val="22"/>
              </w:rPr>
            </w:pPr>
            <w:r>
              <w:rPr>
                <w:szCs w:val="22"/>
              </w:rPr>
              <w:t>8</w:t>
            </w:r>
          </w:p>
        </w:tc>
        <w:tc>
          <w:tcPr>
            <w:tcW w:w="2858" w:type="dxa"/>
          </w:tcPr>
          <w:p w14:paraId="6B22C940" w14:textId="3449D62A" w:rsidR="009B1792" w:rsidRDefault="00FC158B" w:rsidP="004319CA">
            <w:pPr>
              <w:autoSpaceDE w:val="0"/>
              <w:autoSpaceDN w:val="0"/>
              <w:adjustRightInd w:val="0"/>
              <w:spacing w:before="160"/>
              <w:rPr>
                <w:szCs w:val="22"/>
              </w:rPr>
            </w:pPr>
            <w:r>
              <w:rPr>
                <w:szCs w:val="22"/>
              </w:rPr>
              <w:t>16 Skye Street, Morisset</w:t>
            </w:r>
          </w:p>
        </w:tc>
        <w:tc>
          <w:tcPr>
            <w:tcW w:w="1427" w:type="dxa"/>
          </w:tcPr>
          <w:p w14:paraId="1252A6A3" w14:textId="2F2B8617" w:rsidR="009B1792" w:rsidRDefault="00FC158B" w:rsidP="004319CA">
            <w:pPr>
              <w:autoSpaceDE w:val="0"/>
              <w:autoSpaceDN w:val="0"/>
              <w:adjustRightInd w:val="0"/>
              <w:spacing w:before="160"/>
              <w:rPr>
                <w:szCs w:val="22"/>
              </w:rPr>
            </w:pPr>
            <w:r>
              <w:rPr>
                <w:szCs w:val="22"/>
              </w:rPr>
              <w:t>Morisset</w:t>
            </w:r>
          </w:p>
        </w:tc>
      </w:tr>
      <w:tr w:rsidR="009B1792" w14:paraId="216925C7" w14:textId="77777777" w:rsidTr="00FC158B">
        <w:trPr>
          <w:trHeight w:val="95"/>
        </w:trPr>
        <w:tc>
          <w:tcPr>
            <w:tcW w:w="4224" w:type="dxa"/>
            <w:vMerge/>
          </w:tcPr>
          <w:p w14:paraId="3C51E86A" w14:textId="77777777" w:rsidR="009B1792" w:rsidRPr="009C0CE3" w:rsidRDefault="009B1792" w:rsidP="009C0CE3">
            <w:pPr>
              <w:autoSpaceDE w:val="0"/>
              <w:autoSpaceDN w:val="0"/>
              <w:adjustRightInd w:val="0"/>
              <w:spacing w:before="160"/>
              <w:rPr>
                <w:i/>
              </w:rPr>
            </w:pPr>
          </w:p>
        </w:tc>
        <w:tc>
          <w:tcPr>
            <w:tcW w:w="705" w:type="dxa"/>
          </w:tcPr>
          <w:p w14:paraId="4A0BF2F8" w14:textId="4F4D4D82" w:rsidR="009B1792" w:rsidRDefault="00FC158B" w:rsidP="00FC158B">
            <w:pPr>
              <w:autoSpaceDE w:val="0"/>
              <w:autoSpaceDN w:val="0"/>
              <w:adjustRightInd w:val="0"/>
              <w:spacing w:before="160"/>
              <w:jc w:val="center"/>
              <w:rPr>
                <w:szCs w:val="22"/>
              </w:rPr>
            </w:pPr>
            <w:r>
              <w:rPr>
                <w:szCs w:val="22"/>
              </w:rPr>
              <w:t>9</w:t>
            </w:r>
          </w:p>
        </w:tc>
        <w:tc>
          <w:tcPr>
            <w:tcW w:w="2858" w:type="dxa"/>
          </w:tcPr>
          <w:p w14:paraId="4774F9B2" w14:textId="0479DFBF" w:rsidR="009B1792" w:rsidRDefault="00FC158B" w:rsidP="004319CA">
            <w:pPr>
              <w:autoSpaceDE w:val="0"/>
              <w:autoSpaceDN w:val="0"/>
              <w:adjustRightInd w:val="0"/>
              <w:spacing w:before="160"/>
              <w:rPr>
                <w:szCs w:val="22"/>
              </w:rPr>
            </w:pPr>
            <w:r>
              <w:rPr>
                <w:szCs w:val="22"/>
              </w:rPr>
              <w:t>38 Alison Street, Redhead</w:t>
            </w:r>
          </w:p>
        </w:tc>
        <w:tc>
          <w:tcPr>
            <w:tcW w:w="1427" w:type="dxa"/>
          </w:tcPr>
          <w:p w14:paraId="2D4DEC25" w14:textId="0569E1E6" w:rsidR="009B1792" w:rsidRDefault="009B1792" w:rsidP="004319CA">
            <w:pPr>
              <w:autoSpaceDE w:val="0"/>
              <w:autoSpaceDN w:val="0"/>
              <w:adjustRightInd w:val="0"/>
              <w:spacing w:before="160"/>
              <w:rPr>
                <w:szCs w:val="22"/>
              </w:rPr>
            </w:pPr>
          </w:p>
        </w:tc>
      </w:tr>
      <w:tr w:rsidR="009B1792" w14:paraId="3375EE2C" w14:textId="77777777" w:rsidTr="00FC158B">
        <w:trPr>
          <w:trHeight w:val="95"/>
        </w:trPr>
        <w:tc>
          <w:tcPr>
            <w:tcW w:w="4224" w:type="dxa"/>
            <w:vMerge/>
          </w:tcPr>
          <w:p w14:paraId="59DB1111" w14:textId="77777777" w:rsidR="009B1792" w:rsidRPr="009C0CE3" w:rsidRDefault="009B1792" w:rsidP="009C0CE3">
            <w:pPr>
              <w:autoSpaceDE w:val="0"/>
              <w:autoSpaceDN w:val="0"/>
              <w:adjustRightInd w:val="0"/>
              <w:spacing w:before="160"/>
              <w:rPr>
                <w:i/>
              </w:rPr>
            </w:pPr>
          </w:p>
        </w:tc>
        <w:tc>
          <w:tcPr>
            <w:tcW w:w="705" w:type="dxa"/>
          </w:tcPr>
          <w:p w14:paraId="02BEED22" w14:textId="1427C3DC" w:rsidR="009B1792" w:rsidRDefault="00CB0C64" w:rsidP="00FC158B">
            <w:pPr>
              <w:autoSpaceDE w:val="0"/>
              <w:autoSpaceDN w:val="0"/>
              <w:adjustRightInd w:val="0"/>
              <w:spacing w:before="160"/>
              <w:jc w:val="center"/>
              <w:rPr>
                <w:szCs w:val="22"/>
              </w:rPr>
            </w:pPr>
            <w:r>
              <w:rPr>
                <w:szCs w:val="22"/>
              </w:rPr>
              <w:t>10</w:t>
            </w:r>
          </w:p>
        </w:tc>
        <w:tc>
          <w:tcPr>
            <w:tcW w:w="2858" w:type="dxa"/>
          </w:tcPr>
          <w:p w14:paraId="719BE9EB" w14:textId="1C19FC08" w:rsidR="009B1792" w:rsidRDefault="00CB0C64" w:rsidP="004319CA">
            <w:pPr>
              <w:autoSpaceDE w:val="0"/>
              <w:autoSpaceDN w:val="0"/>
              <w:adjustRightInd w:val="0"/>
              <w:spacing w:before="160"/>
              <w:rPr>
                <w:szCs w:val="22"/>
              </w:rPr>
            </w:pPr>
            <w:r>
              <w:rPr>
                <w:szCs w:val="22"/>
              </w:rPr>
              <w:t xml:space="preserve">20 </w:t>
            </w:r>
            <w:proofErr w:type="spellStart"/>
            <w:r>
              <w:rPr>
                <w:szCs w:val="22"/>
              </w:rPr>
              <w:t>Ruttleys</w:t>
            </w:r>
            <w:proofErr w:type="spellEnd"/>
            <w:r>
              <w:rPr>
                <w:szCs w:val="22"/>
              </w:rPr>
              <w:t xml:space="preserve"> Road, Wyee</w:t>
            </w:r>
          </w:p>
        </w:tc>
        <w:tc>
          <w:tcPr>
            <w:tcW w:w="1427" w:type="dxa"/>
          </w:tcPr>
          <w:p w14:paraId="442AA7D8" w14:textId="203D6F42" w:rsidR="009B1792" w:rsidRDefault="00CB0C64" w:rsidP="004319CA">
            <w:pPr>
              <w:autoSpaceDE w:val="0"/>
              <w:autoSpaceDN w:val="0"/>
              <w:adjustRightInd w:val="0"/>
              <w:spacing w:before="160"/>
              <w:rPr>
                <w:szCs w:val="22"/>
              </w:rPr>
            </w:pPr>
            <w:r>
              <w:rPr>
                <w:szCs w:val="22"/>
              </w:rPr>
              <w:t>Wyee</w:t>
            </w:r>
          </w:p>
        </w:tc>
      </w:tr>
      <w:tr w:rsidR="00AA001F" w14:paraId="45F56ED6" w14:textId="5122FB80" w:rsidTr="00FC158B">
        <w:tc>
          <w:tcPr>
            <w:tcW w:w="4224" w:type="dxa"/>
          </w:tcPr>
          <w:p w14:paraId="1971097E" w14:textId="77777777" w:rsidR="009C0CE3" w:rsidRPr="009C0CE3" w:rsidRDefault="009C0CE3" w:rsidP="00BD7DE0">
            <w:pPr>
              <w:autoSpaceDE w:val="0"/>
              <w:autoSpaceDN w:val="0"/>
              <w:adjustRightInd w:val="0"/>
              <w:spacing w:before="160"/>
              <w:rPr>
                <w:i/>
              </w:rPr>
            </w:pPr>
            <w:r w:rsidRPr="009C0CE3">
              <w:rPr>
                <w:i/>
              </w:rPr>
              <w:lastRenderedPageBreak/>
              <w:t xml:space="preserve">A city of prosperity </w:t>
            </w:r>
          </w:p>
          <w:p w14:paraId="069A16A2" w14:textId="6BE05D88" w:rsidR="00AA001F" w:rsidRDefault="009C0CE3" w:rsidP="009C0CE3">
            <w:pPr>
              <w:autoSpaceDE w:val="0"/>
              <w:autoSpaceDN w:val="0"/>
              <w:adjustRightInd w:val="0"/>
              <w:spacing w:before="160"/>
              <w:ind w:left="321"/>
              <w:rPr>
                <w:rFonts w:cs="Arial"/>
                <w:szCs w:val="22"/>
              </w:rPr>
            </w:pPr>
            <w:r>
              <w:t>Our economy will transform, mature and evolve, capitalising on emerging industries, attracting new investment and broader employment opportunities and industries to create opportunity and prosperity.</w:t>
            </w:r>
          </w:p>
        </w:tc>
        <w:tc>
          <w:tcPr>
            <w:tcW w:w="705" w:type="dxa"/>
          </w:tcPr>
          <w:p w14:paraId="60630B82" w14:textId="2D5348AC" w:rsidR="00AA001F" w:rsidRDefault="00FC158B" w:rsidP="004319CA">
            <w:pPr>
              <w:autoSpaceDE w:val="0"/>
              <w:autoSpaceDN w:val="0"/>
              <w:adjustRightInd w:val="0"/>
              <w:spacing w:before="160"/>
              <w:jc w:val="center"/>
            </w:pPr>
            <w:r>
              <w:t>5</w:t>
            </w:r>
          </w:p>
        </w:tc>
        <w:tc>
          <w:tcPr>
            <w:tcW w:w="2858" w:type="dxa"/>
          </w:tcPr>
          <w:p w14:paraId="52BD5F14" w14:textId="7095F653" w:rsidR="00AA001F" w:rsidRDefault="00FC158B" w:rsidP="00BD7DE0">
            <w:pPr>
              <w:autoSpaceDE w:val="0"/>
              <w:autoSpaceDN w:val="0"/>
              <w:adjustRightInd w:val="0"/>
              <w:spacing w:before="160"/>
            </w:pPr>
            <w:r>
              <w:t>48 Oakdale Road, Gateshead</w:t>
            </w:r>
          </w:p>
        </w:tc>
        <w:tc>
          <w:tcPr>
            <w:tcW w:w="1427" w:type="dxa"/>
          </w:tcPr>
          <w:p w14:paraId="46174F3E" w14:textId="77777777" w:rsidR="00AA001F" w:rsidRDefault="00AA001F" w:rsidP="00BD7DE0">
            <w:pPr>
              <w:autoSpaceDE w:val="0"/>
              <w:autoSpaceDN w:val="0"/>
              <w:adjustRightInd w:val="0"/>
              <w:spacing w:before="160"/>
            </w:pPr>
          </w:p>
        </w:tc>
      </w:tr>
      <w:tr w:rsidR="00FC158B" w14:paraId="65388938" w14:textId="24AA38FC" w:rsidTr="00FC158B">
        <w:tc>
          <w:tcPr>
            <w:tcW w:w="4224" w:type="dxa"/>
          </w:tcPr>
          <w:p w14:paraId="1E552484" w14:textId="77777777" w:rsidR="00FC158B" w:rsidRPr="009C0CE3" w:rsidRDefault="00FC158B" w:rsidP="00FC158B">
            <w:pPr>
              <w:autoSpaceDE w:val="0"/>
              <w:autoSpaceDN w:val="0"/>
              <w:adjustRightInd w:val="0"/>
              <w:spacing w:before="160"/>
              <w:rPr>
                <w:i/>
              </w:rPr>
            </w:pPr>
            <w:r w:rsidRPr="009C0CE3">
              <w:rPr>
                <w:i/>
              </w:rPr>
              <w:t xml:space="preserve">A city of progress and play </w:t>
            </w:r>
          </w:p>
          <w:p w14:paraId="2C3A003A" w14:textId="212EE007" w:rsidR="00FC158B" w:rsidRDefault="00FC158B" w:rsidP="00FC158B">
            <w:pPr>
              <w:autoSpaceDE w:val="0"/>
              <w:autoSpaceDN w:val="0"/>
              <w:adjustRightInd w:val="0"/>
              <w:spacing w:before="160"/>
              <w:ind w:left="321"/>
              <w:rPr>
                <w:rFonts w:cs="Arial"/>
                <w:szCs w:val="22"/>
              </w:rPr>
            </w:pPr>
            <w:r>
              <w:t>Our centres and neighbourhoods will provide a broader variety of inclusive and vibrant public spaces where locals and visitors come together to work, rest or play.</w:t>
            </w:r>
          </w:p>
        </w:tc>
        <w:tc>
          <w:tcPr>
            <w:tcW w:w="705" w:type="dxa"/>
          </w:tcPr>
          <w:p w14:paraId="48278943" w14:textId="4705051E" w:rsidR="00FC158B" w:rsidRDefault="00FC158B" w:rsidP="00FC158B">
            <w:pPr>
              <w:autoSpaceDE w:val="0"/>
              <w:autoSpaceDN w:val="0"/>
              <w:adjustRightInd w:val="0"/>
              <w:spacing w:before="160"/>
              <w:jc w:val="center"/>
            </w:pPr>
            <w:r>
              <w:rPr>
                <w:szCs w:val="22"/>
              </w:rPr>
              <w:t>4</w:t>
            </w:r>
          </w:p>
        </w:tc>
        <w:tc>
          <w:tcPr>
            <w:tcW w:w="2858" w:type="dxa"/>
          </w:tcPr>
          <w:p w14:paraId="2FC9A12A" w14:textId="26A2234C" w:rsidR="00FC158B" w:rsidRDefault="00FC158B" w:rsidP="00FC158B">
            <w:pPr>
              <w:autoSpaceDE w:val="0"/>
              <w:autoSpaceDN w:val="0"/>
              <w:adjustRightInd w:val="0"/>
              <w:spacing w:before="160"/>
            </w:pPr>
            <w:r>
              <w:rPr>
                <w:szCs w:val="22"/>
              </w:rPr>
              <w:t>21 Narara Road, Cooranbong</w:t>
            </w:r>
          </w:p>
        </w:tc>
        <w:tc>
          <w:tcPr>
            <w:tcW w:w="1427" w:type="dxa"/>
          </w:tcPr>
          <w:p w14:paraId="3158DC70" w14:textId="3530D474" w:rsidR="00FC158B" w:rsidRDefault="00FC158B" w:rsidP="00FC158B">
            <w:pPr>
              <w:autoSpaceDE w:val="0"/>
              <w:autoSpaceDN w:val="0"/>
              <w:adjustRightInd w:val="0"/>
              <w:spacing w:before="160"/>
            </w:pPr>
            <w:r>
              <w:rPr>
                <w:szCs w:val="22"/>
              </w:rPr>
              <w:t>Cooranbong</w:t>
            </w:r>
          </w:p>
        </w:tc>
      </w:tr>
    </w:tbl>
    <w:p w14:paraId="77A9B898" w14:textId="0EEF4B34" w:rsidR="00845F5B" w:rsidRDefault="00845F5B" w:rsidP="00845F5B">
      <w:pPr>
        <w:spacing w:before="160"/>
        <w:ind w:left="426" w:hanging="426"/>
        <w:jc w:val="both"/>
        <w:rPr>
          <w:szCs w:val="22"/>
        </w:rPr>
      </w:pPr>
    </w:p>
    <w:p w14:paraId="0D24BF3E" w14:textId="77777777" w:rsidR="001973CD" w:rsidRDefault="001973CD" w:rsidP="00845F5B">
      <w:pPr>
        <w:spacing w:before="160"/>
        <w:ind w:left="426" w:hanging="426"/>
        <w:jc w:val="both"/>
        <w:rPr>
          <w:szCs w:val="22"/>
        </w:rPr>
      </w:pPr>
    </w:p>
    <w:p w14:paraId="4E1C16DD" w14:textId="0DEAD979" w:rsidR="00845F5B" w:rsidRDefault="00A74089" w:rsidP="00845F5B">
      <w:pPr>
        <w:spacing w:before="160"/>
        <w:ind w:left="426" w:hanging="426"/>
        <w:jc w:val="both"/>
        <w:rPr>
          <w:i/>
          <w:szCs w:val="22"/>
          <w:u w:val="single"/>
        </w:rPr>
      </w:pPr>
      <w:r>
        <w:rPr>
          <w:i/>
          <w:szCs w:val="22"/>
          <w:u w:val="single"/>
        </w:rPr>
        <w:t>5.</w:t>
      </w:r>
      <w:r w:rsidR="00CF0234" w:rsidRPr="00CF0234">
        <w:rPr>
          <w:i/>
          <w:szCs w:val="22"/>
          <w:u w:val="single"/>
        </w:rPr>
        <w:tab/>
        <w:t>Is the planning proposal consistent with any other applicable State and regional studies or strategies?</w:t>
      </w:r>
    </w:p>
    <w:p w14:paraId="05DE3D77" w14:textId="39B22E6C" w:rsidR="00CF0234" w:rsidRPr="00CF0234" w:rsidRDefault="00CF0234" w:rsidP="00CF0234">
      <w:pPr>
        <w:spacing w:before="160"/>
        <w:jc w:val="both"/>
        <w:rPr>
          <w:szCs w:val="22"/>
        </w:rPr>
      </w:pPr>
      <w:r>
        <w:rPr>
          <w:szCs w:val="22"/>
        </w:rPr>
        <w:t xml:space="preserve">It is considered that the minor nature of this proposal will be consistent </w:t>
      </w:r>
      <w:r>
        <w:t>with any other relevant State or regional study or strategy – for example; Future Transport Strategy 2056.</w:t>
      </w:r>
    </w:p>
    <w:p w14:paraId="1F0BF18F" w14:textId="77777777" w:rsidR="006E1839" w:rsidRDefault="006E1839" w:rsidP="006E1839">
      <w:pPr>
        <w:spacing w:after="120"/>
        <w:rPr>
          <w:i/>
          <w:szCs w:val="22"/>
          <w:u w:val="single"/>
        </w:rPr>
      </w:pPr>
    </w:p>
    <w:p w14:paraId="61A7B0DD" w14:textId="05A6C536" w:rsidR="00D000B2" w:rsidRPr="00C43A62" w:rsidRDefault="00D000B2" w:rsidP="00C3248A">
      <w:pPr>
        <w:pStyle w:val="ListParagraph"/>
        <w:numPr>
          <w:ilvl w:val="0"/>
          <w:numId w:val="36"/>
        </w:numPr>
        <w:spacing w:before="160"/>
        <w:ind w:left="426" w:hanging="426"/>
        <w:jc w:val="both"/>
        <w:rPr>
          <w:i/>
          <w:szCs w:val="22"/>
          <w:u w:val="single"/>
        </w:rPr>
      </w:pPr>
      <w:r w:rsidRPr="00C43A62">
        <w:rPr>
          <w:i/>
          <w:szCs w:val="22"/>
          <w:u w:val="single"/>
        </w:rPr>
        <w:t>Is the planning proposal consistent with applicable state environmental planning policies (</w:t>
      </w:r>
      <w:proofErr w:type="spellStart"/>
      <w:r w:rsidRPr="00C43A62">
        <w:rPr>
          <w:i/>
          <w:szCs w:val="22"/>
          <w:u w:val="single"/>
        </w:rPr>
        <w:t>SEPPs</w:t>
      </w:r>
      <w:proofErr w:type="spellEnd"/>
      <w:r w:rsidRPr="00C43A62">
        <w:rPr>
          <w:i/>
          <w:szCs w:val="22"/>
          <w:u w:val="single"/>
        </w:rPr>
        <w:t>)?</w:t>
      </w:r>
    </w:p>
    <w:p w14:paraId="7938F3CF" w14:textId="77777777" w:rsidR="00D000B2" w:rsidRDefault="00D000B2" w:rsidP="00D000B2">
      <w:pPr>
        <w:tabs>
          <w:tab w:val="left" w:pos="540"/>
        </w:tabs>
        <w:spacing w:before="160"/>
        <w:jc w:val="both"/>
        <w:rPr>
          <w:szCs w:val="22"/>
        </w:rPr>
      </w:pPr>
      <w:r w:rsidRPr="00015882">
        <w:rPr>
          <w:szCs w:val="22"/>
        </w:rPr>
        <w:t>A</w:t>
      </w:r>
      <w:r>
        <w:rPr>
          <w:szCs w:val="22"/>
        </w:rPr>
        <w:t>n a</w:t>
      </w:r>
      <w:r w:rsidRPr="00015882">
        <w:rPr>
          <w:szCs w:val="22"/>
        </w:rPr>
        <w:t>ssessment of the proposal against the relevant State Environmental Planning Policies (</w:t>
      </w:r>
      <w:proofErr w:type="spellStart"/>
      <w:r w:rsidRPr="00015882">
        <w:rPr>
          <w:szCs w:val="22"/>
        </w:rPr>
        <w:t>SEPPs</w:t>
      </w:r>
      <w:proofErr w:type="spellEnd"/>
      <w:r w:rsidRPr="00015882">
        <w:rPr>
          <w:szCs w:val="22"/>
        </w:rPr>
        <w:t xml:space="preserve">) is provided within </w:t>
      </w:r>
      <w:r w:rsidRPr="00015882">
        <w:rPr>
          <w:i/>
          <w:szCs w:val="22"/>
        </w:rPr>
        <w:t>Appendix B</w:t>
      </w:r>
      <w:r w:rsidRPr="00015882">
        <w:rPr>
          <w:szCs w:val="22"/>
        </w:rPr>
        <w:t>.</w:t>
      </w:r>
    </w:p>
    <w:p w14:paraId="18EE5120" w14:textId="77777777" w:rsidR="00D000B2" w:rsidRDefault="00D000B2" w:rsidP="00D000B2">
      <w:pPr>
        <w:tabs>
          <w:tab w:val="num" w:pos="550"/>
        </w:tabs>
        <w:spacing w:before="160"/>
        <w:jc w:val="both"/>
        <w:rPr>
          <w:i/>
          <w:szCs w:val="22"/>
          <w:u w:val="single"/>
        </w:rPr>
      </w:pPr>
    </w:p>
    <w:p w14:paraId="09AAF519" w14:textId="77777777" w:rsidR="00D000B2" w:rsidRPr="00C45044" w:rsidRDefault="00D000B2" w:rsidP="00C3248A">
      <w:pPr>
        <w:numPr>
          <w:ilvl w:val="0"/>
          <w:numId w:val="36"/>
        </w:numPr>
        <w:tabs>
          <w:tab w:val="num" w:pos="550"/>
        </w:tabs>
        <w:spacing w:before="160"/>
        <w:ind w:left="550" w:hanging="550"/>
        <w:jc w:val="both"/>
        <w:rPr>
          <w:i/>
          <w:szCs w:val="22"/>
          <w:u w:val="single"/>
        </w:rPr>
      </w:pPr>
      <w:r w:rsidRPr="00C45044">
        <w:rPr>
          <w:i/>
          <w:szCs w:val="22"/>
          <w:u w:val="single"/>
        </w:rPr>
        <w:t>Is the planning proposal consistent with applicable Ministerial Directions?</w:t>
      </w:r>
    </w:p>
    <w:p w14:paraId="24D4E107" w14:textId="77777777" w:rsidR="00C45044" w:rsidRDefault="00C45044" w:rsidP="00C45044">
      <w:pPr>
        <w:spacing w:before="160"/>
        <w:jc w:val="both"/>
      </w:pPr>
      <w:r w:rsidRPr="000314DF">
        <w:t xml:space="preserve">An assessment of the proposal against the Section </w:t>
      </w:r>
      <w:r>
        <w:t xml:space="preserve">9.1 </w:t>
      </w:r>
      <w:r w:rsidRPr="000314DF">
        <w:t xml:space="preserve">Ministerial Directions is </w:t>
      </w:r>
      <w:r>
        <w:t>p</w:t>
      </w:r>
      <w:r w:rsidRPr="000314DF">
        <w:t xml:space="preserve">rovided within </w:t>
      </w:r>
      <w:r w:rsidRPr="000314DF">
        <w:rPr>
          <w:i/>
        </w:rPr>
        <w:t>Appendix C</w:t>
      </w:r>
      <w:r w:rsidRPr="000314DF">
        <w:t>.</w:t>
      </w:r>
      <w:r>
        <w:t xml:space="preserve"> </w:t>
      </w:r>
    </w:p>
    <w:p w14:paraId="15C99273" w14:textId="77777777" w:rsidR="00C45044" w:rsidRPr="00F31A55" w:rsidRDefault="00C45044" w:rsidP="00C45044">
      <w:pPr>
        <w:spacing w:after="0"/>
      </w:pPr>
      <w:r w:rsidRPr="00F31A55">
        <w:t xml:space="preserve">An assessment of these Directions shows that </w:t>
      </w:r>
      <w:r w:rsidRPr="00912394">
        <w:t>the following are inconsistent</w:t>
      </w:r>
      <w:r w:rsidRPr="00F31A55">
        <w:t>, potentially inconsistent or require approval from the Department of Planning and Environment:</w:t>
      </w:r>
    </w:p>
    <w:p w14:paraId="71041580" w14:textId="77777777" w:rsidR="00C45044" w:rsidRDefault="00C45044" w:rsidP="00C45044">
      <w:pPr>
        <w:spacing w:after="0"/>
        <w:ind w:left="720"/>
      </w:pPr>
    </w:p>
    <w:p w14:paraId="44B9B388" w14:textId="5A83D76B" w:rsidR="00C45044" w:rsidRDefault="00C45044" w:rsidP="00C45044">
      <w:pPr>
        <w:numPr>
          <w:ilvl w:val="0"/>
          <w:numId w:val="24"/>
        </w:numPr>
        <w:spacing w:after="0"/>
      </w:pPr>
      <w:r w:rsidRPr="00BE72EA">
        <w:t>3.1 Conservation Zones</w:t>
      </w:r>
      <w:r>
        <w:t xml:space="preserve"> - </w:t>
      </w:r>
      <w:r w:rsidRPr="00F31A55">
        <w:t xml:space="preserve">Item </w:t>
      </w:r>
      <w:r>
        <w:t>10</w:t>
      </w:r>
      <w:r w:rsidR="00006187">
        <w:t xml:space="preserve"> -</w:t>
      </w:r>
      <w:r>
        <w:t xml:space="preserve"> </w:t>
      </w:r>
      <w:r w:rsidRPr="00BE72EA">
        <w:t xml:space="preserve">20 </w:t>
      </w:r>
      <w:proofErr w:type="spellStart"/>
      <w:r w:rsidRPr="00BE72EA">
        <w:t>Ruttleys</w:t>
      </w:r>
      <w:proofErr w:type="spellEnd"/>
      <w:r w:rsidRPr="00BE72EA">
        <w:t xml:space="preserve"> Road, Wyee</w:t>
      </w:r>
      <w:r>
        <w:t>,</w:t>
      </w:r>
      <w:r w:rsidRPr="00F31A55">
        <w:t xml:space="preserve"> </w:t>
      </w:r>
      <w:r>
        <w:t xml:space="preserve">currently has a split zoning of </w:t>
      </w:r>
      <w:r w:rsidRPr="00BE72EA">
        <w:t>C2 Environmental Conservation and RU6 Transition</w:t>
      </w:r>
      <w:r>
        <w:t xml:space="preserve">.  The proposal is to keep the C2 zone and change the RU6 zone to C4 </w:t>
      </w:r>
      <w:r w:rsidRPr="00BE72EA">
        <w:t>Environmental Living.</w:t>
      </w:r>
      <w:r>
        <w:t xml:space="preserve">  I</w:t>
      </w:r>
      <w:r w:rsidRPr="00BE72EA">
        <w:t>t is considered to be consistent with this Ministerial Direction</w:t>
      </w:r>
      <w:r>
        <w:t xml:space="preserve"> as it does not reduce the </w:t>
      </w:r>
      <w:r w:rsidRPr="00BE72EA">
        <w:t>environmental protection standards that apply to the land.</w:t>
      </w:r>
    </w:p>
    <w:p w14:paraId="23292EC4" w14:textId="77777777" w:rsidR="00C45044" w:rsidRDefault="00C45044" w:rsidP="00C45044">
      <w:pPr>
        <w:spacing w:after="0"/>
        <w:ind w:left="720"/>
      </w:pPr>
    </w:p>
    <w:p w14:paraId="7DF3DE2E" w14:textId="77777777" w:rsidR="00C45044" w:rsidRPr="00865F59" w:rsidRDefault="00C45044" w:rsidP="00C45044">
      <w:pPr>
        <w:pStyle w:val="ListParagraph"/>
        <w:widowControl w:val="0"/>
        <w:numPr>
          <w:ilvl w:val="0"/>
          <w:numId w:val="24"/>
        </w:numPr>
        <w:spacing w:before="60"/>
        <w:ind w:left="709"/>
        <w:jc w:val="both"/>
      </w:pPr>
      <w:r w:rsidRPr="00865F59">
        <w:t>4.1 Flooding</w:t>
      </w:r>
      <w:r w:rsidRPr="00BE3E58">
        <w:t xml:space="preserve"> - </w:t>
      </w:r>
      <w:r w:rsidRPr="00865F59">
        <w:t xml:space="preserve">Only the southern part of Item 10 – 20 </w:t>
      </w:r>
      <w:proofErr w:type="spellStart"/>
      <w:r w:rsidRPr="00865F59">
        <w:t>Ruttleys</w:t>
      </w:r>
      <w:proofErr w:type="spellEnd"/>
      <w:r w:rsidRPr="00865F59">
        <w:t xml:space="preserve"> Road, Wyee, is identified as flood prone land, however this section of land is currently zoned C2 and will remain as C2.  No other land is identified on the flood prone land map.</w:t>
      </w:r>
    </w:p>
    <w:p w14:paraId="0F9F87C5" w14:textId="77777777" w:rsidR="00C45044" w:rsidRDefault="00C45044" w:rsidP="00C45044">
      <w:pPr>
        <w:spacing w:after="0"/>
        <w:ind w:left="709"/>
      </w:pPr>
      <w:r w:rsidRPr="00865F59">
        <w:lastRenderedPageBreak/>
        <w:t>The planning proposal is in accordance with a floodplain risk management plan, and is considered to be in accordance with this Ministerial direction.</w:t>
      </w:r>
    </w:p>
    <w:p w14:paraId="76284A2F" w14:textId="77777777" w:rsidR="00C45044" w:rsidRDefault="00C45044" w:rsidP="00C45044">
      <w:pPr>
        <w:pStyle w:val="ListParagraph"/>
      </w:pPr>
    </w:p>
    <w:p w14:paraId="02B2E111" w14:textId="77777777" w:rsidR="00C45044" w:rsidRDefault="00C45044" w:rsidP="00C45044">
      <w:pPr>
        <w:numPr>
          <w:ilvl w:val="0"/>
          <w:numId w:val="24"/>
        </w:numPr>
        <w:spacing w:after="0"/>
      </w:pPr>
      <w:r w:rsidRPr="00556F80">
        <w:t>4.2 Coastal Management</w:t>
      </w:r>
      <w:r>
        <w:t xml:space="preserve"> – Items 5, 6, 9 and 10 are all identified as being within the Coastal zone.  </w:t>
      </w:r>
      <w:r w:rsidRPr="00556F80">
        <w:t>Only item 5 - 48 Oakdale Road, Gateshead, has a small piece of coastal wetland identified in the north west corner of the site.  As item 5 is for reclassification only it does not propose rezoning, an increase in development, nor a more intense use on the land</w:t>
      </w:r>
      <w:r w:rsidRPr="00BE3E58">
        <w:t xml:space="preserve"> and therefore is considered to be consistent with th</w:t>
      </w:r>
      <w:r>
        <w:t>is</w:t>
      </w:r>
      <w:r w:rsidRPr="00BE3E58">
        <w:t xml:space="preserve"> direction.</w:t>
      </w:r>
    </w:p>
    <w:p w14:paraId="2371038C" w14:textId="77777777" w:rsidR="00C45044" w:rsidRDefault="00C45044" w:rsidP="00C45044">
      <w:pPr>
        <w:pStyle w:val="ListParagraph"/>
      </w:pPr>
    </w:p>
    <w:p w14:paraId="41A1D872" w14:textId="77777777" w:rsidR="00C45044" w:rsidRDefault="00C45044" w:rsidP="00C45044">
      <w:pPr>
        <w:numPr>
          <w:ilvl w:val="0"/>
          <w:numId w:val="24"/>
        </w:numPr>
        <w:spacing w:after="0"/>
      </w:pPr>
      <w:r w:rsidRPr="00302AF6">
        <w:t>4.3 Planning for Bushfire Protection</w:t>
      </w:r>
      <w:r>
        <w:t xml:space="preserve"> – Items 4, 5, 8, 9 and 10 </w:t>
      </w:r>
      <w:r w:rsidRPr="009678E2">
        <w:t xml:space="preserve">are located within </w:t>
      </w:r>
      <w:r>
        <w:t xml:space="preserve">land identified as </w:t>
      </w:r>
      <w:r w:rsidRPr="00302AF6">
        <w:t>Vegetation Category 1 (red) or Vegetation Buffer (yellow) under the Bushfire prone land map.</w:t>
      </w:r>
      <w:r w:rsidRPr="009678E2">
        <w:t xml:space="preserve">  </w:t>
      </w:r>
      <w:r w:rsidRPr="00302AF6">
        <w:t>The proposal to reclassify and/or rezone these lands will require consultation with the Rural Fire Service in accordance with this direction.</w:t>
      </w:r>
    </w:p>
    <w:p w14:paraId="78F95BF0" w14:textId="77777777" w:rsidR="00C45044" w:rsidRDefault="00C45044" w:rsidP="00C45044">
      <w:pPr>
        <w:spacing w:after="0"/>
        <w:ind w:left="720"/>
      </w:pPr>
    </w:p>
    <w:p w14:paraId="1148EDD1" w14:textId="77777777" w:rsidR="00C45044" w:rsidRPr="009678E2" w:rsidRDefault="00C45044" w:rsidP="00C45044">
      <w:pPr>
        <w:numPr>
          <w:ilvl w:val="0"/>
          <w:numId w:val="24"/>
        </w:numPr>
        <w:spacing w:after="0"/>
      </w:pPr>
      <w:r w:rsidRPr="0044090A">
        <w:t>4.4 Remediation of Contaminated Land</w:t>
      </w:r>
      <w:r>
        <w:t xml:space="preserve"> – Items 1, 6 and 10 </w:t>
      </w:r>
      <w:r w:rsidRPr="009E0C38">
        <w:t xml:space="preserve">are identified as </w:t>
      </w:r>
      <w:r w:rsidRPr="0044090A">
        <w:t xml:space="preserve">being within an investigation area or containing previous development that may have contaminated the land.  Item 1 is within the </w:t>
      </w:r>
      <w:proofErr w:type="spellStart"/>
      <w:r w:rsidRPr="0044090A">
        <w:t>Pasminco</w:t>
      </w:r>
      <w:proofErr w:type="spellEnd"/>
      <w:r w:rsidRPr="0044090A">
        <w:t xml:space="preserve"> Grid, but as the proposal is for reclassification only, a contamination study is not considered necessary.  Item 6 adjoins a working service station, but as the subject land is uphill of the service station, no risk of spill exists.  Item 10 was an old night soil site, which has had a site audit and remediation plan prepared and will be enacted whilst the planning proposal is being processed.</w:t>
      </w:r>
    </w:p>
    <w:p w14:paraId="35D8267F" w14:textId="77777777" w:rsidR="00C45044" w:rsidRDefault="00C45044" w:rsidP="00C45044">
      <w:pPr>
        <w:spacing w:after="0"/>
        <w:ind w:left="720"/>
      </w:pPr>
    </w:p>
    <w:p w14:paraId="4049991F" w14:textId="77777777" w:rsidR="00C45044" w:rsidRPr="00F31A55" w:rsidRDefault="00C45044" w:rsidP="00C45044">
      <w:pPr>
        <w:numPr>
          <w:ilvl w:val="0"/>
          <w:numId w:val="24"/>
        </w:numPr>
        <w:spacing w:after="0"/>
      </w:pPr>
      <w:r w:rsidRPr="0044090A">
        <w:t xml:space="preserve">4.5 Acid </w:t>
      </w:r>
      <w:proofErr w:type="spellStart"/>
      <w:r w:rsidRPr="0044090A">
        <w:t>Sulfate</w:t>
      </w:r>
      <w:proofErr w:type="spellEnd"/>
      <w:r w:rsidRPr="0044090A">
        <w:t xml:space="preserve"> Soils</w:t>
      </w:r>
      <w:r>
        <w:t xml:space="preserve"> – Items 1, 4, 6, 9 and 10 are identified in areas containing acid </w:t>
      </w:r>
      <w:proofErr w:type="spellStart"/>
      <w:r>
        <w:t>sulfate</w:t>
      </w:r>
      <w:proofErr w:type="spellEnd"/>
      <w:r>
        <w:t xml:space="preserve"> soils.  All this land </w:t>
      </w:r>
      <w:r w:rsidRPr="0044090A">
        <w:t>(except Item 10) is infill development within existing residential areas.  The inconsistency with the Ministerial direction is considered to be of minor significance.</w:t>
      </w:r>
    </w:p>
    <w:p w14:paraId="628422EF" w14:textId="77777777" w:rsidR="00C45044" w:rsidRPr="00F31A55" w:rsidRDefault="00C45044" w:rsidP="00C45044">
      <w:pPr>
        <w:pStyle w:val="ListParagraph"/>
        <w:spacing w:after="0"/>
      </w:pPr>
    </w:p>
    <w:p w14:paraId="023D2184" w14:textId="3F22D439" w:rsidR="00C45044" w:rsidRDefault="00C45044" w:rsidP="00C45044">
      <w:pPr>
        <w:numPr>
          <w:ilvl w:val="0"/>
          <w:numId w:val="24"/>
        </w:numPr>
        <w:spacing w:after="0"/>
      </w:pPr>
      <w:r w:rsidRPr="00E6194A">
        <w:t>4.6 Mine Subsidence and Unstable Land</w:t>
      </w:r>
      <w:r>
        <w:t xml:space="preserve"> – All Items except 1 and 4 are</w:t>
      </w:r>
      <w:r w:rsidRPr="00D7205E">
        <w:t xml:space="preserve"> identified </w:t>
      </w:r>
      <w:r>
        <w:t xml:space="preserve">on either the Lake Macquarie or West Lake subsidence map.  This will require </w:t>
      </w:r>
      <w:r w:rsidRPr="00F31A55">
        <w:t xml:space="preserve">consultation with </w:t>
      </w:r>
      <w:r w:rsidRPr="00E6194A">
        <w:t>Subsidence Advisory NSW in accordance with th</w:t>
      </w:r>
      <w:r>
        <w:t>is</w:t>
      </w:r>
      <w:r w:rsidRPr="00E6194A">
        <w:t xml:space="preserve"> direction.</w:t>
      </w:r>
    </w:p>
    <w:p w14:paraId="7E3B6DA3" w14:textId="77777777" w:rsidR="00C45044" w:rsidRDefault="00C45044" w:rsidP="00C45044">
      <w:pPr>
        <w:pStyle w:val="ListParagraph"/>
        <w:spacing w:after="0"/>
      </w:pPr>
    </w:p>
    <w:p w14:paraId="48E9F842" w14:textId="36624904" w:rsidR="00C45044" w:rsidRDefault="00C45044" w:rsidP="00C45044">
      <w:pPr>
        <w:numPr>
          <w:ilvl w:val="0"/>
          <w:numId w:val="24"/>
        </w:numPr>
        <w:spacing w:after="0"/>
      </w:pPr>
      <w:r w:rsidRPr="004721AF">
        <w:t>6.1 Residential zones</w:t>
      </w:r>
      <w:r>
        <w:t xml:space="preserve"> - Items 2, 3 and 8 are within existing residential zones, whilst items 4, 6, 7 and 9 are proposed to be rezoned to residential.  </w:t>
      </w:r>
      <w:r w:rsidR="00006187">
        <w:t>A</w:t>
      </w:r>
      <w:r>
        <w:t xml:space="preserve">s </w:t>
      </w:r>
      <w:r w:rsidR="00006187">
        <w:t xml:space="preserve">all these lands </w:t>
      </w:r>
      <w:r>
        <w:t xml:space="preserve">are </w:t>
      </w:r>
      <w:r w:rsidRPr="004721AF">
        <w:t xml:space="preserve">infill development and all land </w:t>
      </w:r>
      <w:proofErr w:type="gramStart"/>
      <w:r w:rsidRPr="004721AF">
        <w:t>is</w:t>
      </w:r>
      <w:proofErr w:type="gramEnd"/>
      <w:r w:rsidRPr="004721AF">
        <w:t xml:space="preserve"> adequately serviced</w:t>
      </w:r>
      <w:r w:rsidR="00006187">
        <w:t xml:space="preserve">, the proposal is </w:t>
      </w:r>
      <w:r w:rsidR="005B5C89">
        <w:t xml:space="preserve">considered </w:t>
      </w:r>
      <w:r w:rsidR="005B5C89" w:rsidRPr="004721AF">
        <w:t>consistent with this Ministerial Direction</w:t>
      </w:r>
      <w:r w:rsidRPr="004721AF">
        <w:t>.</w:t>
      </w:r>
    </w:p>
    <w:p w14:paraId="52E5D810" w14:textId="77777777" w:rsidR="00C45044" w:rsidRDefault="00C45044" w:rsidP="00C45044">
      <w:pPr>
        <w:pStyle w:val="ListParagraph"/>
      </w:pPr>
    </w:p>
    <w:p w14:paraId="569EC0B7" w14:textId="77777777" w:rsidR="00C45044" w:rsidRDefault="00C45044" w:rsidP="00C45044">
      <w:pPr>
        <w:numPr>
          <w:ilvl w:val="0"/>
          <w:numId w:val="24"/>
        </w:numPr>
        <w:spacing w:after="0"/>
      </w:pPr>
      <w:r w:rsidRPr="004721AF">
        <w:t>7.1 Business and Industrial Zones</w:t>
      </w:r>
      <w:r>
        <w:t xml:space="preserve"> – Items 1 and 5 </w:t>
      </w:r>
      <w:r w:rsidRPr="004721AF">
        <w:t>are located within existing business and industrial zones. As these two properties are for reclassification only, the zone boundaries and provisions within the zone, will not change.  Accordingly, the planning proposal is considered consistent with this Ministerial Direction.</w:t>
      </w:r>
    </w:p>
    <w:p w14:paraId="235423B2" w14:textId="77777777" w:rsidR="00C45044" w:rsidRDefault="00C45044" w:rsidP="00C45044">
      <w:pPr>
        <w:pStyle w:val="ListParagraph"/>
      </w:pPr>
    </w:p>
    <w:p w14:paraId="6DEA16C3" w14:textId="11FD57ED" w:rsidR="00C45044" w:rsidRPr="0024285E" w:rsidRDefault="00C45044" w:rsidP="00C45044">
      <w:pPr>
        <w:numPr>
          <w:ilvl w:val="0"/>
          <w:numId w:val="24"/>
        </w:numPr>
        <w:spacing w:after="0"/>
      </w:pPr>
      <w:r w:rsidRPr="004721AF">
        <w:t xml:space="preserve">9.1 Rural Zones - </w:t>
      </w:r>
      <w:r w:rsidR="00006187" w:rsidRPr="00865F59">
        <w:t xml:space="preserve">Item 10 – </w:t>
      </w:r>
      <w:r w:rsidRPr="004721AF">
        <w:t xml:space="preserve">20 </w:t>
      </w:r>
      <w:proofErr w:type="spellStart"/>
      <w:r w:rsidRPr="004721AF">
        <w:t>Ruttleys</w:t>
      </w:r>
      <w:proofErr w:type="spellEnd"/>
      <w:r w:rsidRPr="004721AF">
        <w:t xml:space="preserve"> Road, Wyee, is within an RU6 Transition zone.  Preliminary studies have indicated that this land is now suitable to rezone to C4 Environmental Living which will not increase its permissible density and will maintain the sites environmental sensitivities.  This is </w:t>
      </w:r>
      <w:r>
        <w:t xml:space="preserve">considered </w:t>
      </w:r>
      <w:r w:rsidRPr="004721AF">
        <w:t>consistent with this Ministerial Direction.</w:t>
      </w:r>
    </w:p>
    <w:p w14:paraId="59CDEC64" w14:textId="59A833B7" w:rsidR="00342798" w:rsidRDefault="00342798" w:rsidP="003D2D35">
      <w:pPr>
        <w:spacing w:before="120" w:after="120"/>
        <w:ind w:left="720"/>
        <w:jc w:val="both"/>
        <w:rPr>
          <w:b/>
          <w:sz w:val="24"/>
        </w:rPr>
      </w:pPr>
      <w:r>
        <w:rPr>
          <w:b/>
          <w:sz w:val="24"/>
        </w:rPr>
        <w:br w:type="page"/>
      </w:r>
    </w:p>
    <w:p w14:paraId="4EC7EC22" w14:textId="03F7F064" w:rsidR="00D000B2" w:rsidRPr="001518C5" w:rsidRDefault="00D000B2" w:rsidP="004207EF">
      <w:pPr>
        <w:tabs>
          <w:tab w:val="num" w:pos="550"/>
        </w:tabs>
        <w:ind w:left="550" w:hanging="550"/>
        <w:jc w:val="both"/>
        <w:rPr>
          <w:b/>
          <w:sz w:val="24"/>
        </w:rPr>
      </w:pPr>
      <w:r w:rsidRPr="00323263">
        <w:rPr>
          <w:b/>
          <w:sz w:val="24"/>
        </w:rPr>
        <w:lastRenderedPageBreak/>
        <w:t>Section C –</w:t>
      </w:r>
      <w:r w:rsidRPr="003421B9">
        <w:rPr>
          <w:b/>
          <w:sz w:val="24"/>
        </w:rPr>
        <w:t xml:space="preserve"> Environmental, Social and Economic Impact</w:t>
      </w:r>
      <w:r w:rsidRPr="001518C5">
        <w:rPr>
          <w:b/>
          <w:sz w:val="24"/>
        </w:rPr>
        <w:t xml:space="preserve"> </w:t>
      </w:r>
    </w:p>
    <w:p w14:paraId="66BABBFA" w14:textId="77777777" w:rsidR="00D000B2" w:rsidRDefault="00D000B2" w:rsidP="00C3248A">
      <w:pPr>
        <w:numPr>
          <w:ilvl w:val="0"/>
          <w:numId w:val="36"/>
        </w:numPr>
        <w:tabs>
          <w:tab w:val="num" w:pos="550"/>
        </w:tabs>
        <w:spacing w:before="160"/>
        <w:ind w:left="550" w:hanging="550"/>
        <w:jc w:val="both"/>
        <w:rPr>
          <w:i/>
          <w:szCs w:val="22"/>
          <w:u w:val="single"/>
        </w:rPr>
      </w:pPr>
      <w:r w:rsidRPr="001518C5">
        <w:rPr>
          <w:i/>
          <w:szCs w:val="22"/>
          <w:u w:val="single"/>
        </w:rPr>
        <w:t>Is there any likelihood that critical habitat or threatened species, populations or ecological communities, or their habitats, will be adversely affected as a result of the proposal?</w:t>
      </w:r>
    </w:p>
    <w:p w14:paraId="40535228" w14:textId="503639CB" w:rsidR="008C4060" w:rsidRDefault="004C2A8D" w:rsidP="00D000B2">
      <w:pPr>
        <w:tabs>
          <w:tab w:val="num" w:pos="0"/>
        </w:tabs>
        <w:spacing w:before="160"/>
        <w:jc w:val="both"/>
        <w:rPr>
          <w:szCs w:val="22"/>
        </w:rPr>
      </w:pPr>
      <w:r>
        <w:rPr>
          <w:szCs w:val="22"/>
        </w:rPr>
        <w:t>Three sites have been identified as follows:</w:t>
      </w:r>
    </w:p>
    <w:p w14:paraId="6CF0CB19" w14:textId="44B110A8" w:rsidR="008C4060" w:rsidRDefault="004C2A8D" w:rsidP="00D000B2">
      <w:pPr>
        <w:tabs>
          <w:tab w:val="num" w:pos="0"/>
        </w:tabs>
        <w:spacing w:before="160"/>
        <w:jc w:val="both"/>
        <w:rPr>
          <w:szCs w:val="22"/>
        </w:rPr>
      </w:pPr>
      <w:r>
        <w:rPr>
          <w:szCs w:val="22"/>
        </w:rPr>
        <w:t xml:space="preserve">Item 5, 48 Oakdale Road, Gateshead. The north western corner of this land, outlined in red below, has identified </w:t>
      </w:r>
      <w:r w:rsidRPr="004C2A8D">
        <w:rPr>
          <w:szCs w:val="22"/>
        </w:rPr>
        <w:t>Swamp Sclerophyll Forest on Coastal Floodplains</w:t>
      </w:r>
      <w:r>
        <w:rPr>
          <w:szCs w:val="22"/>
        </w:rPr>
        <w:t xml:space="preserve"> which is a threatened ecological community.  Accordingly, this section of the land remains untouched and no further work on this land is proposed in accordance with this proposal.</w:t>
      </w:r>
    </w:p>
    <w:p w14:paraId="63DD87D6" w14:textId="77777777" w:rsidR="00262983" w:rsidRDefault="00262983" w:rsidP="00D000B2">
      <w:pPr>
        <w:tabs>
          <w:tab w:val="num" w:pos="0"/>
        </w:tabs>
        <w:spacing w:before="160"/>
        <w:jc w:val="both"/>
        <w:rPr>
          <w:szCs w:val="22"/>
        </w:rPr>
      </w:pPr>
    </w:p>
    <w:p w14:paraId="71CC5DA1" w14:textId="27ED6C3E" w:rsidR="004C2A8D" w:rsidRDefault="00262983" w:rsidP="00D000B2">
      <w:pPr>
        <w:tabs>
          <w:tab w:val="num" w:pos="0"/>
        </w:tabs>
        <w:spacing w:before="160"/>
        <w:jc w:val="both"/>
        <w:rPr>
          <w:szCs w:val="22"/>
        </w:rPr>
      </w:pPr>
      <w:r w:rsidRPr="00262983">
        <w:rPr>
          <w:noProof/>
          <w:szCs w:val="22"/>
        </w:rPr>
        <w:drawing>
          <wp:inline distT="0" distB="0" distL="0" distR="0" wp14:anchorId="5A5E3E6C" wp14:editId="0C305998">
            <wp:extent cx="5731510" cy="5218430"/>
            <wp:effectExtent l="0" t="0" r="2540"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5218430"/>
                    </a:xfrm>
                    <a:prstGeom prst="rect">
                      <a:avLst/>
                    </a:prstGeom>
                  </pic:spPr>
                </pic:pic>
              </a:graphicData>
            </a:graphic>
          </wp:inline>
        </w:drawing>
      </w:r>
    </w:p>
    <w:p w14:paraId="7FC855C0" w14:textId="2A01BAAE" w:rsidR="00262983" w:rsidRDefault="00262983" w:rsidP="00D000B2">
      <w:pPr>
        <w:tabs>
          <w:tab w:val="num" w:pos="0"/>
        </w:tabs>
        <w:spacing w:before="160"/>
        <w:jc w:val="both"/>
        <w:rPr>
          <w:szCs w:val="22"/>
        </w:rPr>
      </w:pPr>
      <w:r>
        <w:rPr>
          <w:szCs w:val="22"/>
        </w:rPr>
        <w:t xml:space="preserve">However, the dark green colouring shows that the vegetation on the land </w:t>
      </w:r>
      <w:r w:rsidRPr="00262983">
        <w:rPr>
          <w:szCs w:val="22"/>
        </w:rPr>
        <w:t xml:space="preserve">contributes significantly to movement and viability of flora and fauna in </w:t>
      </w:r>
      <w:r>
        <w:rPr>
          <w:szCs w:val="22"/>
        </w:rPr>
        <w:t>the area. The light green colouring has been partially cleared but still contributes significantly in the remnant vegetation and in the movement of flora and fauna</w:t>
      </w:r>
      <w:r w:rsidR="001F3E5B">
        <w:rPr>
          <w:szCs w:val="22"/>
        </w:rPr>
        <w:t xml:space="preserve"> in the area</w:t>
      </w:r>
      <w:r>
        <w:rPr>
          <w:szCs w:val="22"/>
        </w:rPr>
        <w:t>.</w:t>
      </w:r>
    </w:p>
    <w:p w14:paraId="511262B2" w14:textId="4961339C" w:rsidR="00262983" w:rsidRDefault="00262983" w:rsidP="00D000B2">
      <w:pPr>
        <w:tabs>
          <w:tab w:val="num" w:pos="0"/>
        </w:tabs>
        <w:spacing w:before="160"/>
        <w:jc w:val="both"/>
        <w:rPr>
          <w:szCs w:val="22"/>
        </w:rPr>
      </w:pPr>
    </w:p>
    <w:p w14:paraId="3105C58F" w14:textId="4578C947" w:rsidR="00262983" w:rsidRDefault="00262983" w:rsidP="00D000B2">
      <w:pPr>
        <w:tabs>
          <w:tab w:val="num" w:pos="0"/>
        </w:tabs>
        <w:spacing w:before="160"/>
        <w:jc w:val="both"/>
        <w:rPr>
          <w:szCs w:val="22"/>
        </w:rPr>
      </w:pPr>
    </w:p>
    <w:p w14:paraId="3596194C" w14:textId="6FA586BF" w:rsidR="00262983" w:rsidRDefault="00262983" w:rsidP="00262983">
      <w:pPr>
        <w:tabs>
          <w:tab w:val="num" w:pos="0"/>
        </w:tabs>
        <w:spacing w:before="160"/>
        <w:jc w:val="both"/>
        <w:rPr>
          <w:szCs w:val="22"/>
        </w:rPr>
      </w:pPr>
      <w:r w:rsidRPr="004D4E6F">
        <w:rPr>
          <w:szCs w:val="22"/>
        </w:rPr>
        <w:lastRenderedPageBreak/>
        <w:t>Item 8, 16 Skye Street, Morisset</w:t>
      </w:r>
      <w:r>
        <w:rPr>
          <w:szCs w:val="22"/>
        </w:rPr>
        <w:t>, also has identified threatened</w:t>
      </w:r>
      <w:r w:rsidRPr="004D4E6F">
        <w:rPr>
          <w:szCs w:val="22"/>
        </w:rPr>
        <w:t xml:space="preserve"> </w:t>
      </w:r>
      <w:r>
        <w:rPr>
          <w:szCs w:val="22"/>
        </w:rPr>
        <w:t>ecological communities, Swamp Mahogany – Paperbark on Coastal Plains, as identified in hatching below:</w:t>
      </w:r>
    </w:p>
    <w:p w14:paraId="5A5557EB" w14:textId="77777777" w:rsidR="00262983" w:rsidRDefault="00262983" w:rsidP="00262983">
      <w:pPr>
        <w:tabs>
          <w:tab w:val="num" w:pos="0"/>
        </w:tabs>
        <w:spacing w:before="160"/>
        <w:jc w:val="both"/>
        <w:rPr>
          <w:szCs w:val="22"/>
        </w:rPr>
      </w:pPr>
      <w:r w:rsidRPr="00342798">
        <w:rPr>
          <w:noProof/>
          <w:szCs w:val="22"/>
        </w:rPr>
        <w:drawing>
          <wp:inline distT="0" distB="0" distL="0" distR="0" wp14:anchorId="7592622F" wp14:editId="0BCD8EA7">
            <wp:extent cx="5382376" cy="6011114"/>
            <wp:effectExtent l="0" t="0" r="8890" b="889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82376" cy="6011114"/>
                    </a:xfrm>
                    <a:prstGeom prst="rect">
                      <a:avLst/>
                    </a:prstGeom>
                  </pic:spPr>
                </pic:pic>
              </a:graphicData>
            </a:graphic>
          </wp:inline>
        </w:drawing>
      </w:r>
    </w:p>
    <w:p w14:paraId="171AAE03" w14:textId="77777777" w:rsidR="00262983" w:rsidRDefault="00262983" w:rsidP="00262983">
      <w:pPr>
        <w:tabs>
          <w:tab w:val="num" w:pos="0"/>
        </w:tabs>
        <w:spacing w:before="160"/>
        <w:jc w:val="both"/>
        <w:rPr>
          <w:szCs w:val="22"/>
        </w:rPr>
      </w:pPr>
      <w:r>
        <w:rPr>
          <w:szCs w:val="22"/>
        </w:rPr>
        <w:t>However, the orange colouring shows that the land has been partially cleared and has only a minor role in the remnant vegetation and in the movement of flora and fauna.  The dark green colouring shows a major role.</w:t>
      </w:r>
    </w:p>
    <w:p w14:paraId="16B06D93" w14:textId="77777777" w:rsidR="00262983" w:rsidRDefault="00262983" w:rsidP="00D000B2">
      <w:pPr>
        <w:tabs>
          <w:tab w:val="num" w:pos="0"/>
        </w:tabs>
        <w:spacing w:before="160"/>
        <w:jc w:val="both"/>
        <w:rPr>
          <w:szCs w:val="22"/>
        </w:rPr>
      </w:pPr>
    </w:p>
    <w:p w14:paraId="060CE662" w14:textId="1F63679A" w:rsidR="00262983" w:rsidRDefault="00262983" w:rsidP="00D000B2">
      <w:pPr>
        <w:tabs>
          <w:tab w:val="num" w:pos="0"/>
        </w:tabs>
        <w:spacing w:before="160"/>
        <w:jc w:val="both"/>
        <w:rPr>
          <w:szCs w:val="22"/>
        </w:rPr>
      </w:pPr>
    </w:p>
    <w:p w14:paraId="438A46E0" w14:textId="2ACDE79A" w:rsidR="001F3E5B" w:rsidRDefault="001F3E5B" w:rsidP="00D000B2">
      <w:pPr>
        <w:tabs>
          <w:tab w:val="num" w:pos="0"/>
        </w:tabs>
        <w:spacing w:before="160"/>
        <w:jc w:val="both"/>
        <w:rPr>
          <w:szCs w:val="22"/>
        </w:rPr>
      </w:pPr>
    </w:p>
    <w:p w14:paraId="383ACBD3" w14:textId="42AA1F11" w:rsidR="001F3E5B" w:rsidRDefault="001F3E5B" w:rsidP="00D000B2">
      <w:pPr>
        <w:tabs>
          <w:tab w:val="num" w:pos="0"/>
        </w:tabs>
        <w:spacing w:before="160"/>
        <w:jc w:val="both"/>
        <w:rPr>
          <w:szCs w:val="22"/>
        </w:rPr>
      </w:pPr>
    </w:p>
    <w:p w14:paraId="1376989C" w14:textId="47C94C72" w:rsidR="001F3E5B" w:rsidRDefault="001F3E5B" w:rsidP="00D000B2">
      <w:pPr>
        <w:tabs>
          <w:tab w:val="num" w:pos="0"/>
        </w:tabs>
        <w:spacing w:before="160"/>
        <w:jc w:val="both"/>
        <w:rPr>
          <w:szCs w:val="22"/>
        </w:rPr>
      </w:pPr>
    </w:p>
    <w:p w14:paraId="10869EF6" w14:textId="77777777" w:rsidR="001F3E5B" w:rsidRDefault="001F3E5B" w:rsidP="00D000B2">
      <w:pPr>
        <w:tabs>
          <w:tab w:val="num" w:pos="0"/>
        </w:tabs>
        <w:spacing w:before="160"/>
        <w:jc w:val="both"/>
        <w:rPr>
          <w:szCs w:val="22"/>
        </w:rPr>
      </w:pPr>
    </w:p>
    <w:p w14:paraId="00C3EC89" w14:textId="09686C3C" w:rsidR="004D4E6F" w:rsidRDefault="00BD7DE0" w:rsidP="00D000B2">
      <w:pPr>
        <w:tabs>
          <w:tab w:val="num" w:pos="0"/>
        </w:tabs>
        <w:spacing w:before="160"/>
        <w:jc w:val="both"/>
        <w:rPr>
          <w:szCs w:val="22"/>
        </w:rPr>
      </w:pPr>
      <w:r w:rsidRPr="004D4E6F">
        <w:rPr>
          <w:szCs w:val="22"/>
        </w:rPr>
        <w:lastRenderedPageBreak/>
        <w:t xml:space="preserve">Item 10, 20 </w:t>
      </w:r>
      <w:proofErr w:type="spellStart"/>
      <w:r w:rsidRPr="004D4E6F">
        <w:rPr>
          <w:szCs w:val="22"/>
        </w:rPr>
        <w:t>Ruttleys</w:t>
      </w:r>
      <w:proofErr w:type="spellEnd"/>
      <w:r w:rsidRPr="004D4E6F">
        <w:rPr>
          <w:szCs w:val="22"/>
        </w:rPr>
        <w:t xml:space="preserve"> Road</w:t>
      </w:r>
      <w:r w:rsidR="004D4E6F" w:rsidRPr="004D4E6F">
        <w:rPr>
          <w:szCs w:val="22"/>
        </w:rPr>
        <w:t xml:space="preserve">, Wyee </w:t>
      </w:r>
      <w:r w:rsidR="004D4E6F">
        <w:rPr>
          <w:szCs w:val="22"/>
        </w:rPr>
        <w:t xml:space="preserve">has identified </w:t>
      </w:r>
      <w:r w:rsidR="00D45103">
        <w:rPr>
          <w:szCs w:val="22"/>
        </w:rPr>
        <w:t xml:space="preserve">threatened species and </w:t>
      </w:r>
      <w:r w:rsidR="00090650">
        <w:rPr>
          <w:szCs w:val="22"/>
        </w:rPr>
        <w:t xml:space="preserve">endangered </w:t>
      </w:r>
      <w:r w:rsidR="00D45103">
        <w:rPr>
          <w:szCs w:val="22"/>
        </w:rPr>
        <w:t xml:space="preserve">ecological communities </w:t>
      </w:r>
      <w:r w:rsidR="00090650">
        <w:rPr>
          <w:szCs w:val="22"/>
        </w:rPr>
        <w:t xml:space="preserve">(EEC) </w:t>
      </w:r>
      <w:r w:rsidR="00D45103">
        <w:rPr>
          <w:szCs w:val="22"/>
        </w:rPr>
        <w:t>as identified in pink below:</w:t>
      </w:r>
    </w:p>
    <w:p w14:paraId="330D210E" w14:textId="25567087" w:rsidR="00D45103" w:rsidRDefault="00D45103" w:rsidP="00D000B2">
      <w:pPr>
        <w:tabs>
          <w:tab w:val="num" w:pos="0"/>
        </w:tabs>
        <w:spacing w:before="160"/>
        <w:jc w:val="both"/>
        <w:rPr>
          <w:szCs w:val="22"/>
        </w:rPr>
      </w:pPr>
      <w:r>
        <w:rPr>
          <w:noProof/>
        </w:rPr>
        <w:drawing>
          <wp:inline distT="0" distB="0" distL="0" distR="0" wp14:anchorId="0027A903" wp14:editId="6A695D4F">
            <wp:extent cx="5274310" cy="6772275"/>
            <wp:effectExtent l="0" t="0" r="254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jp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274310" cy="6772275"/>
                    </a:xfrm>
                    <a:prstGeom prst="rect">
                      <a:avLst/>
                    </a:prstGeom>
                    <a:ln>
                      <a:noFill/>
                    </a:ln>
                    <a:extLst>
                      <a:ext uri="{53640926-AAD7-44D8-BBD7-CCE9431645EC}">
                        <a14:shadowObscured xmlns:a14="http://schemas.microsoft.com/office/drawing/2010/main"/>
                      </a:ext>
                    </a:extLst>
                  </pic:spPr>
                </pic:pic>
              </a:graphicData>
            </a:graphic>
          </wp:inline>
        </w:drawing>
      </w:r>
    </w:p>
    <w:p w14:paraId="398D6B74" w14:textId="0D3A1BBB" w:rsidR="004D4E6F" w:rsidRDefault="00D45103" w:rsidP="00D000B2">
      <w:pPr>
        <w:tabs>
          <w:tab w:val="num" w:pos="0"/>
        </w:tabs>
        <w:spacing w:before="160"/>
        <w:jc w:val="both"/>
        <w:rPr>
          <w:szCs w:val="22"/>
        </w:rPr>
      </w:pPr>
      <w:r>
        <w:rPr>
          <w:rFonts w:cs="Arial"/>
          <w:szCs w:val="22"/>
        </w:rPr>
        <w:t xml:space="preserve">It was identified that outside of the disturbed areas, the north part (closest to </w:t>
      </w:r>
      <w:proofErr w:type="spellStart"/>
      <w:r>
        <w:rPr>
          <w:rFonts w:cs="Arial"/>
          <w:szCs w:val="22"/>
        </w:rPr>
        <w:t>Ruttleys</w:t>
      </w:r>
      <w:proofErr w:type="spellEnd"/>
      <w:r>
        <w:rPr>
          <w:rFonts w:cs="Arial"/>
          <w:szCs w:val="22"/>
        </w:rPr>
        <w:t xml:space="preserve"> Road) contains Angophora </w:t>
      </w:r>
      <w:proofErr w:type="spellStart"/>
      <w:r>
        <w:rPr>
          <w:rFonts w:cs="Arial"/>
          <w:szCs w:val="22"/>
        </w:rPr>
        <w:t>inopina</w:t>
      </w:r>
      <w:proofErr w:type="spellEnd"/>
      <w:r>
        <w:rPr>
          <w:rFonts w:cs="Arial"/>
          <w:szCs w:val="22"/>
        </w:rPr>
        <w:t xml:space="preserve"> and </w:t>
      </w:r>
      <w:proofErr w:type="spellStart"/>
      <w:r>
        <w:rPr>
          <w:rFonts w:cs="Arial"/>
          <w:szCs w:val="22"/>
        </w:rPr>
        <w:t>Tetratheca</w:t>
      </w:r>
      <w:proofErr w:type="spellEnd"/>
      <w:r>
        <w:rPr>
          <w:rFonts w:cs="Arial"/>
          <w:szCs w:val="22"/>
        </w:rPr>
        <w:t xml:space="preserve"> </w:t>
      </w:r>
      <w:proofErr w:type="spellStart"/>
      <w:r>
        <w:rPr>
          <w:rFonts w:cs="Arial"/>
          <w:szCs w:val="22"/>
        </w:rPr>
        <w:t>juncea</w:t>
      </w:r>
      <w:proofErr w:type="spellEnd"/>
      <w:r>
        <w:rPr>
          <w:rFonts w:cs="Arial"/>
          <w:szCs w:val="22"/>
        </w:rPr>
        <w:t>, while the south part of the site conta</w:t>
      </w:r>
      <w:r w:rsidR="005A23AB">
        <w:rPr>
          <w:rFonts w:cs="Arial"/>
          <w:szCs w:val="22"/>
        </w:rPr>
        <w:t>ins</w:t>
      </w:r>
      <w:r>
        <w:rPr>
          <w:rFonts w:cs="Arial"/>
          <w:szCs w:val="22"/>
        </w:rPr>
        <w:t xml:space="preserve"> EEC (Swamp Sclerophyll Forest over Floodplains). These areas are not impacted by the proposal and will retain the C2 zoning of Environmental Conservation.</w:t>
      </w:r>
    </w:p>
    <w:p w14:paraId="3FE88A17" w14:textId="77777777" w:rsidR="00D45103" w:rsidRDefault="00D45103" w:rsidP="00D000B2">
      <w:pPr>
        <w:tabs>
          <w:tab w:val="num" w:pos="0"/>
        </w:tabs>
        <w:spacing w:before="160"/>
        <w:jc w:val="both"/>
        <w:rPr>
          <w:szCs w:val="22"/>
        </w:rPr>
      </w:pPr>
    </w:p>
    <w:p w14:paraId="17792018" w14:textId="77777777" w:rsidR="00342798" w:rsidRPr="004D4E6F" w:rsidRDefault="00342798" w:rsidP="00D000B2">
      <w:pPr>
        <w:tabs>
          <w:tab w:val="num" w:pos="0"/>
        </w:tabs>
        <w:spacing w:before="160"/>
        <w:jc w:val="both"/>
        <w:rPr>
          <w:szCs w:val="22"/>
        </w:rPr>
      </w:pPr>
    </w:p>
    <w:p w14:paraId="4B439C08" w14:textId="7B922132" w:rsidR="00402478" w:rsidRDefault="00402478" w:rsidP="00D000B2">
      <w:pPr>
        <w:tabs>
          <w:tab w:val="num" w:pos="0"/>
        </w:tabs>
        <w:spacing w:before="160"/>
        <w:jc w:val="both"/>
        <w:rPr>
          <w:szCs w:val="22"/>
        </w:rPr>
      </w:pPr>
    </w:p>
    <w:p w14:paraId="7F2C9A3A" w14:textId="77777777" w:rsidR="00D000B2" w:rsidRPr="0048745C" w:rsidRDefault="00D000B2" w:rsidP="00533BE6">
      <w:pPr>
        <w:numPr>
          <w:ilvl w:val="0"/>
          <w:numId w:val="7"/>
        </w:numPr>
        <w:tabs>
          <w:tab w:val="clear" w:pos="720"/>
          <w:tab w:val="num" w:pos="567"/>
        </w:tabs>
        <w:spacing w:before="160"/>
        <w:ind w:left="567" w:hanging="567"/>
        <w:jc w:val="both"/>
        <w:rPr>
          <w:i/>
          <w:szCs w:val="22"/>
          <w:u w:val="single"/>
        </w:rPr>
      </w:pPr>
      <w:r w:rsidRPr="0048745C">
        <w:rPr>
          <w:i/>
          <w:szCs w:val="22"/>
          <w:u w:val="single"/>
        </w:rPr>
        <w:lastRenderedPageBreak/>
        <w:t>Are there any other likely environmental effects as a result of the planning proposal and how are they proposed to be managed?</w:t>
      </w:r>
    </w:p>
    <w:p w14:paraId="04E3E848" w14:textId="3652C509" w:rsidR="0048745C" w:rsidRDefault="0048745C" w:rsidP="00D000B2">
      <w:pPr>
        <w:spacing w:before="120"/>
        <w:jc w:val="both"/>
        <w:rPr>
          <w:szCs w:val="22"/>
        </w:rPr>
      </w:pPr>
      <w:bookmarkStart w:id="18" w:name="OLE_LINK2"/>
      <w:bookmarkStart w:id="19" w:name="OLE_LINK5"/>
      <w:r>
        <w:rPr>
          <w:szCs w:val="22"/>
        </w:rPr>
        <w:t>Apart from the land identified in 8. above, two other sites have been identified with bushland, as follows:</w:t>
      </w:r>
    </w:p>
    <w:p w14:paraId="6D258FDD" w14:textId="2409CCCE" w:rsidR="00D000B2" w:rsidRDefault="001F3E5B" w:rsidP="00D000B2">
      <w:pPr>
        <w:spacing w:before="120"/>
        <w:jc w:val="both"/>
        <w:rPr>
          <w:rFonts w:cs="Arial"/>
          <w:spacing w:val="-5"/>
          <w:szCs w:val="22"/>
        </w:rPr>
      </w:pPr>
      <w:r w:rsidRPr="001F3E5B">
        <w:rPr>
          <w:szCs w:val="22"/>
        </w:rPr>
        <w:t>Item 4, 21 Narara Road, Cooranbong</w:t>
      </w:r>
      <w:r>
        <w:rPr>
          <w:szCs w:val="22"/>
        </w:rPr>
        <w:t xml:space="preserve">, </w:t>
      </w:r>
      <w:r>
        <w:rPr>
          <w:rFonts w:cs="Arial"/>
          <w:spacing w:val="-5"/>
          <w:szCs w:val="22"/>
        </w:rPr>
        <w:t>th</w:t>
      </w:r>
      <w:r w:rsidR="0048745C">
        <w:rPr>
          <w:rFonts w:cs="Arial"/>
          <w:spacing w:val="-5"/>
          <w:szCs w:val="22"/>
        </w:rPr>
        <w:t>is</w:t>
      </w:r>
      <w:r>
        <w:rPr>
          <w:rFonts w:cs="Arial"/>
          <w:spacing w:val="-5"/>
          <w:szCs w:val="22"/>
        </w:rPr>
        <w:t xml:space="preserve"> land has been subject to significant disturbance and weed proliferation and does not contain any identified </w:t>
      </w:r>
      <w:r w:rsidR="008A5CC7">
        <w:rPr>
          <w:rFonts w:cs="Arial"/>
          <w:spacing w:val="-5"/>
          <w:szCs w:val="22"/>
        </w:rPr>
        <w:t>threatened or endangered species</w:t>
      </w:r>
      <w:r>
        <w:rPr>
          <w:rFonts w:cs="Arial"/>
          <w:spacing w:val="-5"/>
          <w:szCs w:val="22"/>
        </w:rPr>
        <w:t>.  To ensure the proposal does not reduce the amount of community land in the area, it is also proposed to reclassify operational land at 33 Narara Road to community land.</w:t>
      </w:r>
      <w:r w:rsidR="008A5CC7">
        <w:rPr>
          <w:rFonts w:cs="Arial"/>
          <w:spacing w:val="-5"/>
          <w:szCs w:val="22"/>
        </w:rPr>
        <w:t xml:space="preserve"> This would adjoin existing Council owned community land, making a larger more useable space for community use.</w:t>
      </w:r>
    </w:p>
    <w:p w14:paraId="3D1A234C" w14:textId="2702D3B4" w:rsidR="001F3E5B" w:rsidRDefault="00FB6415" w:rsidP="00D000B2">
      <w:pPr>
        <w:spacing w:before="120"/>
        <w:jc w:val="both"/>
      </w:pPr>
      <w:r>
        <w:rPr>
          <w:rFonts w:cs="Arial"/>
          <w:szCs w:val="22"/>
        </w:rPr>
        <w:t xml:space="preserve">Item 7, 62A </w:t>
      </w:r>
      <w:r w:rsidRPr="009C14EC">
        <w:t>Graham Street, Glendale</w:t>
      </w:r>
      <w:r>
        <w:t xml:space="preserve">, has some substantial trees on the land, but a cleared understorey.  The land is isolated from other bushland areas and does not form </w:t>
      </w:r>
      <w:r w:rsidR="0048745C">
        <w:t>any native vegetation or wildlife corridors.</w:t>
      </w:r>
    </w:p>
    <w:p w14:paraId="32806434" w14:textId="2E6F0A8D" w:rsidR="0048745C" w:rsidRDefault="0048745C" w:rsidP="00D000B2">
      <w:pPr>
        <w:spacing w:before="120"/>
        <w:jc w:val="both"/>
        <w:rPr>
          <w:rFonts w:cs="Arial"/>
          <w:szCs w:val="22"/>
        </w:rPr>
      </w:pPr>
      <w:r>
        <w:rPr>
          <w:rFonts w:cs="Arial"/>
          <w:szCs w:val="22"/>
        </w:rPr>
        <w:t>All other land identified within this planning proposal is either cleared or highly disturbed.</w:t>
      </w:r>
    </w:p>
    <w:bookmarkEnd w:id="18"/>
    <w:bookmarkEnd w:id="19"/>
    <w:p w14:paraId="550D0799" w14:textId="77777777" w:rsidR="00D000B2" w:rsidRPr="001518C5" w:rsidRDefault="00D000B2" w:rsidP="00533BE6">
      <w:pPr>
        <w:numPr>
          <w:ilvl w:val="0"/>
          <w:numId w:val="7"/>
        </w:numPr>
        <w:tabs>
          <w:tab w:val="clear" w:pos="720"/>
          <w:tab w:val="num" w:pos="540"/>
        </w:tabs>
        <w:spacing w:before="160"/>
        <w:ind w:left="550" w:hanging="550"/>
        <w:jc w:val="both"/>
        <w:rPr>
          <w:i/>
          <w:szCs w:val="22"/>
          <w:u w:val="single"/>
        </w:rPr>
      </w:pPr>
      <w:r w:rsidRPr="001518C5">
        <w:rPr>
          <w:i/>
          <w:szCs w:val="22"/>
          <w:u w:val="single"/>
        </w:rPr>
        <w:t>How has the planning proposal adequately addressed any social and economic effects?</w:t>
      </w:r>
    </w:p>
    <w:p w14:paraId="4D649624" w14:textId="01F5A83B" w:rsidR="001F3E5B" w:rsidRDefault="001F3E5B" w:rsidP="00466758">
      <w:pPr>
        <w:spacing w:before="120" w:after="120"/>
        <w:jc w:val="both"/>
        <w:rPr>
          <w:rFonts w:cs="Arial"/>
          <w:szCs w:val="22"/>
        </w:rPr>
      </w:pPr>
      <w:r>
        <w:rPr>
          <w:rFonts w:cs="Arial"/>
          <w:szCs w:val="22"/>
        </w:rPr>
        <w:t xml:space="preserve">Due to the minor nature of these proposed amendments, it is anticipated there will be no </w:t>
      </w:r>
      <w:r w:rsidRPr="009B0672">
        <w:rPr>
          <w:rFonts w:cs="Arial"/>
          <w:szCs w:val="22"/>
        </w:rPr>
        <w:t>negative social or economic effects</w:t>
      </w:r>
      <w:r>
        <w:rPr>
          <w:rFonts w:cs="Arial"/>
          <w:szCs w:val="22"/>
        </w:rPr>
        <w:t>.  However, this will be determined during the public notification period of the planning proposal and addressed at that stage.</w:t>
      </w:r>
    </w:p>
    <w:p w14:paraId="14FEC917" w14:textId="77777777" w:rsidR="001F3E5B" w:rsidRDefault="001F3E5B" w:rsidP="00466758">
      <w:pPr>
        <w:spacing w:before="120" w:after="120"/>
        <w:jc w:val="both"/>
        <w:rPr>
          <w:rFonts w:cs="Arial"/>
          <w:szCs w:val="22"/>
        </w:rPr>
      </w:pPr>
    </w:p>
    <w:p w14:paraId="360C4A51" w14:textId="77777777" w:rsidR="00D9185E" w:rsidRDefault="00D9185E" w:rsidP="004207EF">
      <w:pPr>
        <w:tabs>
          <w:tab w:val="num" w:pos="550"/>
        </w:tabs>
        <w:spacing w:after="0"/>
        <w:ind w:left="550" w:hanging="550"/>
        <w:jc w:val="both"/>
        <w:rPr>
          <w:b/>
          <w:sz w:val="24"/>
        </w:rPr>
      </w:pPr>
    </w:p>
    <w:p w14:paraId="108BE3FD" w14:textId="397F30FB" w:rsidR="00D000B2" w:rsidRPr="001719C9" w:rsidRDefault="00D000B2" w:rsidP="008F4435">
      <w:pPr>
        <w:tabs>
          <w:tab w:val="num" w:pos="550"/>
        </w:tabs>
        <w:ind w:left="550" w:hanging="550"/>
        <w:jc w:val="both"/>
        <w:rPr>
          <w:b/>
          <w:sz w:val="24"/>
        </w:rPr>
      </w:pPr>
      <w:r w:rsidRPr="001719C9">
        <w:rPr>
          <w:b/>
          <w:sz w:val="24"/>
        </w:rPr>
        <w:t xml:space="preserve">Section D – </w:t>
      </w:r>
      <w:r w:rsidR="00C3248A">
        <w:rPr>
          <w:b/>
          <w:sz w:val="24"/>
        </w:rPr>
        <w:t>Infrastructure (Local, State and Commonwealth)</w:t>
      </w:r>
    </w:p>
    <w:p w14:paraId="61B61D3A" w14:textId="77777777" w:rsidR="00D000B2" w:rsidRPr="001719C9" w:rsidRDefault="00D000B2" w:rsidP="00D9185E">
      <w:pPr>
        <w:numPr>
          <w:ilvl w:val="0"/>
          <w:numId w:val="7"/>
        </w:numPr>
        <w:tabs>
          <w:tab w:val="clear" w:pos="720"/>
          <w:tab w:val="num" w:pos="540"/>
        </w:tabs>
        <w:spacing w:before="160"/>
        <w:ind w:left="550" w:hanging="550"/>
        <w:jc w:val="both"/>
        <w:rPr>
          <w:i/>
          <w:szCs w:val="22"/>
          <w:u w:val="single"/>
        </w:rPr>
      </w:pPr>
      <w:r w:rsidRPr="001719C9">
        <w:rPr>
          <w:i/>
          <w:szCs w:val="22"/>
          <w:u w:val="single"/>
        </w:rPr>
        <w:t>Is there adequate public infrastructure for the planning proposal?</w:t>
      </w:r>
    </w:p>
    <w:p w14:paraId="228C1C61" w14:textId="5B748A2C" w:rsidR="00D000B2" w:rsidRDefault="00D000B2" w:rsidP="008F4435">
      <w:pPr>
        <w:tabs>
          <w:tab w:val="num" w:pos="0"/>
        </w:tabs>
        <w:spacing w:before="120" w:after="120"/>
        <w:jc w:val="both"/>
      </w:pPr>
      <w:r w:rsidRPr="00E06648">
        <w:t xml:space="preserve">The </w:t>
      </w:r>
      <w:r>
        <w:t xml:space="preserve">proposal will </w:t>
      </w:r>
      <w:r w:rsidRPr="00E06648">
        <w:t xml:space="preserve">not require </w:t>
      </w:r>
      <w:r>
        <w:t xml:space="preserve">any </w:t>
      </w:r>
      <w:r w:rsidRPr="00E06648">
        <w:t xml:space="preserve">changes to the delivery of public infrastructure to </w:t>
      </w:r>
      <w:r>
        <w:t xml:space="preserve">any of the lands included in the Planning Proposal.  </w:t>
      </w:r>
      <w:r w:rsidR="002304DA">
        <w:t>A</w:t>
      </w:r>
      <w:r w:rsidR="00FD1FCF">
        <w:t>ll</w:t>
      </w:r>
      <w:r w:rsidR="008C6A27">
        <w:t xml:space="preserve"> </w:t>
      </w:r>
      <w:r w:rsidR="002304DA">
        <w:t xml:space="preserve">land is either already developed or will be infill development </w:t>
      </w:r>
      <w:r w:rsidR="008C6A27">
        <w:t>contain</w:t>
      </w:r>
      <w:r w:rsidR="002304DA">
        <w:t>ing</w:t>
      </w:r>
      <w:r w:rsidR="00FD1FCF">
        <w:t xml:space="preserve"> existing </w:t>
      </w:r>
      <w:r w:rsidR="002304DA">
        <w:t>infrastructure</w:t>
      </w:r>
      <w:r w:rsidR="00FD1FCF">
        <w:t>.</w:t>
      </w:r>
      <w:r w:rsidR="008C6A27">
        <w:t xml:space="preserve"> </w:t>
      </w:r>
    </w:p>
    <w:p w14:paraId="3BB1615E" w14:textId="1EF126C5" w:rsidR="00C3248A" w:rsidRDefault="00C3248A" w:rsidP="008F4435">
      <w:pPr>
        <w:tabs>
          <w:tab w:val="num" w:pos="0"/>
        </w:tabs>
        <w:spacing w:before="120" w:after="120"/>
        <w:jc w:val="both"/>
      </w:pPr>
    </w:p>
    <w:p w14:paraId="24692251" w14:textId="777D95DC" w:rsidR="00C3248A" w:rsidRDefault="00C3248A" w:rsidP="008F4435">
      <w:pPr>
        <w:tabs>
          <w:tab w:val="num" w:pos="0"/>
        </w:tabs>
        <w:spacing w:before="120" w:after="120"/>
        <w:jc w:val="both"/>
      </w:pPr>
      <w:r w:rsidRPr="001719C9">
        <w:rPr>
          <w:b/>
          <w:sz w:val="24"/>
        </w:rPr>
        <w:t xml:space="preserve">Section </w:t>
      </w:r>
      <w:r>
        <w:rPr>
          <w:b/>
          <w:sz w:val="24"/>
        </w:rPr>
        <w:t>E</w:t>
      </w:r>
      <w:r w:rsidRPr="001719C9">
        <w:rPr>
          <w:b/>
          <w:sz w:val="24"/>
        </w:rPr>
        <w:t xml:space="preserve"> – State and Commonwealth Interests</w:t>
      </w:r>
    </w:p>
    <w:p w14:paraId="742974B3" w14:textId="71B5814A" w:rsidR="00D000B2" w:rsidRDefault="00D000B2" w:rsidP="00D9185E">
      <w:pPr>
        <w:numPr>
          <w:ilvl w:val="0"/>
          <w:numId w:val="7"/>
        </w:numPr>
        <w:tabs>
          <w:tab w:val="clear" w:pos="720"/>
          <w:tab w:val="num" w:pos="540"/>
        </w:tabs>
        <w:spacing w:before="160"/>
        <w:ind w:left="550" w:hanging="550"/>
        <w:jc w:val="both"/>
        <w:rPr>
          <w:i/>
          <w:szCs w:val="22"/>
          <w:u w:val="single"/>
        </w:rPr>
      </w:pPr>
      <w:r w:rsidRPr="00C45044">
        <w:rPr>
          <w:i/>
          <w:szCs w:val="22"/>
          <w:u w:val="single"/>
        </w:rPr>
        <w:t>What are the views of State and Commonwealth Public Authorities</w:t>
      </w:r>
      <w:r w:rsidR="00C3248A" w:rsidRPr="00C45044">
        <w:rPr>
          <w:i/>
          <w:szCs w:val="22"/>
          <w:u w:val="single"/>
        </w:rPr>
        <w:t xml:space="preserve"> and Government Agencies consulted in order to inform the</w:t>
      </w:r>
      <w:r w:rsidR="00C3248A">
        <w:rPr>
          <w:i/>
          <w:szCs w:val="22"/>
          <w:u w:val="single"/>
        </w:rPr>
        <w:t xml:space="preserve"> Gateway determination</w:t>
      </w:r>
      <w:r>
        <w:rPr>
          <w:i/>
          <w:szCs w:val="22"/>
          <w:u w:val="single"/>
        </w:rPr>
        <w:t>?</w:t>
      </w:r>
      <w:r w:rsidRPr="001719C9">
        <w:rPr>
          <w:i/>
          <w:szCs w:val="22"/>
          <w:u w:val="single"/>
        </w:rPr>
        <w:t xml:space="preserve"> </w:t>
      </w:r>
    </w:p>
    <w:p w14:paraId="756EF175" w14:textId="77777777" w:rsidR="00F715AB" w:rsidRDefault="00D000B2" w:rsidP="00B80FD2">
      <w:pPr>
        <w:spacing w:before="60"/>
      </w:pPr>
      <w:r>
        <w:t xml:space="preserve">The Gateway determination </w:t>
      </w:r>
      <w:r w:rsidR="00A37B51">
        <w:t>will</w:t>
      </w:r>
      <w:r w:rsidR="005419BA">
        <w:t xml:space="preserve"> </w:t>
      </w:r>
      <w:r>
        <w:t>identif</w:t>
      </w:r>
      <w:r w:rsidR="00A37B51">
        <w:t>y</w:t>
      </w:r>
      <w:r>
        <w:t xml:space="preserve"> </w:t>
      </w:r>
      <w:r w:rsidR="005419BA">
        <w:t xml:space="preserve">the </w:t>
      </w:r>
      <w:r>
        <w:t xml:space="preserve">public authorities to be consulted </w:t>
      </w:r>
      <w:r w:rsidR="005419BA">
        <w:t>during</w:t>
      </w:r>
      <w:r>
        <w:t xml:space="preserve"> the public exhibition</w:t>
      </w:r>
      <w:r w:rsidR="00A37B51">
        <w:t xml:space="preserve"> period.  It is expected that the following authorities will require notification</w:t>
      </w:r>
      <w:r w:rsidR="00F715AB">
        <w:t>:</w:t>
      </w:r>
    </w:p>
    <w:p w14:paraId="3C320E37" w14:textId="1781F1A0" w:rsidR="00F715AB" w:rsidRDefault="00F715AB" w:rsidP="00F715AB">
      <w:pPr>
        <w:pStyle w:val="ListParagraph"/>
        <w:numPr>
          <w:ilvl w:val="0"/>
          <w:numId w:val="26"/>
        </w:numPr>
        <w:spacing w:before="60"/>
      </w:pPr>
      <w:r>
        <w:t>Subsidence Advisory NSW,</w:t>
      </w:r>
      <w:r w:rsidR="00003100">
        <w:t xml:space="preserve"> and</w:t>
      </w:r>
    </w:p>
    <w:p w14:paraId="67581F6E" w14:textId="268106BF" w:rsidR="00FD1FCF" w:rsidRDefault="00F715AB" w:rsidP="00D7205E">
      <w:pPr>
        <w:pStyle w:val="ListParagraph"/>
        <w:numPr>
          <w:ilvl w:val="0"/>
          <w:numId w:val="26"/>
        </w:numPr>
        <w:spacing w:before="60"/>
      </w:pPr>
      <w:r>
        <w:t>NSW Rural Fire Service</w:t>
      </w:r>
      <w:r w:rsidR="00003100">
        <w:t>.</w:t>
      </w:r>
      <w:r w:rsidR="00FD1FCF">
        <w:t xml:space="preserve"> </w:t>
      </w:r>
    </w:p>
    <w:p w14:paraId="2389DEA8" w14:textId="73BF93DA" w:rsidR="00A74089" w:rsidRDefault="00A74089" w:rsidP="00A74089">
      <w:pPr>
        <w:spacing w:before="60"/>
      </w:pPr>
    </w:p>
    <w:p w14:paraId="2EDC603F" w14:textId="77777777" w:rsidR="006E1839" w:rsidRDefault="006E1839">
      <w:pPr>
        <w:spacing w:after="120"/>
        <w:ind w:left="567" w:hanging="567"/>
        <w:rPr>
          <w:b/>
          <w:sz w:val="24"/>
        </w:rPr>
      </w:pPr>
      <w:r>
        <w:rPr>
          <w:b/>
          <w:sz w:val="24"/>
        </w:rPr>
        <w:br w:type="page"/>
      </w:r>
    </w:p>
    <w:p w14:paraId="3E829630" w14:textId="4B9CBA3C" w:rsidR="00A74089" w:rsidRPr="00A74089" w:rsidRDefault="006E1839" w:rsidP="00A74089">
      <w:pPr>
        <w:spacing w:before="160"/>
        <w:jc w:val="both"/>
        <w:rPr>
          <w:b/>
          <w:sz w:val="24"/>
        </w:rPr>
      </w:pPr>
      <w:r w:rsidRPr="00BD5956">
        <w:rPr>
          <w:b/>
          <w:sz w:val="24"/>
        </w:rPr>
        <w:lastRenderedPageBreak/>
        <w:t>S</w:t>
      </w:r>
      <w:r w:rsidR="00A74089" w:rsidRPr="00BD5956">
        <w:rPr>
          <w:b/>
          <w:sz w:val="24"/>
        </w:rPr>
        <w:t xml:space="preserve">ection F:  Special Considerations for </w:t>
      </w:r>
      <w:r w:rsidRPr="00BD5956">
        <w:rPr>
          <w:b/>
          <w:sz w:val="24"/>
        </w:rPr>
        <w:t>Reclassification of Public</w:t>
      </w:r>
      <w:r w:rsidR="00A74089" w:rsidRPr="00BD5956">
        <w:rPr>
          <w:b/>
          <w:sz w:val="24"/>
        </w:rPr>
        <w:t xml:space="preserve"> Land</w:t>
      </w:r>
    </w:p>
    <w:p w14:paraId="0B41F59B" w14:textId="0ABB0F8C" w:rsidR="00C3248A" w:rsidRPr="00C3248A" w:rsidRDefault="00C3248A" w:rsidP="006E1839">
      <w:pPr>
        <w:spacing w:before="160"/>
        <w:jc w:val="both"/>
        <w:rPr>
          <w:szCs w:val="22"/>
        </w:rPr>
      </w:pPr>
      <w:r>
        <w:rPr>
          <w:szCs w:val="22"/>
        </w:rPr>
        <w:t xml:space="preserve">See </w:t>
      </w:r>
      <w:proofErr w:type="spellStart"/>
      <w:r w:rsidR="006E1839">
        <w:rPr>
          <w:szCs w:val="22"/>
        </w:rPr>
        <w:t>LEP</w:t>
      </w:r>
      <w:proofErr w:type="spellEnd"/>
      <w:r w:rsidR="006E1839">
        <w:rPr>
          <w:szCs w:val="22"/>
        </w:rPr>
        <w:t xml:space="preserve"> Practice Note: </w:t>
      </w:r>
      <w:proofErr w:type="spellStart"/>
      <w:r w:rsidR="006E1839">
        <w:rPr>
          <w:szCs w:val="22"/>
        </w:rPr>
        <w:t>PN</w:t>
      </w:r>
      <w:proofErr w:type="spellEnd"/>
      <w:r w:rsidR="006E1839">
        <w:rPr>
          <w:szCs w:val="22"/>
        </w:rPr>
        <w:t xml:space="preserve"> 16-001, 16 October 2016.</w:t>
      </w:r>
    </w:p>
    <w:p w14:paraId="32C875B9" w14:textId="5B2DE89F" w:rsidR="00A74089" w:rsidRPr="001E766E" w:rsidRDefault="00A74089" w:rsidP="00C3248A">
      <w:pPr>
        <w:numPr>
          <w:ilvl w:val="0"/>
          <w:numId w:val="36"/>
        </w:numPr>
        <w:tabs>
          <w:tab w:val="num" w:pos="550"/>
        </w:tabs>
        <w:spacing w:before="160"/>
        <w:ind w:left="550" w:hanging="550"/>
        <w:jc w:val="both"/>
        <w:rPr>
          <w:i/>
          <w:szCs w:val="22"/>
          <w:u w:val="single"/>
        </w:rPr>
      </w:pPr>
      <w:r w:rsidRPr="00E21F83">
        <w:rPr>
          <w:i/>
          <w:szCs w:val="22"/>
          <w:u w:val="single"/>
        </w:rPr>
        <w:t>(a) If the provisions of the planning proposal</w:t>
      </w:r>
      <w:r w:rsidRPr="001E766E">
        <w:rPr>
          <w:i/>
          <w:szCs w:val="22"/>
          <w:u w:val="single"/>
        </w:rPr>
        <w:t xml:space="preserve"> include the extinguishment of any interests in the land, what are the reasons why the interests are proposed to be extinguished.  </w:t>
      </w:r>
    </w:p>
    <w:p w14:paraId="4F58FC38" w14:textId="77777777" w:rsidR="00A74089" w:rsidRDefault="00A74089" w:rsidP="00A74089">
      <w:pPr>
        <w:tabs>
          <w:tab w:val="num" w:pos="540"/>
        </w:tabs>
        <w:spacing w:before="160"/>
        <w:ind w:left="540"/>
        <w:jc w:val="both"/>
      </w:pPr>
      <w:r w:rsidRPr="00031BA7">
        <w:t xml:space="preserve">The proposal seeks to remove the following </w:t>
      </w:r>
      <w:r>
        <w:t xml:space="preserve">Public Reserve Notations, interests, covenants and restrictions </w:t>
      </w:r>
      <w:r w:rsidRPr="00031BA7">
        <w:t>pursuant to section 30 of the Local Government Act 1993:</w:t>
      </w:r>
    </w:p>
    <w:tbl>
      <w:tblPr>
        <w:tblStyle w:val="TableGrid"/>
        <w:tblW w:w="978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60"/>
        <w:gridCol w:w="2013"/>
        <w:gridCol w:w="3090"/>
      </w:tblGrid>
      <w:tr w:rsidR="00A74089" w14:paraId="6247EC2B" w14:textId="77777777" w:rsidTr="003D2D35">
        <w:trPr>
          <w:tblHeader/>
        </w:trPr>
        <w:tc>
          <w:tcPr>
            <w:tcW w:w="709" w:type="dxa"/>
            <w:shd w:val="clear" w:color="auto" w:fill="D9D9D9" w:themeFill="background1" w:themeFillShade="D9"/>
          </w:tcPr>
          <w:p w14:paraId="23D0CB29" w14:textId="77777777" w:rsidR="00A74089" w:rsidRPr="000036B0" w:rsidRDefault="00A74089" w:rsidP="008312F6">
            <w:pPr>
              <w:jc w:val="center"/>
              <w:rPr>
                <w:b/>
              </w:rPr>
            </w:pPr>
            <w:r w:rsidRPr="000036B0">
              <w:rPr>
                <w:b/>
              </w:rPr>
              <w:t>Item No</w:t>
            </w:r>
          </w:p>
        </w:tc>
        <w:tc>
          <w:tcPr>
            <w:tcW w:w="2410" w:type="dxa"/>
            <w:shd w:val="clear" w:color="auto" w:fill="D9D9D9" w:themeFill="background1" w:themeFillShade="D9"/>
          </w:tcPr>
          <w:p w14:paraId="1C0E9D11" w14:textId="77777777" w:rsidR="00A74089" w:rsidRPr="000036B0" w:rsidRDefault="00A74089" w:rsidP="008312F6">
            <w:pPr>
              <w:spacing w:after="60"/>
              <w:rPr>
                <w:b/>
              </w:rPr>
            </w:pPr>
            <w:r w:rsidRPr="000036B0">
              <w:rPr>
                <w:b/>
              </w:rPr>
              <w:t>Address</w:t>
            </w:r>
          </w:p>
        </w:tc>
        <w:tc>
          <w:tcPr>
            <w:tcW w:w="1560" w:type="dxa"/>
            <w:shd w:val="clear" w:color="auto" w:fill="D9D9D9" w:themeFill="background1" w:themeFillShade="D9"/>
          </w:tcPr>
          <w:p w14:paraId="77AC5F5A" w14:textId="77777777" w:rsidR="00A74089" w:rsidRDefault="00A74089" w:rsidP="008312F6">
            <w:pPr>
              <w:spacing w:after="60"/>
              <w:ind w:left="-108"/>
              <w:jc w:val="center"/>
              <w:rPr>
                <w:b/>
              </w:rPr>
            </w:pPr>
            <w:r>
              <w:rPr>
                <w:b/>
              </w:rPr>
              <w:t>Classification of Land</w:t>
            </w:r>
          </w:p>
        </w:tc>
        <w:tc>
          <w:tcPr>
            <w:tcW w:w="2013" w:type="dxa"/>
            <w:shd w:val="clear" w:color="auto" w:fill="D9D9D9" w:themeFill="background1" w:themeFillShade="D9"/>
          </w:tcPr>
          <w:p w14:paraId="2AD2F928" w14:textId="77777777" w:rsidR="00A74089" w:rsidRPr="000036B0" w:rsidRDefault="00A74089" w:rsidP="008312F6">
            <w:pPr>
              <w:spacing w:after="60"/>
              <w:jc w:val="center"/>
              <w:rPr>
                <w:b/>
              </w:rPr>
            </w:pPr>
            <w:r>
              <w:rPr>
                <w:b/>
              </w:rPr>
              <w:t>Interests in land</w:t>
            </w:r>
          </w:p>
        </w:tc>
        <w:tc>
          <w:tcPr>
            <w:tcW w:w="3090" w:type="dxa"/>
            <w:shd w:val="clear" w:color="auto" w:fill="D9D9D9" w:themeFill="background1" w:themeFillShade="D9"/>
          </w:tcPr>
          <w:p w14:paraId="7AAD37F0" w14:textId="77777777" w:rsidR="00A74089" w:rsidRPr="000036B0" w:rsidRDefault="00A74089" w:rsidP="008312F6">
            <w:pPr>
              <w:spacing w:after="60"/>
              <w:jc w:val="center"/>
              <w:rPr>
                <w:b/>
              </w:rPr>
            </w:pPr>
            <w:r>
              <w:rPr>
                <w:b/>
              </w:rPr>
              <w:t>Reason why interests are extinguished</w:t>
            </w:r>
          </w:p>
        </w:tc>
      </w:tr>
      <w:tr w:rsidR="00C14B89" w14:paraId="769D4798" w14:textId="77777777" w:rsidTr="00C14B89">
        <w:trPr>
          <w:trHeight w:val="252"/>
        </w:trPr>
        <w:tc>
          <w:tcPr>
            <w:tcW w:w="709" w:type="dxa"/>
            <w:vMerge w:val="restart"/>
          </w:tcPr>
          <w:p w14:paraId="7C3C22BB" w14:textId="77777777" w:rsidR="00C14B89" w:rsidRDefault="00C14B89" w:rsidP="008312F6">
            <w:pPr>
              <w:spacing w:after="0"/>
              <w:jc w:val="center"/>
            </w:pPr>
            <w:r>
              <w:t>1</w:t>
            </w:r>
          </w:p>
        </w:tc>
        <w:tc>
          <w:tcPr>
            <w:tcW w:w="2410" w:type="dxa"/>
            <w:vMerge w:val="restart"/>
          </w:tcPr>
          <w:p w14:paraId="2A0D5C77" w14:textId="51B8C0FA" w:rsidR="00C14B89" w:rsidRPr="005A2B4A" w:rsidRDefault="00C14B89" w:rsidP="008312F6">
            <w:pPr>
              <w:spacing w:after="0"/>
            </w:pPr>
            <w:r w:rsidRPr="009C14EC">
              <w:t>60-62 Main Road, Boolaroo</w:t>
            </w:r>
            <w:r>
              <w:t xml:space="preserve">, </w:t>
            </w:r>
            <w:r w:rsidRPr="00F76D11">
              <w:t>Lot 4 &amp; 5 Sec E DP 3494</w:t>
            </w:r>
          </w:p>
        </w:tc>
        <w:tc>
          <w:tcPr>
            <w:tcW w:w="1560" w:type="dxa"/>
            <w:vMerge w:val="restart"/>
          </w:tcPr>
          <w:p w14:paraId="5DA116DF" w14:textId="21DEE300" w:rsidR="00C14B89" w:rsidRDefault="00C14B89" w:rsidP="008312F6">
            <w:pPr>
              <w:spacing w:after="0"/>
              <w:jc w:val="center"/>
            </w:pPr>
            <w:r>
              <w:t>Community change to Operational to Lease whole of site</w:t>
            </w:r>
          </w:p>
        </w:tc>
        <w:tc>
          <w:tcPr>
            <w:tcW w:w="2013" w:type="dxa"/>
          </w:tcPr>
          <w:p w14:paraId="2A60A319" w14:textId="77777777" w:rsidR="00C14B89" w:rsidRDefault="00C14B89" w:rsidP="008312F6">
            <w:pPr>
              <w:spacing w:after="0"/>
              <w:jc w:val="center"/>
            </w:pPr>
            <w:r>
              <w:t>Crown Grant</w:t>
            </w:r>
          </w:p>
        </w:tc>
        <w:tc>
          <w:tcPr>
            <w:tcW w:w="3090" w:type="dxa"/>
          </w:tcPr>
          <w:p w14:paraId="3755EE21" w14:textId="794D6D22" w:rsidR="00C14B89" w:rsidRDefault="00C14B89" w:rsidP="008312F6">
            <w:pPr>
              <w:spacing w:after="0"/>
              <w:jc w:val="center"/>
            </w:pPr>
            <w:r>
              <w:t>Retain</w:t>
            </w:r>
          </w:p>
        </w:tc>
      </w:tr>
      <w:tr w:rsidR="00C14B89" w14:paraId="1D123EA5" w14:textId="77777777" w:rsidTr="00C14B89">
        <w:trPr>
          <w:trHeight w:val="252"/>
        </w:trPr>
        <w:tc>
          <w:tcPr>
            <w:tcW w:w="709" w:type="dxa"/>
            <w:vMerge/>
          </w:tcPr>
          <w:p w14:paraId="65E766D3" w14:textId="77777777" w:rsidR="00C14B89" w:rsidRDefault="00C14B89" w:rsidP="008312F6">
            <w:pPr>
              <w:spacing w:after="0"/>
              <w:jc w:val="center"/>
            </w:pPr>
          </w:p>
        </w:tc>
        <w:tc>
          <w:tcPr>
            <w:tcW w:w="2410" w:type="dxa"/>
            <w:vMerge/>
          </w:tcPr>
          <w:p w14:paraId="79609F24" w14:textId="77777777" w:rsidR="00C14B89" w:rsidRPr="009C14EC" w:rsidRDefault="00C14B89" w:rsidP="008312F6">
            <w:pPr>
              <w:spacing w:after="0"/>
            </w:pPr>
          </w:p>
        </w:tc>
        <w:tc>
          <w:tcPr>
            <w:tcW w:w="1560" w:type="dxa"/>
            <w:vMerge/>
          </w:tcPr>
          <w:p w14:paraId="0AC616E7" w14:textId="77777777" w:rsidR="00C14B89" w:rsidRDefault="00C14B89" w:rsidP="008312F6">
            <w:pPr>
              <w:spacing w:after="0"/>
              <w:jc w:val="center"/>
            </w:pPr>
          </w:p>
        </w:tc>
        <w:tc>
          <w:tcPr>
            <w:tcW w:w="2013" w:type="dxa"/>
          </w:tcPr>
          <w:p w14:paraId="02FE8553" w14:textId="18FEF7B3" w:rsidR="00C14B89" w:rsidRDefault="00C14B89" w:rsidP="008312F6">
            <w:pPr>
              <w:spacing w:after="0"/>
              <w:jc w:val="center"/>
            </w:pPr>
            <w:r>
              <w:t>340997</w:t>
            </w:r>
          </w:p>
        </w:tc>
        <w:tc>
          <w:tcPr>
            <w:tcW w:w="3090" w:type="dxa"/>
          </w:tcPr>
          <w:p w14:paraId="6C6941E7" w14:textId="67BD3F68" w:rsidR="00C14B89" w:rsidRDefault="00C14B89" w:rsidP="008312F6">
            <w:pPr>
              <w:spacing w:after="0"/>
              <w:jc w:val="center"/>
            </w:pPr>
            <w:r>
              <w:t>Retain – as it relates to rights to mine &amp; minerals</w:t>
            </w:r>
          </w:p>
        </w:tc>
      </w:tr>
      <w:tr w:rsidR="00C14B89" w14:paraId="10C16C0C" w14:textId="77777777" w:rsidTr="00C14B89">
        <w:trPr>
          <w:trHeight w:val="252"/>
        </w:trPr>
        <w:tc>
          <w:tcPr>
            <w:tcW w:w="709" w:type="dxa"/>
            <w:vMerge/>
          </w:tcPr>
          <w:p w14:paraId="5FFA0001" w14:textId="77777777" w:rsidR="00C14B89" w:rsidRDefault="00C14B89" w:rsidP="008312F6">
            <w:pPr>
              <w:spacing w:after="0"/>
              <w:jc w:val="center"/>
            </w:pPr>
          </w:p>
        </w:tc>
        <w:tc>
          <w:tcPr>
            <w:tcW w:w="2410" w:type="dxa"/>
            <w:vMerge/>
          </w:tcPr>
          <w:p w14:paraId="14DF0BD2" w14:textId="77777777" w:rsidR="00C14B89" w:rsidRPr="009C14EC" w:rsidRDefault="00C14B89" w:rsidP="008312F6">
            <w:pPr>
              <w:spacing w:after="0"/>
            </w:pPr>
          </w:p>
        </w:tc>
        <w:tc>
          <w:tcPr>
            <w:tcW w:w="1560" w:type="dxa"/>
            <w:vMerge/>
          </w:tcPr>
          <w:p w14:paraId="4BD52884" w14:textId="77777777" w:rsidR="00C14B89" w:rsidRDefault="00C14B89" w:rsidP="008312F6">
            <w:pPr>
              <w:spacing w:after="0"/>
              <w:jc w:val="center"/>
            </w:pPr>
          </w:p>
        </w:tc>
        <w:tc>
          <w:tcPr>
            <w:tcW w:w="2013" w:type="dxa"/>
          </w:tcPr>
          <w:p w14:paraId="20D6EA49" w14:textId="7EFB7BF4" w:rsidR="00C14B89" w:rsidRDefault="00C14B89" w:rsidP="008312F6">
            <w:pPr>
              <w:spacing w:after="0"/>
              <w:jc w:val="center"/>
            </w:pPr>
            <w:r>
              <w:t>569262</w:t>
            </w:r>
          </w:p>
        </w:tc>
        <w:tc>
          <w:tcPr>
            <w:tcW w:w="3090" w:type="dxa"/>
          </w:tcPr>
          <w:p w14:paraId="4B8036C1" w14:textId="4AEA4D70" w:rsidR="00C14B89" w:rsidRDefault="00C14B89" w:rsidP="008312F6">
            <w:pPr>
              <w:spacing w:after="0"/>
              <w:jc w:val="center"/>
            </w:pPr>
            <w:r>
              <w:t>Retain – as it relates to rights to mine &amp; minerals</w:t>
            </w:r>
          </w:p>
        </w:tc>
      </w:tr>
      <w:tr w:rsidR="00C14B89" w14:paraId="54C8E7DD" w14:textId="77777777" w:rsidTr="00C14B89">
        <w:trPr>
          <w:trHeight w:val="252"/>
        </w:trPr>
        <w:tc>
          <w:tcPr>
            <w:tcW w:w="709" w:type="dxa"/>
            <w:vMerge/>
          </w:tcPr>
          <w:p w14:paraId="675ACB58" w14:textId="77777777" w:rsidR="00C14B89" w:rsidRDefault="00C14B89" w:rsidP="008312F6">
            <w:pPr>
              <w:spacing w:after="0"/>
              <w:jc w:val="center"/>
            </w:pPr>
          </w:p>
        </w:tc>
        <w:tc>
          <w:tcPr>
            <w:tcW w:w="2410" w:type="dxa"/>
            <w:vMerge/>
          </w:tcPr>
          <w:p w14:paraId="2137D7A5" w14:textId="77777777" w:rsidR="00C14B89" w:rsidRPr="009C14EC" w:rsidRDefault="00C14B89" w:rsidP="008312F6">
            <w:pPr>
              <w:spacing w:after="0"/>
            </w:pPr>
          </w:p>
        </w:tc>
        <w:tc>
          <w:tcPr>
            <w:tcW w:w="1560" w:type="dxa"/>
            <w:vMerge/>
          </w:tcPr>
          <w:p w14:paraId="7658A543" w14:textId="77777777" w:rsidR="00C14B89" w:rsidRDefault="00C14B89" w:rsidP="008312F6">
            <w:pPr>
              <w:spacing w:after="0"/>
              <w:jc w:val="center"/>
            </w:pPr>
          </w:p>
        </w:tc>
        <w:tc>
          <w:tcPr>
            <w:tcW w:w="2013" w:type="dxa"/>
          </w:tcPr>
          <w:p w14:paraId="0764D06A" w14:textId="40210578" w:rsidR="00C14B89" w:rsidRDefault="00C14B89" w:rsidP="008312F6">
            <w:pPr>
              <w:spacing w:after="0"/>
              <w:jc w:val="center"/>
            </w:pPr>
            <w:r>
              <w:t>G709484</w:t>
            </w:r>
          </w:p>
        </w:tc>
        <w:tc>
          <w:tcPr>
            <w:tcW w:w="3090" w:type="dxa"/>
          </w:tcPr>
          <w:p w14:paraId="41C8F0C1" w14:textId="6276359D" w:rsidR="00C14B89" w:rsidRDefault="00C14B89" w:rsidP="008312F6">
            <w:pPr>
              <w:spacing w:after="0"/>
              <w:jc w:val="center"/>
            </w:pPr>
            <w:r>
              <w:t>Remove – building and encroaching eaves now removed</w:t>
            </w:r>
          </w:p>
        </w:tc>
      </w:tr>
      <w:tr w:rsidR="00C14B89" w14:paraId="64C5B57C" w14:textId="77777777" w:rsidTr="00C14B89">
        <w:trPr>
          <w:trHeight w:val="252"/>
        </w:trPr>
        <w:tc>
          <w:tcPr>
            <w:tcW w:w="709" w:type="dxa"/>
            <w:vMerge/>
          </w:tcPr>
          <w:p w14:paraId="3A73FBA0" w14:textId="77777777" w:rsidR="00C14B89" w:rsidRDefault="00C14B89" w:rsidP="008312F6">
            <w:pPr>
              <w:spacing w:after="0"/>
              <w:jc w:val="center"/>
            </w:pPr>
          </w:p>
        </w:tc>
        <w:tc>
          <w:tcPr>
            <w:tcW w:w="2410" w:type="dxa"/>
            <w:vMerge/>
          </w:tcPr>
          <w:p w14:paraId="0E890A03" w14:textId="77777777" w:rsidR="00C14B89" w:rsidRPr="009C14EC" w:rsidRDefault="00C14B89" w:rsidP="008312F6">
            <w:pPr>
              <w:spacing w:after="0"/>
            </w:pPr>
          </w:p>
        </w:tc>
        <w:tc>
          <w:tcPr>
            <w:tcW w:w="1560" w:type="dxa"/>
            <w:vMerge/>
          </w:tcPr>
          <w:p w14:paraId="3A51C33F" w14:textId="77777777" w:rsidR="00C14B89" w:rsidRDefault="00C14B89" w:rsidP="008312F6">
            <w:pPr>
              <w:spacing w:after="0"/>
              <w:jc w:val="center"/>
            </w:pPr>
          </w:p>
        </w:tc>
        <w:tc>
          <w:tcPr>
            <w:tcW w:w="2013" w:type="dxa"/>
          </w:tcPr>
          <w:p w14:paraId="1EA23A1B" w14:textId="5F5A9ABF" w:rsidR="00C14B89" w:rsidRDefault="00C14B89" w:rsidP="008312F6">
            <w:pPr>
              <w:spacing w:after="0"/>
              <w:jc w:val="center"/>
            </w:pPr>
            <w:r>
              <w:t>AH466262</w:t>
            </w:r>
          </w:p>
        </w:tc>
        <w:tc>
          <w:tcPr>
            <w:tcW w:w="3090" w:type="dxa"/>
          </w:tcPr>
          <w:p w14:paraId="6DBC1D87" w14:textId="734E5222" w:rsidR="00C14B89" w:rsidRDefault="00C14B89" w:rsidP="008312F6">
            <w:pPr>
              <w:spacing w:after="0"/>
              <w:jc w:val="center"/>
            </w:pPr>
            <w:r>
              <w:t>Retain – Lease still current</w:t>
            </w:r>
            <w:r w:rsidR="00221630">
              <w:t>, renewal option taken up</w:t>
            </w:r>
          </w:p>
        </w:tc>
      </w:tr>
      <w:tr w:rsidR="00557859" w14:paraId="123A2CFF" w14:textId="77777777" w:rsidTr="00557859">
        <w:trPr>
          <w:trHeight w:val="1498"/>
        </w:trPr>
        <w:tc>
          <w:tcPr>
            <w:tcW w:w="709" w:type="dxa"/>
          </w:tcPr>
          <w:p w14:paraId="0AD089BC" w14:textId="77777777" w:rsidR="00557859" w:rsidRDefault="00557859" w:rsidP="008312F6">
            <w:pPr>
              <w:spacing w:after="0"/>
              <w:jc w:val="center"/>
            </w:pPr>
            <w:r>
              <w:t>2</w:t>
            </w:r>
          </w:p>
        </w:tc>
        <w:tc>
          <w:tcPr>
            <w:tcW w:w="2410" w:type="dxa"/>
          </w:tcPr>
          <w:p w14:paraId="7D4099FB" w14:textId="73B48D5A" w:rsidR="00557859" w:rsidRPr="001149FD" w:rsidRDefault="00557859" w:rsidP="008312F6">
            <w:pPr>
              <w:spacing w:after="0"/>
              <w:rPr>
                <w:szCs w:val="22"/>
              </w:rPr>
            </w:pPr>
            <w:r>
              <w:t xml:space="preserve">Part of </w:t>
            </w:r>
            <w:r w:rsidRPr="009C14EC">
              <w:t>27C First Street, Cardiff South</w:t>
            </w:r>
            <w:r>
              <w:t>, Lot 30 DP 196, South of Ada Street</w:t>
            </w:r>
          </w:p>
        </w:tc>
        <w:tc>
          <w:tcPr>
            <w:tcW w:w="1560" w:type="dxa"/>
          </w:tcPr>
          <w:p w14:paraId="3260243A" w14:textId="77777777" w:rsidR="00557859" w:rsidRDefault="00557859" w:rsidP="008312F6">
            <w:pPr>
              <w:spacing w:after="0"/>
              <w:jc w:val="center"/>
            </w:pPr>
            <w:r>
              <w:t xml:space="preserve">Community change to Operational for Road Dedication </w:t>
            </w:r>
          </w:p>
        </w:tc>
        <w:tc>
          <w:tcPr>
            <w:tcW w:w="2013" w:type="dxa"/>
          </w:tcPr>
          <w:p w14:paraId="0EF012A3" w14:textId="77777777" w:rsidR="00557859" w:rsidRDefault="00557859" w:rsidP="008312F6">
            <w:pPr>
              <w:spacing w:after="0"/>
              <w:jc w:val="center"/>
            </w:pPr>
            <w:r>
              <w:t>Minerals &amp; Crown Grant</w:t>
            </w:r>
          </w:p>
        </w:tc>
        <w:tc>
          <w:tcPr>
            <w:tcW w:w="3090" w:type="dxa"/>
          </w:tcPr>
          <w:p w14:paraId="0575C604" w14:textId="761E9968" w:rsidR="00557859" w:rsidRDefault="00557859" w:rsidP="008312F6">
            <w:pPr>
              <w:spacing w:after="0"/>
              <w:jc w:val="center"/>
            </w:pPr>
            <w:r>
              <w:t>Retain</w:t>
            </w:r>
          </w:p>
        </w:tc>
      </w:tr>
      <w:tr w:rsidR="00A74089" w14:paraId="4C14BA89" w14:textId="77777777" w:rsidTr="008312F6">
        <w:trPr>
          <w:trHeight w:val="1331"/>
        </w:trPr>
        <w:tc>
          <w:tcPr>
            <w:tcW w:w="709" w:type="dxa"/>
          </w:tcPr>
          <w:p w14:paraId="21A1ADB6" w14:textId="77777777" w:rsidR="00A74089" w:rsidRDefault="00A74089" w:rsidP="008312F6">
            <w:pPr>
              <w:spacing w:after="0"/>
              <w:jc w:val="center"/>
            </w:pPr>
            <w:r>
              <w:t>3</w:t>
            </w:r>
          </w:p>
        </w:tc>
        <w:tc>
          <w:tcPr>
            <w:tcW w:w="2410" w:type="dxa"/>
          </w:tcPr>
          <w:p w14:paraId="5291DA76" w14:textId="085BEE56" w:rsidR="00A74089" w:rsidRPr="00FD07F2" w:rsidRDefault="00557859" w:rsidP="008312F6">
            <w:pPr>
              <w:autoSpaceDE w:val="0"/>
              <w:autoSpaceDN w:val="0"/>
              <w:adjustRightInd w:val="0"/>
              <w:spacing w:before="60" w:after="0"/>
              <w:rPr>
                <w:szCs w:val="22"/>
              </w:rPr>
            </w:pPr>
            <w:r>
              <w:t xml:space="preserve">27 </w:t>
            </w:r>
            <w:r w:rsidRPr="009C14EC">
              <w:t>First Street, Cardiff South</w:t>
            </w:r>
            <w:r>
              <w:t xml:space="preserve">, Lot 1 DP 190522 &amp; </w:t>
            </w:r>
            <w:r w:rsidRPr="009C14EC">
              <w:t>27C First Street, Cardiff South</w:t>
            </w:r>
            <w:r>
              <w:t>, Lot 30 DP 196, North of Ada Street</w:t>
            </w:r>
          </w:p>
        </w:tc>
        <w:tc>
          <w:tcPr>
            <w:tcW w:w="1560" w:type="dxa"/>
          </w:tcPr>
          <w:p w14:paraId="4076B550" w14:textId="7DBBB782" w:rsidR="00A74089" w:rsidRDefault="00A74089" w:rsidP="008312F6">
            <w:pPr>
              <w:spacing w:after="0"/>
              <w:jc w:val="center"/>
            </w:pPr>
            <w:r>
              <w:t xml:space="preserve">Community change to Operational </w:t>
            </w:r>
            <w:r w:rsidR="00557859">
              <w:t xml:space="preserve">and rezone </w:t>
            </w:r>
            <w:r>
              <w:t xml:space="preserve">for </w:t>
            </w:r>
            <w:r w:rsidR="00557859">
              <w:t xml:space="preserve">Medium Density </w:t>
            </w:r>
            <w:r w:rsidR="00725090">
              <w:t>Residential</w:t>
            </w:r>
          </w:p>
        </w:tc>
        <w:tc>
          <w:tcPr>
            <w:tcW w:w="2013" w:type="dxa"/>
          </w:tcPr>
          <w:p w14:paraId="25168CBD" w14:textId="19A93244" w:rsidR="00A74089" w:rsidRDefault="00557859" w:rsidP="008312F6">
            <w:pPr>
              <w:spacing w:after="0"/>
              <w:jc w:val="center"/>
            </w:pPr>
            <w:r>
              <w:t>Minerals &amp; Crown Grant</w:t>
            </w:r>
          </w:p>
        </w:tc>
        <w:tc>
          <w:tcPr>
            <w:tcW w:w="3090" w:type="dxa"/>
          </w:tcPr>
          <w:p w14:paraId="6D21FDDB" w14:textId="77777777" w:rsidR="00A74089" w:rsidRDefault="00A74089" w:rsidP="008312F6">
            <w:pPr>
              <w:spacing w:after="0"/>
              <w:jc w:val="center"/>
            </w:pPr>
            <w:r>
              <w:t>Retain</w:t>
            </w:r>
          </w:p>
        </w:tc>
      </w:tr>
      <w:tr w:rsidR="00557859" w14:paraId="6BA874D3" w14:textId="77777777" w:rsidTr="00557859">
        <w:trPr>
          <w:trHeight w:val="1771"/>
        </w:trPr>
        <w:tc>
          <w:tcPr>
            <w:tcW w:w="709" w:type="dxa"/>
          </w:tcPr>
          <w:p w14:paraId="5244FCE6" w14:textId="77777777" w:rsidR="00557859" w:rsidRDefault="00557859" w:rsidP="008312F6">
            <w:pPr>
              <w:spacing w:after="0"/>
              <w:jc w:val="center"/>
            </w:pPr>
            <w:r>
              <w:t>4</w:t>
            </w:r>
          </w:p>
        </w:tc>
        <w:tc>
          <w:tcPr>
            <w:tcW w:w="2410" w:type="dxa"/>
          </w:tcPr>
          <w:p w14:paraId="3BA6E94F" w14:textId="2F64A8D3" w:rsidR="00557859" w:rsidRDefault="00557859" w:rsidP="008312F6">
            <w:pPr>
              <w:autoSpaceDE w:val="0"/>
              <w:autoSpaceDN w:val="0"/>
              <w:adjustRightInd w:val="0"/>
              <w:spacing w:before="60" w:after="0"/>
              <w:rPr>
                <w:szCs w:val="22"/>
              </w:rPr>
            </w:pPr>
            <w:r w:rsidRPr="009C14EC">
              <w:t>21 Narara Road, Cooranbong</w:t>
            </w:r>
            <w:r>
              <w:t>, Lots 4, 5, 6 &amp; 7 Section O DP 724</w:t>
            </w:r>
          </w:p>
        </w:tc>
        <w:tc>
          <w:tcPr>
            <w:tcW w:w="1560" w:type="dxa"/>
          </w:tcPr>
          <w:p w14:paraId="0D5148CE" w14:textId="45D2EA5F" w:rsidR="00557859" w:rsidRDefault="00557859" w:rsidP="008312F6">
            <w:pPr>
              <w:spacing w:after="0"/>
              <w:jc w:val="center"/>
            </w:pPr>
            <w:r>
              <w:t xml:space="preserve">Community change to Operational and rezone for </w:t>
            </w:r>
            <w:r w:rsidR="00725090">
              <w:t>Low</w:t>
            </w:r>
            <w:r>
              <w:t xml:space="preserve"> Density </w:t>
            </w:r>
            <w:r w:rsidR="00725090">
              <w:t>Residential</w:t>
            </w:r>
          </w:p>
        </w:tc>
        <w:tc>
          <w:tcPr>
            <w:tcW w:w="2013" w:type="dxa"/>
          </w:tcPr>
          <w:p w14:paraId="70BAA92F" w14:textId="3CC1812F" w:rsidR="00557859" w:rsidRDefault="00557859" w:rsidP="008312F6">
            <w:pPr>
              <w:spacing w:after="0"/>
              <w:jc w:val="center"/>
            </w:pPr>
            <w:r>
              <w:t>Minerals &amp; Crown Grant</w:t>
            </w:r>
          </w:p>
        </w:tc>
        <w:tc>
          <w:tcPr>
            <w:tcW w:w="3090" w:type="dxa"/>
          </w:tcPr>
          <w:p w14:paraId="200B46D1" w14:textId="70C28023" w:rsidR="00557859" w:rsidRDefault="00557859" w:rsidP="008312F6">
            <w:pPr>
              <w:spacing w:after="0"/>
              <w:jc w:val="center"/>
            </w:pPr>
            <w:r>
              <w:t>Retain</w:t>
            </w:r>
          </w:p>
        </w:tc>
      </w:tr>
      <w:tr w:rsidR="00557859" w14:paraId="4314A832" w14:textId="77777777" w:rsidTr="00557859">
        <w:trPr>
          <w:trHeight w:val="351"/>
        </w:trPr>
        <w:tc>
          <w:tcPr>
            <w:tcW w:w="709" w:type="dxa"/>
            <w:vMerge w:val="restart"/>
          </w:tcPr>
          <w:p w14:paraId="3226FDF5" w14:textId="77777777" w:rsidR="00557859" w:rsidRDefault="00557859" w:rsidP="008312F6">
            <w:pPr>
              <w:spacing w:after="0"/>
              <w:jc w:val="center"/>
            </w:pPr>
            <w:r>
              <w:t>5</w:t>
            </w:r>
          </w:p>
        </w:tc>
        <w:tc>
          <w:tcPr>
            <w:tcW w:w="2410" w:type="dxa"/>
            <w:vMerge w:val="restart"/>
          </w:tcPr>
          <w:p w14:paraId="1CE96E75" w14:textId="43ED67C5" w:rsidR="00557859" w:rsidRPr="004C514E" w:rsidRDefault="00557859" w:rsidP="008312F6">
            <w:pPr>
              <w:autoSpaceDE w:val="0"/>
              <w:autoSpaceDN w:val="0"/>
              <w:adjustRightInd w:val="0"/>
              <w:spacing w:before="60"/>
              <w:rPr>
                <w:rFonts w:cs="Arial"/>
                <w:szCs w:val="22"/>
              </w:rPr>
            </w:pPr>
            <w:r w:rsidRPr="009C14EC">
              <w:t>48 Oakdale Road, Gateshead</w:t>
            </w:r>
            <w:r>
              <w:rPr>
                <w:rFonts w:cs="Arial"/>
                <w:szCs w:val="22"/>
              </w:rPr>
              <w:t>, Lot 20 DP 1115790</w:t>
            </w:r>
          </w:p>
        </w:tc>
        <w:tc>
          <w:tcPr>
            <w:tcW w:w="1560" w:type="dxa"/>
            <w:vMerge w:val="restart"/>
          </w:tcPr>
          <w:p w14:paraId="423F38CC" w14:textId="0891D660" w:rsidR="00557859" w:rsidRDefault="00557859" w:rsidP="008312F6">
            <w:pPr>
              <w:spacing w:after="0"/>
              <w:jc w:val="center"/>
            </w:pPr>
            <w:r>
              <w:t xml:space="preserve">Community change to Operational for </w:t>
            </w:r>
            <w:r w:rsidR="00CD47DD">
              <w:t>Leasing purposes</w:t>
            </w:r>
          </w:p>
        </w:tc>
        <w:tc>
          <w:tcPr>
            <w:tcW w:w="2013" w:type="dxa"/>
          </w:tcPr>
          <w:p w14:paraId="22078948" w14:textId="77777777" w:rsidR="00557859" w:rsidRDefault="00557859" w:rsidP="008312F6">
            <w:pPr>
              <w:spacing w:after="0"/>
              <w:jc w:val="center"/>
            </w:pPr>
            <w:r>
              <w:t xml:space="preserve">Land excludes Minerals </w:t>
            </w:r>
          </w:p>
        </w:tc>
        <w:tc>
          <w:tcPr>
            <w:tcW w:w="3090" w:type="dxa"/>
          </w:tcPr>
          <w:p w14:paraId="2276CFF5" w14:textId="3349672A" w:rsidR="00557859" w:rsidRDefault="00557859" w:rsidP="008312F6">
            <w:pPr>
              <w:spacing w:after="0"/>
              <w:jc w:val="center"/>
            </w:pPr>
            <w:r>
              <w:t>Retain</w:t>
            </w:r>
          </w:p>
        </w:tc>
      </w:tr>
      <w:tr w:rsidR="00557859" w14:paraId="72018E94" w14:textId="77777777" w:rsidTr="00557859">
        <w:trPr>
          <w:trHeight w:val="348"/>
        </w:trPr>
        <w:tc>
          <w:tcPr>
            <w:tcW w:w="709" w:type="dxa"/>
            <w:vMerge/>
          </w:tcPr>
          <w:p w14:paraId="461F0F30" w14:textId="77777777" w:rsidR="00557859" w:rsidRDefault="00557859" w:rsidP="008312F6">
            <w:pPr>
              <w:spacing w:after="0"/>
              <w:jc w:val="center"/>
            </w:pPr>
          </w:p>
        </w:tc>
        <w:tc>
          <w:tcPr>
            <w:tcW w:w="2410" w:type="dxa"/>
            <w:vMerge/>
          </w:tcPr>
          <w:p w14:paraId="30966DDE" w14:textId="77777777" w:rsidR="00557859" w:rsidRPr="009C14EC" w:rsidRDefault="00557859" w:rsidP="008312F6">
            <w:pPr>
              <w:autoSpaceDE w:val="0"/>
              <w:autoSpaceDN w:val="0"/>
              <w:adjustRightInd w:val="0"/>
              <w:spacing w:before="60"/>
            </w:pPr>
          </w:p>
        </w:tc>
        <w:tc>
          <w:tcPr>
            <w:tcW w:w="1560" w:type="dxa"/>
            <w:vMerge/>
          </w:tcPr>
          <w:p w14:paraId="1601B7CA" w14:textId="77777777" w:rsidR="00557859" w:rsidRDefault="00557859" w:rsidP="008312F6">
            <w:pPr>
              <w:spacing w:after="0"/>
              <w:jc w:val="center"/>
            </w:pPr>
          </w:p>
        </w:tc>
        <w:tc>
          <w:tcPr>
            <w:tcW w:w="2013" w:type="dxa"/>
          </w:tcPr>
          <w:p w14:paraId="0FD9D83D" w14:textId="2BCCDD89" w:rsidR="00557859" w:rsidRDefault="00557859" w:rsidP="008312F6">
            <w:pPr>
              <w:spacing w:after="0"/>
              <w:jc w:val="center"/>
            </w:pPr>
            <w:r>
              <w:t>DP1115790</w:t>
            </w:r>
          </w:p>
        </w:tc>
        <w:tc>
          <w:tcPr>
            <w:tcW w:w="3090" w:type="dxa"/>
          </w:tcPr>
          <w:p w14:paraId="5AF48790" w14:textId="270EC747" w:rsidR="00557859" w:rsidRDefault="00557859" w:rsidP="008312F6">
            <w:pPr>
              <w:spacing w:after="0"/>
              <w:jc w:val="center"/>
            </w:pPr>
            <w:r>
              <w:t>Retain Right of Carriageway</w:t>
            </w:r>
          </w:p>
        </w:tc>
      </w:tr>
      <w:tr w:rsidR="00557859" w14:paraId="1F72815B" w14:textId="77777777" w:rsidTr="00557859">
        <w:trPr>
          <w:trHeight w:val="348"/>
        </w:trPr>
        <w:tc>
          <w:tcPr>
            <w:tcW w:w="709" w:type="dxa"/>
            <w:vMerge/>
          </w:tcPr>
          <w:p w14:paraId="40C7B9DA" w14:textId="77777777" w:rsidR="00557859" w:rsidRDefault="00557859" w:rsidP="008312F6">
            <w:pPr>
              <w:spacing w:after="0"/>
              <w:jc w:val="center"/>
            </w:pPr>
          </w:p>
        </w:tc>
        <w:tc>
          <w:tcPr>
            <w:tcW w:w="2410" w:type="dxa"/>
            <w:vMerge/>
          </w:tcPr>
          <w:p w14:paraId="4931C439" w14:textId="77777777" w:rsidR="00557859" w:rsidRPr="009C14EC" w:rsidRDefault="00557859" w:rsidP="008312F6">
            <w:pPr>
              <w:autoSpaceDE w:val="0"/>
              <w:autoSpaceDN w:val="0"/>
              <w:adjustRightInd w:val="0"/>
              <w:spacing w:before="60"/>
            </w:pPr>
          </w:p>
        </w:tc>
        <w:tc>
          <w:tcPr>
            <w:tcW w:w="1560" w:type="dxa"/>
            <w:vMerge/>
          </w:tcPr>
          <w:p w14:paraId="1541AB5B" w14:textId="77777777" w:rsidR="00557859" w:rsidRDefault="00557859" w:rsidP="008312F6">
            <w:pPr>
              <w:spacing w:after="0"/>
              <w:jc w:val="center"/>
            </w:pPr>
          </w:p>
        </w:tc>
        <w:tc>
          <w:tcPr>
            <w:tcW w:w="2013" w:type="dxa"/>
          </w:tcPr>
          <w:p w14:paraId="27B39819" w14:textId="58CCB49F" w:rsidR="00557859" w:rsidRDefault="00557859" w:rsidP="008312F6">
            <w:pPr>
              <w:spacing w:after="0"/>
              <w:jc w:val="center"/>
            </w:pPr>
            <w:r>
              <w:t>AE131867</w:t>
            </w:r>
          </w:p>
        </w:tc>
        <w:tc>
          <w:tcPr>
            <w:tcW w:w="3090" w:type="dxa"/>
          </w:tcPr>
          <w:p w14:paraId="13578413" w14:textId="343D011E" w:rsidR="00557859" w:rsidRDefault="00557859" w:rsidP="008312F6">
            <w:pPr>
              <w:spacing w:after="0"/>
              <w:jc w:val="center"/>
            </w:pPr>
            <w:r>
              <w:t>Remove – Lease expired</w:t>
            </w:r>
          </w:p>
        </w:tc>
      </w:tr>
      <w:tr w:rsidR="00557859" w14:paraId="20C37097" w14:textId="77777777" w:rsidTr="00557859">
        <w:trPr>
          <w:trHeight w:val="348"/>
        </w:trPr>
        <w:tc>
          <w:tcPr>
            <w:tcW w:w="709" w:type="dxa"/>
            <w:vMerge/>
          </w:tcPr>
          <w:p w14:paraId="06D9393C" w14:textId="77777777" w:rsidR="00557859" w:rsidRDefault="00557859" w:rsidP="008312F6">
            <w:pPr>
              <w:spacing w:after="0"/>
              <w:jc w:val="center"/>
            </w:pPr>
          </w:p>
        </w:tc>
        <w:tc>
          <w:tcPr>
            <w:tcW w:w="2410" w:type="dxa"/>
            <w:vMerge/>
          </w:tcPr>
          <w:p w14:paraId="5675569D" w14:textId="77777777" w:rsidR="00557859" w:rsidRPr="009C14EC" w:rsidRDefault="00557859" w:rsidP="008312F6">
            <w:pPr>
              <w:autoSpaceDE w:val="0"/>
              <w:autoSpaceDN w:val="0"/>
              <w:adjustRightInd w:val="0"/>
              <w:spacing w:before="60"/>
            </w:pPr>
          </w:p>
        </w:tc>
        <w:tc>
          <w:tcPr>
            <w:tcW w:w="1560" w:type="dxa"/>
            <w:vMerge/>
          </w:tcPr>
          <w:p w14:paraId="6E889821" w14:textId="77777777" w:rsidR="00557859" w:rsidRDefault="00557859" w:rsidP="008312F6">
            <w:pPr>
              <w:spacing w:after="0"/>
              <w:jc w:val="center"/>
            </w:pPr>
          </w:p>
        </w:tc>
        <w:tc>
          <w:tcPr>
            <w:tcW w:w="2013" w:type="dxa"/>
          </w:tcPr>
          <w:p w14:paraId="3D2B67DA" w14:textId="3D673262" w:rsidR="00557859" w:rsidRDefault="00557859" w:rsidP="008312F6">
            <w:pPr>
              <w:spacing w:after="0"/>
              <w:jc w:val="center"/>
            </w:pPr>
            <w:r>
              <w:t>DP1217693</w:t>
            </w:r>
          </w:p>
        </w:tc>
        <w:tc>
          <w:tcPr>
            <w:tcW w:w="3090" w:type="dxa"/>
          </w:tcPr>
          <w:p w14:paraId="094114B1" w14:textId="221743DB" w:rsidR="00557859" w:rsidRDefault="00557859" w:rsidP="008312F6">
            <w:pPr>
              <w:spacing w:after="0"/>
              <w:jc w:val="center"/>
            </w:pPr>
            <w:r>
              <w:t>Retain – easement to drain water</w:t>
            </w:r>
          </w:p>
        </w:tc>
      </w:tr>
      <w:tr w:rsidR="00FC6BEB" w14:paraId="0E48AF59" w14:textId="77777777" w:rsidTr="00FC6BEB">
        <w:trPr>
          <w:trHeight w:val="295"/>
        </w:trPr>
        <w:tc>
          <w:tcPr>
            <w:tcW w:w="709" w:type="dxa"/>
            <w:vMerge w:val="restart"/>
          </w:tcPr>
          <w:p w14:paraId="0A8556DE" w14:textId="77777777" w:rsidR="00FC6BEB" w:rsidRDefault="00FC6BEB" w:rsidP="008312F6">
            <w:pPr>
              <w:spacing w:after="0"/>
              <w:jc w:val="center"/>
            </w:pPr>
            <w:r>
              <w:t>6</w:t>
            </w:r>
          </w:p>
        </w:tc>
        <w:tc>
          <w:tcPr>
            <w:tcW w:w="2410" w:type="dxa"/>
            <w:vMerge w:val="restart"/>
          </w:tcPr>
          <w:p w14:paraId="386227D0" w14:textId="5C47DAF2" w:rsidR="00FC6BEB" w:rsidRPr="004C514E" w:rsidRDefault="00FC6BEB" w:rsidP="008312F6">
            <w:pPr>
              <w:autoSpaceDE w:val="0"/>
              <w:autoSpaceDN w:val="0"/>
              <w:adjustRightInd w:val="0"/>
              <w:spacing w:before="60"/>
              <w:rPr>
                <w:rFonts w:cs="Arial"/>
                <w:szCs w:val="22"/>
              </w:rPr>
            </w:pPr>
            <w:r w:rsidRPr="009C14EC">
              <w:t>4a Clare Street, Glendale</w:t>
            </w:r>
            <w:r>
              <w:t xml:space="preserve">, </w:t>
            </w:r>
            <w:r w:rsidRPr="00E93D5C">
              <w:t>Lot 103 DP 553828</w:t>
            </w:r>
          </w:p>
        </w:tc>
        <w:tc>
          <w:tcPr>
            <w:tcW w:w="1560" w:type="dxa"/>
            <w:vMerge w:val="restart"/>
          </w:tcPr>
          <w:p w14:paraId="289E3400" w14:textId="170FD7B3" w:rsidR="00FC6BEB" w:rsidRDefault="00FC6BEB" w:rsidP="008312F6">
            <w:pPr>
              <w:spacing w:after="0"/>
              <w:jc w:val="center"/>
            </w:pPr>
            <w:r>
              <w:t xml:space="preserve">Community change to Operational and rezone for Medium </w:t>
            </w:r>
            <w:r>
              <w:lastRenderedPageBreak/>
              <w:t xml:space="preserve">Density </w:t>
            </w:r>
            <w:r w:rsidR="00725090">
              <w:t>Residential</w:t>
            </w:r>
          </w:p>
        </w:tc>
        <w:tc>
          <w:tcPr>
            <w:tcW w:w="2013" w:type="dxa"/>
          </w:tcPr>
          <w:p w14:paraId="72654320" w14:textId="77777777" w:rsidR="00FC6BEB" w:rsidRDefault="00FC6BEB" w:rsidP="008312F6">
            <w:pPr>
              <w:spacing w:after="0"/>
              <w:jc w:val="center"/>
            </w:pPr>
            <w:r>
              <w:lastRenderedPageBreak/>
              <w:t>Crown Grant</w:t>
            </w:r>
          </w:p>
        </w:tc>
        <w:tc>
          <w:tcPr>
            <w:tcW w:w="3090" w:type="dxa"/>
          </w:tcPr>
          <w:p w14:paraId="50D1737F" w14:textId="62E7D1B7" w:rsidR="00FC6BEB" w:rsidRDefault="00FC6BEB" w:rsidP="008312F6">
            <w:pPr>
              <w:spacing w:after="0"/>
              <w:jc w:val="center"/>
            </w:pPr>
            <w:r>
              <w:t>Retain</w:t>
            </w:r>
          </w:p>
        </w:tc>
      </w:tr>
      <w:tr w:rsidR="00FC6BEB" w14:paraId="2A0D29CC" w14:textId="77777777" w:rsidTr="00FC6BEB">
        <w:trPr>
          <w:trHeight w:val="295"/>
        </w:trPr>
        <w:tc>
          <w:tcPr>
            <w:tcW w:w="709" w:type="dxa"/>
            <w:vMerge/>
          </w:tcPr>
          <w:p w14:paraId="3F3E8D07" w14:textId="77777777" w:rsidR="00FC6BEB" w:rsidRDefault="00FC6BEB" w:rsidP="008312F6">
            <w:pPr>
              <w:spacing w:after="0"/>
              <w:jc w:val="center"/>
            </w:pPr>
          </w:p>
        </w:tc>
        <w:tc>
          <w:tcPr>
            <w:tcW w:w="2410" w:type="dxa"/>
            <w:vMerge/>
          </w:tcPr>
          <w:p w14:paraId="5DB51B43" w14:textId="77777777" w:rsidR="00FC6BEB" w:rsidRPr="009C14EC" w:rsidRDefault="00FC6BEB" w:rsidP="008312F6">
            <w:pPr>
              <w:autoSpaceDE w:val="0"/>
              <w:autoSpaceDN w:val="0"/>
              <w:adjustRightInd w:val="0"/>
              <w:spacing w:before="60"/>
            </w:pPr>
          </w:p>
        </w:tc>
        <w:tc>
          <w:tcPr>
            <w:tcW w:w="1560" w:type="dxa"/>
            <w:vMerge/>
          </w:tcPr>
          <w:p w14:paraId="07E3C265" w14:textId="77777777" w:rsidR="00FC6BEB" w:rsidRDefault="00FC6BEB" w:rsidP="008312F6">
            <w:pPr>
              <w:spacing w:after="0"/>
              <w:jc w:val="center"/>
            </w:pPr>
          </w:p>
        </w:tc>
        <w:tc>
          <w:tcPr>
            <w:tcW w:w="2013" w:type="dxa"/>
          </w:tcPr>
          <w:p w14:paraId="3CD8C419" w14:textId="556F3B34" w:rsidR="00FC6BEB" w:rsidRDefault="00FC6BEB" w:rsidP="008312F6">
            <w:pPr>
              <w:spacing w:after="0"/>
              <w:jc w:val="center"/>
            </w:pPr>
            <w:r>
              <w:t>2-D392881</w:t>
            </w:r>
          </w:p>
        </w:tc>
        <w:tc>
          <w:tcPr>
            <w:tcW w:w="3090" w:type="dxa"/>
          </w:tcPr>
          <w:p w14:paraId="47A54321" w14:textId="1CC86E92" w:rsidR="00FC6BEB" w:rsidRDefault="00FC6BEB" w:rsidP="008312F6">
            <w:pPr>
              <w:spacing w:after="0"/>
              <w:jc w:val="center"/>
            </w:pPr>
            <w:r>
              <w:t>Retain – as it relates to rights to mine &amp; minerals</w:t>
            </w:r>
          </w:p>
        </w:tc>
      </w:tr>
      <w:tr w:rsidR="00FC6BEB" w14:paraId="3E573192" w14:textId="77777777" w:rsidTr="00FC6BEB">
        <w:trPr>
          <w:trHeight w:val="295"/>
        </w:trPr>
        <w:tc>
          <w:tcPr>
            <w:tcW w:w="709" w:type="dxa"/>
            <w:vMerge/>
          </w:tcPr>
          <w:p w14:paraId="560944A9" w14:textId="77777777" w:rsidR="00FC6BEB" w:rsidRDefault="00FC6BEB" w:rsidP="008312F6">
            <w:pPr>
              <w:spacing w:after="0"/>
              <w:jc w:val="center"/>
            </w:pPr>
          </w:p>
        </w:tc>
        <w:tc>
          <w:tcPr>
            <w:tcW w:w="2410" w:type="dxa"/>
            <w:vMerge/>
          </w:tcPr>
          <w:p w14:paraId="3C9BE129" w14:textId="77777777" w:rsidR="00FC6BEB" w:rsidRPr="009C14EC" w:rsidRDefault="00FC6BEB" w:rsidP="008312F6">
            <w:pPr>
              <w:autoSpaceDE w:val="0"/>
              <w:autoSpaceDN w:val="0"/>
              <w:adjustRightInd w:val="0"/>
              <w:spacing w:before="60"/>
            </w:pPr>
          </w:p>
        </w:tc>
        <w:tc>
          <w:tcPr>
            <w:tcW w:w="1560" w:type="dxa"/>
            <w:vMerge/>
          </w:tcPr>
          <w:p w14:paraId="4319AC99" w14:textId="77777777" w:rsidR="00FC6BEB" w:rsidRDefault="00FC6BEB" w:rsidP="008312F6">
            <w:pPr>
              <w:spacing w:after="0"/>
              <w:jc w:val="center"/>
            </w:pPr>
          </w:p>
        </w:tc>
        <w:tc>
          <w:tcPr>
            <w:tcW w:w="2013" w:type="dxa"/>
          </w:tcPr>
          <w:p w14:paraId="5BDAAA16" w14:textId="0DF6B6DF" w:rsidR="00FC6BEB" w:rsidRDefault="00FC6BEB" w:rsidP="008312F6">
            <w:pPr>
              <w:spacing w:after="0"/>
              <w:jc w:val="center"/>
            </w:pPr>
            <w:r>
              <w:t>3-D439903</w:t>
            </w:r>
          </w:p>
        </w:tc>
        <w:tc>
          <w:tcPr>
            <w:tcW w:w="3090" w:type="dxa"/>
          </w:tcPr>
          <w:p w14:paraId="4AFF4718" w14:textId="5046A3B1" w:rsidR="00FC6BEB" w:rsidRDefault="00FC6BEB" w:rsidP="008312F6">
            <w:pPr>
              <w:spacing w:after="0"/>
              <w:jc w:val="center"/>
            </w:pPr>
            <w:r>
              <w:t>Retain – as it relates to rights to mine &amp; minerals</w:t>
            </w:r>
          </w:p>
        </w:tc>
      </w:tr>
      <w:tr w:rsidR="00FC6BEB" w14:paraId="0B9D255D" w14:textId="77777777" w:rsidTr="00FC6BEB">
        <w:trPr>
          <w:trHeight w:val="295"/>
        </w:trPr>
        <w:tc>
          <w:tcPr>
            <w:tcW w:w="709" w:type="dxa"/>
            <w:vMerge/>
          </w:tcPr>
          <w:p w14:paraId="32157D50" w14:textId="77777777" w:rsidR="00FC6BEB" w:rsidRDefault="00FC6BEB" w:rsidP="008312F6">
            <w:pPr>
              <w:spacing w:after="0"/>
              <w:jc w:val="center"/>
            </w:pPr>
          </w:p>
        </w:tc>
        <w:tc>
          <w:tcPr>
            <w:tcW w:w="2410" w:type="dxa"/>
            <w:vMerge/>
          </w:tcPr>
          <w:p w14:paraId="7D7546A4" w14:textId="77777777" w:rsidR="00FC6BEB" w:rsidRPr="009C14EC" w:rsidRDefault="00FC6BEB" w:rsidP="008312F6">
            <w:pPr>
              <w:autoSpaceDE w:val="0"/>
              <w:autoSpaceDN w:val="0"/>
              <w:adjustRightInd w:val="0"/>
              <w:spacing w:before="60"/>
            </w:pPr>
          </w:p>
        </w:tc>
        <w:tc>
          <w:tcPr>
            <w:tcW w:w="1560" w:type="dxa"/>
            <w:vMerge/>
          </w:tcPr>
          <w:p w14:paraId="172406F4" w14:textId="77777777" w:rsidR="00FC6BEB" w:rsidRDefault="00FC6BEB" w:rsidP="008312F6">
            <w:pPr>
              <w:spacing w:after="0"/>
              <w:jc w:val="center"/>
            </w:pPr>
          </w:p>
        </w:tc>
        <w:tc>
          <w:tcPr>
            <w:tcW w:w="2013" w:type="dxa"/>
          </w:tcPr>
          <w:p w14:paraId="2DAFDB82" w14:textId="37FFBB08" w:rsidR="00FC6BEB" w:rsidRDefault="00FC6BEB" w:rsidP="008312F6">
            <w:pPr>
              <w:spacing w:after="0"/>
              <w:jc w:val="center"/>
            </w:pPr>
            <w:r>
              <w:t>4- D439903</w:t>
            </w:r>
          </w:p>
        </w:tc>
        <w:tc>
          <w:tcPr>
            <w:tcW w:w="3090" w:type="dxa"/>
          </w:tcPr>
          <w:p w14:paraId="5C2B7E67" w14:textId="055CCCAF" w:rsidR="00FC6BEB" w:rsidRDefault="00FC6BEB" w:rsidP="008312F6">
            <w:pPr>
              <w:spacing w:after="0"/>
              <w:jc w:val="center"/>
            </w:pPr>
            <w:r>
              <w:t>Remove – relates to erection of fences and noxious chemical businesses</w:t>
            </w:r>
          </w:p>
        </w:tc>
      </w:tr>
      <w:tr w:rsidR="00FC6BEB" w14:paraId="03AAA683" w14:textId="77777777" w:rsidTr="00FC6BEB">
        <w:trPr>
          <w:trHeight w:val="295"/>
        </w:trPr>
        <w:tc>
          <w:tcPr>
            <w:tcW w:w="709" w:type="dxa"/>
            <w:vMerge/>
          </w:tcPr>
          <w:p w14:paraId="26AF2280" w14:textId="77777777" w:rsidR="00FC6BEB" w:rsidRDefault="00FC6BEB" w:rsidP="008312F6">
            <w:pPr>
              <w:spacing w:after="0"/>
              <w:jc w:val="center"/>
            </w:pPr>
          </w:p>
        </w:tc>
        <w:tc>
          <w:tcPr>
            <w:tcW w:w="2410" w:type="dxa"/>
            <w:vMerge/>
          </w:tcPr>
          <w:p w14:paraId="27CB4771" w14:textId="77777777" w:rsidR="00FC6BEB" w:rsidRPr="009C14EC" w:rsidRDefault="00FC6BEB" w:rsidP="008312F6">
            <w:pPr>
              <w:autoSpaceDE w:val="0"/>
              <w:autoSpaceDN w:val="0"/>
              <w:adjustRightInd w:val="0"/>
              <w:spacing w:before="60"/>
            </w:pPr>
          </w:p>
        </w:tc>
        <w:tc>
          <w:tcPr>
            <w:tcW w:w="1560" w:type="dxa"/>
            <w:vMerge/>
          </w:tcPr>
          <w:p w14:paraId="3C8083B5" w14:textId="77777777" w:rsidR="00FC6BEB" w:rsidRDefault="00FC6BEB" w:rsidP="008312F6">
            <w:pPr>
              <w:spacing w:after="0"/>
              <w:jc w:val="center"/>
            </w:pPr>
          </w:p>
        </w:tc>
        <w:tc>
          <w:tcPr>
            <w:tcW w:w="2013" w:type="dxa"/>
          </w:tcPr>
          <w:p w14:paraId="193550DF" w14:textId="4D8D1CC0" w:rsidR="00FC6BEB" w:rsidRDefault="004403C3" w:rsidP="008312F6">
            <w:pPr>
              <w:spacing w:after="0"/>
              <w:jc w:val="center"/>
            </w:pPr>
            <w:r>
              <w:t>5- D392881</w:t>
            </w:r>
          </w:p>
        </w:tc>
        <w:tc>
          <w:tcPr>
            <w:tcW w:w="3090" w:type="dxa"/>
          </w:tcPr>
          <w:p w14:paraId="29497F70" w14:textId="06F40AC9" w:rsidR="00FC6BEB" w:rsidRDefault="00FC6BEB" w:rsidP="008312F6">
            <w:pPr>
              <w:spacing w:after="0"/>
              <w:jc w:val="center"/>
            </w:pPr>
            <w:r>
              <w:t>Remove – relates to erection of fences and noxious chemical businesses</w:t>
            </w:r>
          </w:p>
        </w:tc>
      </w:tr>
      <w:tr w:rsidR="00FC6BEB" w14:paraId="1EEB8376" w14:textId="77777777" w:rsidTr="00FC6BEB">
        <w:trPr>
          <w:trHeight w:val="295"/>
        </w:trPr>
        <w:tc>
          <w:tcPr>
            <w:tcW w:w="709" w:type="dxa"/>
            <w:vMerge/>
          </w:tcPr>
          <w:p w14:paraId="44C29341" w14:textId="77777777" w:rsidR="00FC6BEB" w:rsidRDefault="00FC6BEB" w:rsidP="008312F6">
            <w:pPr>
              <w:spacing w:after="0"/>
              <w:jc w:val="center"/>
            </w:pPr>
          </w:p>
        </w:tc>
        <w:tc>
          <w:tcPr>
            <w:tcW w:w="2410" w:type="dxa"/>
            <w:vMerge/>
          </w:tcPr>
          <w:p w14:paraId="77981022" w14:textId="77777777" w:rsidR="00FC6BEB" w:rsidRPr="009C14EC" w:rsidRDefault="00FC6BEB" w:rsidP="008312F6">
            <w:pPr>
              <w:autoSpaceDE w:val="0"/>
              <w:autoSpaceDN w:val="0"/>
              <w:adjustRightInd w:val="0"/>
              <w:spacing w:before="60"/>
            </w:pPr>
          </w:p>
        </w:tc>
        <w:tc>
          <w:tcPr>
            <w:tcW w:w="1560" w:type="dxa"/>
            <w:vMerge/>
          </w:tcPr>
          <w:p w14:paraId="1FAFDB4B" w14:textId="77777777" w:rsidR="00FC6BEB" w:rsidRDefault="00FC6BEB" w:rsidP="008312F6">
            <w:pPr>
              <w:spacing w:after="0"/>
              <w:jc w:val="center"/>
            </w:pPr>
          </w:p>
        </w:tc>
        <w:tc>
          <w:tcPr>
            <w:tcW w:w="2013" w:type="dxa"/>
          </w:tcPr>
          <w:p w14:paraId="3A18FB83" w14:textId="450F5999" w:rsidR="00FC6BEB" w:rsidRDefault="004403C3" w:rsidP="008312F6">
            <w:pPr>
              <w:spacing w:after="0"/>
              <w:jc w:val="center"/>
            </w:pPr>
            <w:r>
              <w:t>K200000P</w:t>
            </w:r>
          </w:p>
        </w:tc>
        <w:tc>
          <w:tcPr>
            <w:tcW w:w="3090" w:type="dxa"/>
          </w:tcPr>
          <w:p w14:paraId="387C984D" w14:textId="2889CC85" w:rsidR="00FC6BEB" w:rsidRDefault="004403C3" w:rsidP="008312F6">
            <w:pPr>
              <w:spacing w:after="0"/>
              <w:jc w:val="center"/>
            </w:pPr>
            <w:r>
              <w:t>Remove – relates to public reserves</w:t>
            </w:r>
          </w:p>
        </w:tc>
      </w:tr>
      <w:tr w:rsidR="004403C3" w14:paraId="79FC75C9" w14:textId="77777777" w:rsidTr="004403C3">
        <w:trPr>
          <w:trHeight w:val="444"/>
        </w:trPr>
        <w:tc>
          <w:tcPr>
            <w:tcW w:w="709" w:type="dxa"/>
            <w:vMerge w:val="restart"/>
            <w:tcBorders>
              <w:top w:val="nil"/>
            </w:tcBorders>
          </w:tcPr>
          <w:p w14:paraId="157BA581" w14:textId="77777777" w:rsidR="004403C3" w:rsidRDefault="004403C3" w:rsidP="008312F6">
            <w:pPr>
              <w:spacing w:after="0"/>
              <w:jc w:val="center"/>
            </w:pPr>
            <w:r>
              <w:t>7</w:t>
            </w:r>
          </w:p>
        </w:tc>
        <w:tc>
          <w:tcPr>
            <w:tcW w:w="2410" w:type="dxa"/>
            <w:vMerge w:val="restart"/>
            <w:tcBorders>
              <w:top w:val="nil"/>
            </w:tcBorders>
          </w:tcPr>
          <w:p w14:paraId="4388F3DF" w14:textId="4C30A09D" w:rsidR="004403C3" w:rsidRPr="004C514E" w:rsidRDefault="004403C3" w:rsidP="008312F6">
            <w:pPr>
              <w:autoSpaceDE w:val="0"/>
              <w:autoSpaceDN w:val="0"/>
              <w:adjustRightInd w:val="0"/>
              <w:spacing w:before="60"/>
              <w:rPr>
                <w:rFonts w:cs="Arial"/>
                <w:szCs w:val="22"/>
              </w:rPr>
            </w:pPr>
            <w:r w:rsidRPr="009C14EC">
              <w:t>62A Graham Street, Glendale</w:t>
            </w:r>
            <w:r>
              <w:t xml:space="preserve">, </w:t>
            </w:r>
            <w:r w:rsidRPr="00E93D5C">
              <w:t>Lot 62 DP 247342</w:t>
            </w:r>
          </w:p>
        </w:tc>
        <w:tc>
          <w:tcPr>
            <w:tcW w:w="1560" w:type="dxa"/>
            <w:vMerge w:val="restart"/>
            <w:tcBorders>
              <w:top w:val="nil"/>
            </w:tcBorders>
          </w:tcPr>
          <w:p w14:paraId="780079B7" w14:textId="0EBE0A31" w:rsidR="004403C3" w:rsidRDefault="004403C3" w:rsidP="008312F6">
            <w:pPr>
              <w:spacing w:after="0"/>
              <w:jc w:val="center"/>
            </w:pPr>
            <w:r>
              <w:t xml:space="preserve">Community change to Operational and rezone for Low Density </w:t>
            </w:r>
            <w:r w:rsidR="00725090">
              <w:t>Residential</w:t>
            </w:r>
          </w:p>
        </w:tc>
        <w:tc>
          <w:tcPr>
            <w:tcW w:w="2013" w:type="dxa"/>
            <w:tcBorders>
              <w:top w:val="nil"/>
            </w:tcBorders>
          </w:tcPr>
          <w:p w14:paraId="36F61568" w14:textId="77777777" w:rsidR="004403C3" w:rsidRDefault="004403C3" w:rsidP="008312F6">
            <w:pPr>
              <w:spacing w:after="0"/>
              <w:jc w:val="center"/>
            </w:pPr>
            <w:r>
              <w:t>Crown Grant</w:t>
            </w:r>
          </w:p>
        </w:tc>
        <w:tc>
          <w:tcPr>
            <w:tcW w:w="3090" w:type="dxa"/>
            <w:tcBorders>
              <w:top w:val="nil"/>
            </w:tcBorders>
          </w:tcPr>
          <w:p w14:paraId="5098337F" w14:textId="708199CC" w:rsidR="004403C3" w:rsidRDefault="004403C3" w:rsidP="008312F6">
            <w:pPr>
              <w:spacing w:after="0"/>
              <w:jc w:val="center"/>
            </w:pPr>
            <w:r>
              <w:t>Retain</w:t>
            </w:r>
          </w:p>
        </w:tc>
      </w:tr>
      <w:tr w:rsidR="004403C3" w14:paraId="0B0E89C0" w14:textId="77777777" w:rsidTr="004403C3">
        <w:trPr>
          <w:trHeight w:val="442"/>
        </w:trPr>
        <w:tc>
          <w:tcPr>
            <w:tcW w:w="709" w:type="dxa"/>
            <w:vMerge/>
          </w:tcPr>
          <w:p w14:paraId="4F08F3A6" w14:textId="77777777" w:rsidR="004403C3" w:rsidRDefault="004403C3" w:rsidP="008312F6">
            <w:pPr>
              <w:spacing w:after="0"/>
              <w:jc w:val="center"/>
            </w:pPr>
          </w:p>
        </w:tc>
        <w:tc>
          <w:tcPr>
            <w:tcW w:w="2410" w:type="dxa"/>
            <w:vMerge/>
          </w:tcPr>
          <w:p w14:paraId="25780737" w14:textId="77777777" w:rsidR="004403C3" w:rsidRPr="009C14EC" w:rsidRDefault="004403C3" w:rsidP="008312F6">
            <w:pPr>
              <w:autoSpaceDE w:val="0"/>
              <w:autoSpaceDN w:val="0"/>
              <w:adjustRightInd w:val="0"/>
              <w:spacing w:before="60"/>
            </w:pPr>
          </w:p>
        </w:tc>
        <w:tc>
          <w:tcPr>
            <w:tcW w:w="1560" w:type="dxa"/>
            <w:vMerge/>
          </w:tcPr>
          <w:p w14:paraId="08B98FA4" w14:textId="77777777" w:rsidR="004403C3" w:rsidRDefault="004403C3" w:rsidP="008312F6">
            <w:pPr>
              <w:spacing w:after="0"/>
              <w:jc w:val="center"/>
            </w:pPr>
          </w:p>
        </w:tc>
        <w:tc>
          <w:tcPr>
            <w:tcW w:w="2013" w:type="dxa"/>
            <w:tcBorders>
              <w:top w:val="nil"/>
            </w:tcBorders>
          </w:tcPr>
          <w:p w14:paraId="305CBB13" w14:textId="0604264F" w:rsidR="004403C3" w:rsidRDefault="004403C3" w:rsidP="008312F6">
            <w:pPr>
              <w:spacing w:after="0"/>
              <w:jc w:val="center"/>
            </w:pPr>
            <w:r>
              <w:t>2-A926932</w:t>
            </w:r>
          </w:p>
        </w:tc>
        <w:tc>
          <w:tcPr>
            <w:tcW w:w="3090" w:type="dxa"/>
            <w:tcBorders>
              <w:top w:val="nil"/>
            </w:tcBorders>
          </w:tcPr>
          <w:p w14:paraId="51C84511" w14:textId="27B7B0F7" w:rsidR="004403C3" w:rsidRDefault="004403C3" w:rsidP="008312F6">
            <w:pPr>
              <w:spacing w:after="0"/>
              <w:jc w:val="center"/>
            </w:pPr>
            <w:r>
              <w:t>Retain – as it relates to rights to mine &amp; minerals</w:t>
            </w:r>
          </w:p>
        </w:tc>
      </w:tr>
      <w:tr w:rsidR="004403C3" w14:paraId="55BC6A51" w14:textId="77777777" w:rsidTr="004403C3">
        <w:trPr>
          <w:trHeight w:val="442"/>
        </w:trPr>
        <w:tc>
          <w:tcPr>
            <w:tcW w:w="709" w:type="dxa"/>
            <w:vMerge/>
          </w:tcPr>
          <w:p w14:paraId="47C745CB" w14:textId="77777777" w:rsidR="004403C3" w:rsidRDefault="004403C3" w:rsidP="008312F6">
            <w:pPr>
              <w:spacing w:after="0"/>
              <w:jc w:val="center"/>
            </w:pPr>
          </w:p>
        </w:tc>
        <w:tc>
          <w:tcPr>
            <w:tcW w:w="2410" w:type="dxa"/>
            <w:vMerge/>
          </w:tcPr>
          <w:p w14:paraId="42CD5BAE" w14:textId="77777777" w:rsidR="004403C3" w:rsidRPr="009C14EC" w:rsidRDefault="004403C3" w:rsidP="008312F6">
            <w:pPr>
              <w:autoSpaceDE w:val="0"/>
              <w:autoSpaceDN w:val="0"/>
              <w:adjustRightInd w:val="0"/>
              <w:spacing w:before="60"/>
            </w:pPr>
          </w:p>
        </w:tc>
        <w:tc>
          <w:tcPr>
            <w:tcW w:w="1560" w:type="dxa"/>
            <w:vMerge/>
          </w:tcPr>
          <w:p w14:paraId="5B43015E" w14:textId="77777777" w:rsidR="004403C3" w:rsidRDefault="004403C3" w:rsidP="008312F6">
            <w:pPr>
              <w:spacing w:after="0"/>
              <w:jc w:val="center"/>
            </w:pPr>
          </w:p>
        </w:tc>
        <w:tc>
          <w:tcPr>
            <w:tcW w:w="2013" w:type="dxa"/>
            <w:tcBorders>
              <w:top w:val="nil"/>
            </w:tcBorders>
          </w:tcPr>
          <w:p w14:paraId="5630EDBC" w14:textId="3BE3A739" w:rsidR="004403C3" w:rsidRDefault="004403C3" w:rsidP="008312F6">
            <w:pPr>
              <w:spacing w:after="0"/>
              <w:jc w:val="center"/>
            </w:pPr>
            <w:r>
              <w:t>3- A926932</w:t>
            </w:r>
          </w:p>
        </w:tc>
        <w:tc>
          <w:tcPr>
            <w:tcW w:w="3090" w:type="dxa"/>
            <w:tcBorders>
              <w:top w:val="nil"/>
            </w:tcBorders>
          </w:tcPr>
          <w:p w14:paraId="34986737" w14:textId="3258F87F" w:rsidR="004403C3" w:rsidRDefault="004403C3" w:rsidP="008312F6">
            <w:pPr>
              <w:spacing w:after="0"/>
              <w:jc w:val="center"/>
            </w:pPr>
            <w:r>
              <w:t>A926932</w:t>
            </w:r>
          </w:p>
        </w:tc>
      </w:tr>
      <w:tr w:rsidR="004403C3" w14:paraId="6F0FD303" w14:textId="77777777" w:rsidTr="004403C3">
        <w:trPr>
          <w:trHeight w:val="442"/>
        </w:trPr>
        <w:tc>
          <w:tcPr>
            <w:tcW w:w="709" w:type="dxa"/>
            <w:vMerge/>
          </w:tcPr>
          <w:p w14:paraId="38478E40" w14:textId="77777777" w:rsidR="004403C3" w:rsidRDefault="004403C3" w:rsidP="004403C3">
            <w:pPr>
              <w:spacing w:after="0"/>
              <w:jc w:val="center"/>
            </w:pPr>
          </w:p>
        </w:tc>
        <w:tc>
          <w:tcPr>
            <w:tcW w:w="2410" w:type="dxa"/>
            <w:vMerge/>
          </w:tcPr>
          <w:p w14:paraId="2C290B83" w14:textId="77777777" w:rsidR="004403C3" w:rsidRPr="009C14EC" w:rsidRDefault="004403C3" w:rsidP="004403C3">
            <w:pPr>
              <w:autoSpaceDE w:val="0"/>
              <w:autoSpaceDN w:val="0"/>
              <w:adjustRightInd w:val="0"/>
              <w:spacing w:before="60"/>
            </w:pPr>
          </w:p>
        </w:tc>
        <w:tc>
          <w:tcPr>
            <w:tcW w:w="1560" w:type="dxa"/>
            <w:vMerge/>
          </w:tcPr>
          <w:p w14:paraId="3DAB6766" w14:textId="77777777" w:rsidR="004403C3" w:rsidRDefault="004403C3" w:rsidP="004403C3">
            <w:pPr>
              <w:spacing w:after="0"/>
              <w:jc w:val="center"/>
            </w:pPr>
          </w:p>
        </w:tc>
        <w:tc>
          <w:tcPr>
            <w:tcW w:w="2013" w:type="dxa"/>
            <w:tcBorders>
              <w:top w:val="nil"/>
            </w:tcBorders>
          </w:tcPr>
          <w:p w14:paraId="5CAF2166" w14:textId="4D45A378" w:rsidR="004403C3" w:rsidRDefault="004403C3" w:rsidP="004403C3">
            <w:pPr>
              <w:spacing w:after="0"/>
              <w:jc w:val="center"/>
            </w:pPr>
            <w:r>
              <w:t>K200000P</w:t>
            </w:r>
          </w:p>
        </w:tc>
        <w:tc>
          <w:tcPr>
            <w:tcW w:w="3090" w:type="dxa"/>
            <w:tcBorders>
              <w:top w:val="nil"/>
            </w:tcBorders>
          </w:tcPr>
          <w:p w14:paraId="73AA807B" w14:textId="039CFF66" w:rsidR="004403C3" w:rsidRDefault="004403C3" w:rsidP="004403C3">
            <w:pPr>
              <w:spacing w:after="0"/>
              <w:jc w:val="center"/>
            </w:pPr>
            <w:r>
              <w:t>Remove – relates to public reserves</w:t>
            </w:r>
          </w:p>
        </w:tc>
      </w:tr>
      <w:tr w:rsidR="00A74089" w14:paraId="2A239A71" w14:textId="77777777" w:rsidTr="008312F6">
        <w:trPr>
          <w:trHeight w:val="1342"/>
        </w:trPr>
        <w:tc>
          <w:tcPr>
            <w:tcW w:w="709" w:type="dxa"/>
          </w:tcPr>
          <w:p w14:paraId="653F9A60" w14:textId="77777777" w:rsidR="00A74089" w:rsidRDefault="00A74089" w:rsidP="008312F6">
            <w:pPr>
              <w:spacing w:after="0"/>
              <w:jc w:val="center"/>
            </w:pPr>
            <w:r>
              <w:t>8</w:t>
            </w:r>
          </w:p>
        </w:tc>
        <w:tc>
          <w:tcPr>
            <w:tcW w:w="2410" w:type="dxa"/>
          </w:tcPr>
          <w:p w14:paraId="5412468A" w14:textId="1AEC5AA2" w:rsidR="00A74089" w:rsidRDefault="002156E4" w:rsidP="008312F6">
            <w:pPr>
              <w:autoSpaceDE w:val="0"/>
              <w:autoSpaceDN w:val="0"/>
              <w:adjustRightInd w:val="0"/>
              <w:spacing w:before="60" w:after="0"/>
              <w:rPr>
                <w:szCs w:val="22"/>
              </w:rPr>
            </w:pPr>
            <w:r w:rsidRPr="009C14EC">
              <w:t>16 Skye Street, Morisset</w:t>
            </w:r>
            <w:r>
              <w:t>, Lot 1 Section 12 DP 758707</w:t>
            </w:r>
          </w:p>
        </w:tc>
        <w:tc>
          <w:tcPr>
            <w:tcW w:w="1560" w:type="dxa"/>
          </w:tcPr>
          <w:p w14:paraId="5C290B06" w14:textId="56A6E89B" w:rsidR="00A74089" w:rsidRDefault="00A74089" w:rsidP="008312F6">
            <w:pPr>
              <w:spacing w:after="0"/>
              <w:jc w:val="center"/>
            </w:pPr>
            <w:r>
              <w:t xml:space="preserve">Community change to Operational for </w:t>
            </w:r>
            <w:r w:rsidR="002156E4">
              <w:t>residential development</w:t>
            </w:r>
          </w:p>
        </w:tc>
        <w:tc>
          <w:tcPr>
            <w:tcW w:w="2013" w:type="dxa"/>
          </w:tcPr>
          <w:p w14:paraId="2D98DECA" w14:textId="48F2990F" w:rsidR="00A74089" w:rsidRDefault="002156E4" w:rsidP="008312F6">
            <w:pPr>
              <w:spacing w:after="0"/>
              <w:jc w:val="center"/>
            </w:pPr>
            <w:r>
              <w:t xml:space="preserve">Minerals &amp; </w:t>
            </w:r>
            <w:r w:rsidR="00A74089">
              <w:t>Crown Grant</w:t>
            </w:r>
          </w:p>
        </w:tc>
        <w:tc>
          <w:tcPr>
            <w:tcW w:w="3090" w:type="dxa"/>
          </w:tcPr>
          <w:p w14:paraId="5CA7BDA7" w14:textId="2CD0B5BC" w:rsidR="00A74089" w:rsidRDefault="002156E4" w:rsidP="008312F6">
            <w:pPr>
              <w:spacing w:after="0"/>
              <w:jc w:val="center"/>
            </w:pPr>
            <w:r>
              <w:t>Retain – as it relates to rights to mine &amp; minerals</w:t>
            </w:r>
          </w:p>
        </w:tc>
      </w:tr>
      <w:tr w:rsidR="00345751" w14:paraId="59E0B8D9" w14:textId="77777777" w:rsidTr="00345751">
        <w:trPr>
          <w:trHeight w:val="683"/>
        </w:trPr>
        <w:tc>
          <w:tcPr>
            <w:tcW w:w="709" w:type="dxa"/>
            <w:vMerge w:val="restart"/>
          </w:tcPr>
          <w:p w14:paraId="32E8B4AC" w14:textId="77777777" w:rsidR="00345751" w:rsidRDefault="00345751" w:rsidP="008312F6">
            <w:pPr>
              <w:spacing w:after="0"/>
              <w:jc w:val="center"/>
            </w:pPr>
            <w:r>
              <w:t>9</w:t>
            </w:r>
          </w:p>
        </w:tc>
        <w:tc>
          <w:tcPr>
            <w:tcW w:w="2410" w:type="dxa"/>
            <w:vMerge w:val="restart"/>
          </w:tcPr>
          <w:p w14:paraId="2467F93C" w14:textId="79ECA2F7" w:rsidR="00345751" w:rsidRPr="00D90596" w:rsidRDefault="00345751" w:rsidP="008312F6">
            <w:pPr>
              <w:autoSpaceDE w:val="0"/>
              <w:autoSpaceDN w:val="0"/>
              <w:adjustRightInd w:val="0"/>
              <w:spacing w:before="60" w:after="0"/>
              <w:rPr>
                <w:szCs w:val="22"/>
              </w:rPr>
            </w:pPr>
            <w:r w:rsidRPr="009C14EC">
              <w:t>38 Alison Street, Redhead</w:t>
            </w:r>
            <w:r>
              <w:t xml:space="preserve">, </w:t>
            </w:r>
            <w:r w:rsidRPr="00E93D5C">
              <w:t>Lot 50 DP 844457</w:t>
            </w:r>
          </w:p>
        </w:tc>
        <w:tc>
          <w:tcPr>
            <w:tcW w:w="1560" w:type="dxa"/>
            <w:vMerge w:val="restart"/>
          </w:tcPr>
          <w:p w14:paraId="43D148F7" w14:textId="413792DD" w:rsidR="00345751" w:rsidRDefault="00345751" w:rsidP="008312F6">
            <w:pPr>
              <w:spacing w:after="0"/>
              <w:jc w:val="center"/>
            </w:pPr>
            <w:r>
              <w:t xml:space="preserve">Community change to Operational and rezone for Low Density </w:t>
            </w:r>
            <w:r w:rsidR="00725090">
              <w:t>Residential</w:t>
            </w:r>
          </w:p>
        </w:tc>
        <w:tc>
          <w:tcPr>
            <w:tcW w:w="2013" w:type="dxa"/>
          </w:tcPr>
          <w:p w14:paraId="3C7B9FA9" w14:textId="77777777" w:rsidR="00345751" w:rsidRDefault="00345751" w:rsidP="008312F6">
            <w:pPr>
              <w:spacing w:after="0"/>
              <w:jc w:val="center"/>
            </w:pPr>
            <w:r>
              <w:t>Crown Grant</w:t>
            </w:r>
          </w:p>
        </w:tc>
        <w:tc>
          <w:tcPr>
            <w:tcW w:w="3090" w:type="dxa"/>
          </w:tcPr>
          <w:p w14:paraId="5BE0CB36" w14:textId="4B7E0466" w:rsidR="00345751" w:rsidRDefault="00345751" w:rsidP="008312F6">
            <w:pPr>
              <w:spacing w:after="60"/>
              <w:jc w:val="center"/>
            </w:pPr>
            <w:r>
              <w:t>Retain</w:t>
            </w:r>
          </w:p>
        </w:tc>
      </w:tr>
      <w:tr w:rsidR="00345751" w14:paraId="48961B23" w14:textId="77777777" w:rsidTr="00345751">
        <w:trPr>
          <w:trHeight w:val="682"/>
        </w:trPr>
        <w:tc>
          <w:tcPr>
            <w:tcW w:w="709" w:type="dxa"/>
            <w:vMerge/>
          </w:tcPr>
          <w:p w14:paraId="1FFCDD28" w14:textId="77777777" w:rsidR="00345751" w:rsidRDefault="00345751" w:rsidP="008312F6">
            <w:pPr>
              <w:spacing w:after="0"/>
              <w:jc w:val="center"/>
            </w:pPr>
          </w:p>
        </w:tc>
        <w:tc>
          <w:tcPr>
            <w:tcW w:w="2410" w:type="dxa"/>
            <w:vMerge/>
          </w:tcPr>
          <w:p w14:paraId="42BCF83C" w14:textId="77777777" w:rsidR="00345751" w:rsidRPr="009C14EC" w:rsidRDefault="00345751" w:rsidP="008312F6">
            <w:pPr>
              <w:autoSpaceDE w:val="0"/>
              <w:autoSpaceDN w:val="0"/>
              <w:adjustRightInd w:val="0"/>
              <w:spacing w:before="60" w:after="0"/>
            </w:pPr>
          </w:p>
        </w:tc>
        <w:tc>
          <w:tcPr>
            <w:tcW w:w="1560" w:type="dxa"/>
            <w:vMerge/>
          </w:tcPr>
          <w:p w14:paraId="668BF22E" w14:textId="77777777" w:rsidR="00345751" w:rsidRDefault="00345751" w:rsidP="008312F6">
            <w:pPr>
              <w:spacing w:after="0"/>
              <w:jc w:val="center"/>
            </w:pPr>
          </w:p>
        </w:tc>
        <w:tc>
          <w:tcPr>
            <w:tcW w:w="2013" w:type="dxa"/>
          </w:tcPr>
          <w:p w14:paraId="5DC0E0D4" w14:textId="72E7C246" w:rsidR="00345751" w:rsidRDefault="00345751" w:rsidP="008312F6">
            <w:pPr>
              <w:spacing w:after="0"/>
              <w:jc w:val="center"/>
            </w:pPr>
            <w:r>
              <w:t>Land within described as Public Reserve</w:t>
            </w:r>
          </w:p>
        </w:tc>
        <w:tc>
          <w:tcPr>
            <w:tcW w:w="3090" w:type="dxa"/>
          </w:tcPr>
          <w:p w14:paraId="21D6CD7E" w14:textId="57E05AF2" w:rsidR="00345751" w:rsidRDefault="00345751" w:rsidP="008312F6">
            <w:pPr>
              <w:spacing w:after="0"/>
              <w:jc w:val="center"/>
            </w:pPr>
            <w:r>
              <w:t>Remove – relates to public reserves</w:t>
            </w:r>
          </w:p>
        </w:tc>
      </w:tr>
      <w:tr w:rsidR="00C306FA" w14:paraId="440344D7" w14:textId="77777777" w:rsidTr="00C306FA">
        <w:trPr>
          <w:trHeight w:val="357"/>
        </w:trPr>
        <w:tc>
          <w:tcPr>
            <w:tcW w:w="709" w:type="dxa"/>
            <w:vMerge w:val="restart"/>
          </w:tcPr>
          <w:p w14:paraId="1D203BB2" w14:textId="77777777" w:rsidR="00C306FA" w:rsidRDefault="00C306FA" w:rsidP="008312F6">
            <w:pPr>
              <w:spacing w:after="0"/>
              <w:jc w:val="center"/>
            </w:pPr>
            <w:r>
              <w:t>10</w:t>
            </w:r>
          </w:p>
        </w:tc>
        <w:tc>
          <w:tcPr>
            <w:tcW w:w="2410" w:type="dxa"/>
            <w:vMerge w:val="restart"/>
          </w:tcPr>
          <w:p w14:paraId="789ECD7D" w14:textId="02B983A0" w:rsidR="00C306FA" w:rsidRPr="00BD07B6" w:rsidRDefault="00C306FA" w:rsidP="008312F6">
            <w:pPr>
              <w:spacing w:after="0"/>
            </w:pPr>
            <w:r w:rsidRPr="009C14EC">
              <w:t xml:space="preserve">20 </w:t>
            </w:r>
            <w:proofErr w:type="spellStart"/>
            <w:r w:rsidRPr="009C14EC">
              <w:t>Ruttleys</w:t>
            </w:r>
            <w:proofErr w:type="spellEnd"/>
            <w:r w:rsidRPr="009C14EC">
              <w:t xml:space="preserve"> Road, Wyee</w:t>
            </w:r>
            <w:r>
              <w:t xml:space="preserve">, </w:t>
            </w:r>
            <w:r w:rsidRPr="00E93D5C">
              <w:t>Lot 495 DP 755242</w:t>
            </w:r>
          </w:p>
        </w:tc>
        <w:tc>
          <w:tcPr>
            <w:tcW w:w="1560" w:type="dxa"/>
            <w:vMerge w:val="restart"/>
          </w:tcPr>
          <w:p w14:paraId="7F3E2C97" w14:textId="1BCF39E7" w:rsidR="00C306FA" w:rsidRDefault="00C306FA" w:rsidP="00345751">
            <w:pPr>
              <w:spacing w:after="0"/>
              <w:ind w:right="-129"/>
              <w:jc w:val="center"/>
            </w:pPr>
            <w:r>
              <w:t>Rezone for Environmental Living</w:t>
            </w:r>
          </w:p>
        </w:tc>
        <w:tc>
          <w:tcPr>
            <w:tcW w:w="2013" w:type="dxa"/>
          </w:tcPr>
          <w:p w14:paraId="4D64CAA0" w14:textId="77777777" w:rsidR="00C306FA" w:rsidRDefault="00C306FA" w:rsidP="008312F6">
            <w:pPr>
              <w:spacing w:after="0"/>
              <w:jc w:val="center"/>
            </w:pPr>
            <w:r>
              <w:t>Minerals &amp; Crown Grant</w:t>
            </w:r>
          </w:p>
        </w:tc>
        <w:tc>
          <w:tcPr>
            <w:tcW w:w="3090" w:type="dxa"/>
          </w:tcPr>
          <w:p w14:paraId="653882EA" w14:textId="34DE40B2" w:rsidR="00C306FA" w:rsidRDefault="00C306FA" w:rsidP="008312F6">
            <w:pPr>
              <w:spacing w:after="0"/>
              <w:jc w:val="center"/>
            </w:pPr>
            <w:r>
              <w:t>Retain – as it relates to rights to mine &amp; minerals</w:t>
            </w:r>
          </w:p>
        </w:tc>
      </w:tr>
      <w:tr w:rsidR="00C306FA" w14:paraId="36D9720B" w14:textId="77777777" w:rsidTr="00C306FA">
        <w:trPr>
          <w:trHeight w:val="356"/>
        </w:trPr>
        <w:tc>
          <w:tcPr>
            <w:tcW w:w="709" w:type="dxa"/>
            <w:vMerge/>
          </w:tcPr>
          <w:p w14:paraId="5CA28A63" w14:textId="77777777" w:rsidR="00C306FA" w:rsidRDefault="00C306FA" w:rsidP="00C306FA">
            <w:pPr>
              <w:spacing w:after="0"/>
              <w:jc w:val="center"/>
            </w:pPr>
          </w:p>
        </w:tc>
        <w:tc>
          <w:tcPr>
            <w:tcW w:w="2410" w:type="dxa"/>
            <w:vMerge/>
          </w:tcPr>
          <w:p w14:paraId="62A3E296" w14:textId="77777777" w:rsidR="00C306FA" w:rsidRPr="009C14EC" w:rsidRDefault="00C306FA" w:rsidP="00C306FA">
            <w:pPr>
              <w:spacing w:after="0"/>
            </w:pPr>
          </w:p>
        </w:tc>
        <w:tc>
          <w:tcPr>
            <w:tcW w:w="1560" w:type="dxa"/>
            <w:vMerge/>
          </w:tcPr>
          <w:p w14:paraId="4438808A" w14:textId="77777777" w:rsidR="00C306FA" w:rsidRDefault="00C306FA" w:rsidP="00C306FA">
            <w:pPr>
              <w:spacing w:after="0"/>
              <w:ind w:right="-129"/>
              <w:jc w:val="center"/>
            </w:pPr>
          </w:p>
        </w:tc>
        <w:tc>
          <w:tcPr>
            <w:tcW w:w="2013" w:type="dxa"/>
          </w:tcPr>
          <w:p w14:paraId="4FC8AB1F" w14:textId="126AB2BE" w:rsidR="00C306FA" w:rsidRDefault="00C306FA" w:rsidP="00C306FA">
            <w:pPr>
              <w:spacing w:after="0"/>
              <w:jc w:val="center"/>
            </w:pPr>
            <w:r>
              <w:t>V452290</w:t>
            </w:r>
          </w:p>
        </w:tc>
        <w:tc>
          <w:tcPr>
            <w:tcW w:w="3090" w:type="dxa"/>
          </w:tcPr>
          <w:p w14:paraId="46A80520" w14:textId="4CBAAA38" w:rsidR="00C306FA" w:rsidRDefault="00C306FA" w:rsidP="00C306FA">
            <w:pPr>
              <w:spacing w:after="0"/>
              <w:jc w:val="center"/>
            </w:pPr>
            <w:r>
              <w:t>Retain - easement relating to transmission lines</w:t>
            </w:r>
          </w:p>
        </w:tc>
      </w:tr>
      <w:tr w:rsidR="00C306FA" w14:paraId="63FE99B1" w14:textId="77777777" w:rsidTr="00C306FA">
        <w:trPr>
          <w:trHeight w:val="356"/>
        </w:trPr>
        <w:tc>
          <w:tcPr>
            <w:tcW w:w="709" w:type="dxa"/>
            <w:vMerge/>
          </w:tcPr>
          <w:p w14:paraId="4EF8EC88" w14:textId="77777777" w:rsidR="00C306FA" w:rsidRDefault="00C306FA" w:rsidP="00C306FA">
            <w:pPr>
              <w:spacing w:after="0"/>
              <w:jc w:val="center"/>
            </w:pPr>
          </w:p>
        </w:tc>
        <w:tc>
          <w:tcPr>
            <w:tcW w:w="2410" w:type="dxa"/>
            <w:vMerge/>
          </w:tcPr>
          <w:p w14:paraId="3E9703C2" w14:textId="77777777" w:rsidR="00C306FA" w:rsidRPr="009C14EC" w:rsidRDefault="00C306FA" w:rsidP="00C306FA">
            <w:pPr>
              <w:spacing w:after="0"/>
            </w:pPr>
          </w:p>
        </w:tc>
        <w:tc>
          <w:tcPr>
            <w:tcW w:w="1560" w:type="dxa"/>
            <w:vMerge/>
          </w:tcPr>
          <w:p w14:paraId="427807F6" w14:textId="77777777" w:rsidR="00C306FA" w:rsidRDefault="00C306FA" w:rsidP="00C306FA">
            <w:pPr>
              <w:spacing w:after="0"/>
              <w:ind w:right="-129"/>
              <w:jc w:val="center"/>
            </w:pPr>
          </w:p>
        </w:tc>
        <w:tc>
          <w:tcPr>
            <w:tcW w:w="2013" w:type="dxa"/>
          </w:tcPr>
          <w:p w14:paraId="67E2AE4D" w14:textId="34DC9CFE" w:rsidR="00C306FA" w:rsidRDefault="00C306FA" w:rsidP="00C306FA">
            <w:pPr>
              <w:spacing w:after="0"/>
              <w:jc w:val="center"/>
            </w:pPr>
            <w:r>
              <w:t>O749325</w:t>
            </w:r>
          </w:p>
        </w:tc>
        <w:tc>
          <w:tcPr>
            <w:tcW w:w="3090" w:type="dxa"/>
          </w:tcPr>
          <w:p w14:paraId="11D64415" w14:textId="0F6BC67A" w:rsidR="00C306FA" w:rsidRDefault="00326AA3" w:rsidP="00C306FA">
            <w:pPr>
              <w:spacing w:after="0"/>
              <w:jc w:val="center"/>
            </w:pPr>
            <w:r>
              <w:t>Retain - easement relating to transmission lines</w:t>
            </w:r>
          </w:p>
        </w:tc>
      </w:tr>
    </w:tbl>
    <w:p w14:paraId="7C331AE2" w14:textId="77777777" w:rsidR="00B62693" w:rsidRDefault="00B62693" w:rsidP="00A74089">
      <w:pPr>
        <w:spacing w:before="160"/>
        <w:ind w:left="540"/>
        <w:jc w:val="both"/>
        <w:rPr>
          <w:szCs w:val="22"/>
        </w:rPr>
      </w:pPr>
    </w:p>
    <w:p w14:paraId="31C713B8" w14:textId="2CC77DD5" w:rsidR="00A74089" w:rsidRDefault="00A74089" w:rsidP="00A74089">
      <w:pPr>
        <w:spacing w:before="160"/>
        <w:ind w:left="540"/>
        <w:jc w:val="both"/>
        <w:rPr>
          <w:szCs w:val="22"/>
        </w:rPr>
      </w:pPr>
      <w:r>
        <w:rPr>
          <w:szCs w:val="22"/>
        </w:rPr>
        <w:t xml:space="preserve">NOTE:  Crown Grant and Mineral rights have been retained pursuant to clause 5.2(5)(b) &amp; (c) of Lake Macquarie Local Environmental Plan 2014.  </w:t>
      </w:r>
    </w:p>
    <w:p w14:paraId="3D4C59E7" w14:textId="77777777" w:rsidR="00A74089" w:rsidRDefault="00A74089" w:rsidP="00A74089">
      <w:pPr>
        <w:spacing w:before="160"/>
        <w:ind w:left="540"/>
        <w:jc w:val="both"/>
        <w:rPr>
          <w:szCs w:val="22"/>
        </w:rPr>
      </w:pPr>
      <w:r>
        <w:rPr>
          <w:szCs w:val="22"/>
        </w:rPr>
        <w:t>Please see Annex E for proposed changes to Schedule 4 of Lake Macquarie Local Environmental Plan 2014.</w:t>
      </w:r>
    </w:p>
    <w:p w14:paraId="3521C783" w14:textId="77777777" w:rsidR="00A74089" w:rsidRPr="00CE0DD0" w:rsidRDefault="00A74089" w:rsidP="00A74089">
      <w:pPr>
        <w:spacing w:before="160"/>
        <w:ind w:left="540"/>
        <w:jc w:val="both"/>
        <w:rPr>
          <w:i/>
          <w:szCs w:val="22"/>
          <w:u w:val="single"/>
        </w:rPr>
      </w:pPr>
      <w:r w:rsidRPr="00034316">
        <w:rPr>
          <w:i/>
          <w:szCs w:val="22"/>
          <w:u w:val="single"/>
        </w:rPr>
        <w:t>(b) The concurrence of the landowner, where the land is not owned by the relevant planning authority.</w:t>
      </w:r>
      <w:r>
        <w:rPr>
          <w:i/>
          <w:szCs w:val="22"/>
          <w:u w:val="single"/>
        </w:rPr>
        <w:t xml:space="preserve">  </w:t>
      </w:r>
    </w:p>
    <w:p w14:paraId="6BEFC933" w14:textId="77777777" w:rsidR="00A74089" w:rsidRDefault="00A74089" w:rsidP="00A74089">
      <w:pPr>
        <w:tabs>
          <w:tab w:val="num" w:pos="540"/>
        </w:tabs>
        <w:spacing w:before="160"/>
        <w:ind w:left="540"/>
        <w:jc w:val="both"/>
      </w:pPr>
      <w:r>
        <w:t xml:space="preserve">Pursuant to section 28 </w:t>
      </w:r>
      <w:r w:rsidRPr="00031BA7">
        <w:t>of the Local Government Act 1993</w:t>
      </w:r>
      <w:r>
        <w:t>, Council may not forward a Planning Proposal which includes a proposal to classify or reclassify public land, without the approval of the owner of that land.</w:t>
      </w:r>
    </w:p>
    <w:p w14:paraId="690696D8" w14:textId="19AF70FD" w:rsidR="00A74089" w:rsidRDefault="00A74089" w:rsidP="00A74089">
      <w:pPr>
        <w:tabs>
          <w:tab w:val="num" w:pos="540"/>
        </w:tabs>
        <w:spacing w:before="160"/>
        <w:ind w:left="540"/>
        <w:jc w:val="both"/>
      </w:pPr>
      <w:r>
        <w:t xml:space="preserve">Lake Macquarie Council is the landowner for all of the sites the subject of this planning proposal. </w:t>
      </w:r>
    </w:p>
    <w:p w14:paraId="7A8E63DC" w14:textId="77777777" w:rsidR="0087129C" w:rsidRDefault="0087129C" w:rsidP="00A74089">
      <w:pPr>
        <w:tabs>
          <w:tab w:val="num" w:pos="540"/>
        </w:tabs>
        <w:spacing w:before="160"/>
        <w:ind w:left="540"/>
        <w:jc w:val="both"/>
      </w:pPr>
    </w:p>
    <w:p w14:paraId="3CD5DD45" w14:textId="4399F9D7" w:rsidR="00A74089" w:rsidRDefault="00A74089" w:rsidP="00A74089">
      <w:pPr>
        <w:tabs>
          <w:tab w:val="num" w:pos="540"/>
        </w:tabs>
        <w:spacing w:before="160"/>
        <w:ind w:left="540"/>
        <w:jc w:val="both"/>
        <w:rPr>
          <w:i/>
          <w:szCs w:val="22"/>
          <w:u w:val="single"/>
        </w:rPr>
      </w:pPr>
      <w:r w:rsidRPr="00C3248A">
        <w:rPr>
          <w:i/>
          <w:szCs w:val="22"/>
          <w:u w:val="single"/>
        </w:rPr>
        <w:lastRenderedPageBreak/>
        <w:t>(c) How funds obtained from any future sale of the land will be used.</w:t>
      </w:r>
    </w:p>
    <w:p w14:paraId="05127DF5" w14:textId="4A1AF698" w:rsidR="0087129C" w:rsidRPr="0087129C" w:rsidRDefault="0087129C" w:rsidP="00A74089">
      <w:pPr>
        <w:tabs>
          <w:tab w:val="num" w:pos="540"/>
        </w:tabs>
        <w:spacing w:before="160"/>
        <w:ind w:left="540"/>
        <w:jc w:val="both"/>
        <w:rPr>
          <w:szCs w:val="22"/>
        </w:rPr>
      </w:pPr>
      <w:r w:rsidRPr="0087129C">
        <w:rPr>
          <w:szCs w:val="22"/>
        </w:rPr>
        <w:t>The following table outlines</w:t>
      </w:r>
      <w:r>
        <w:rPr>
          <w:szCs w:val="22"/>
        </w:rPr>
        <w:t xml:space="preserve"> where the funds from any future sale of the land will go:</w:t>
      </w:r>
    </w:p>
    <w:tbl>
      <w:tblPr>
        <w:tblW w:w="90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2390"/>
        <w:gridCol w:w="2727"/>
        <w:gridCol w:w="3209"/>
      </w:tblGrid>
      <w:tr w:rsidR="0033205B" w:rsidRPr="00055158" w14:paraId="7DCCF6FA" w14:textId="77777777" w:rsidTr="00A46907">
        <w:trPr>
          <w:cantSplit/>
          <w:trHeight w:val="300"/>
          <w:tblHeader/>
        </w:trPr>
        <w:tc>
          <w:tcPr>
            <w:tcW w:w="724" w:type="dxa"/>
            <w:shd w:val="clear" w:color="auto" w:fill="D9D9D9" w:themeFill="background1" w:themeFillShade="D9"/>
          </w:tcPr>
          <w:p w14:paraId="028AD8D4" w14:textId="77777777" w:rsidR="0033205B" w:rsidRPr="00055158" w:rsidRDefault="0033205B" w:rsidP="00B62693">
            <w:pPr>
              <w:spacing w:before="60" w:after="60"/>
              <w:jc w:val="center"/>
              <w:rPr>
                <w:b/>
                <w:color w:val="000000"/>
                <w:sz w:val="24"/>
              </w:rPr>
            </w:pPr>
            <w:r w:rsidRPr="00055158">
              <w:rPr>
                <w:b/>
                <w:color w:val="000000"/>
                <w:sz w:val="24"/>
              </w:rPr>
              <w:t>Item No.</w:t>
            </w:r>
          </w:p>
        </w:tc>
        <w:tc>
          <w:tcPr>
            <w:tcW w:w="2390" w:type="dxa"/>
            <w:shd w:val="clear" w:color="auto" w:fill="D9D9D9" w:themeFill="background1" w:themeFillShade="D9"/>
          </w:tcPr>
          <w:p w14:paraId="1C7852F4" w14:textId="59812782" w:rsidR="0033205B" w:rsidRPr="00752004" w:rsidRDefault="0033205B" w:rsidP="00B62693">
            <w:pPr>
              <w:spacing w:before="60" w:after="60"/>
              <w:ind w:left="33"/>
              <w:rPr>
                <w:b/>
                <w:color w:val="000000"/>
                <w:sz w:val="24"/>
              </w:rPr>
            </w:pPr>
            <w:r>
              <w:rPr>
                <w:b/>
                <w:color w:val="000000"/>
                <w:sz w:val="24"/>
              </w:rPr>
              <w:t>Address</w:t>
            </w:r>
          </w:p>
        </w:tc>
        <w:tc>
          <w:tcPr>
            <w:tcW w:w="2727" w:type="dxa"/>
            <w:shd w:val="clear" w:color="auto" w:fill="D9D9D9" w:themeFill="background1" w:themeFillShade="D9"/>
          </w:tcPr>
          <w:p w14:paraId="23ACF31E" w14:textId="2BBA1304" w:rsidR="0033205B" w:rsidRPr="00055158" w:rsidRDefault="0033205B" w:rsidP="00B62693">
            <w:pPr>
              <w:spacing w:before="60" w:after="60"/>
              <w:ind w:left="33"/>
              <w:rPr>
                <w:b/>
                <w:color w:val="000000"/>
                <w:sz w:val="24"/>
              </w:rPr>
            </w:pPr>
            <w:r w:rsidRPr="00752004">
              <w:rPr>
                <w:b/>
                <w:color w:val="000000"/>
                <w:sz w:val="24"/>
              </w:rPr>
              <w:t>Intended Outcomes:</w:t>
            </w:r>
          </w:p>
        </w:tc>
        <w:tc>
          <w:tcPr>
            <w:tcW w:w="3209" w:type="dxa"/>
            <w:shd w:val="clear" w:color="auto" w:fill="D9D9D9" w:themeFill="background1" w:themeFillShade="D9"/>
          </w:tcPr>
          <w:p w14:paraId="3CF77EEC" w14:textId="77777777" w:rsidR="0033205B" w:rsidRPr="00752004" w:rsidRDefault="0033205B" w:rsidP="00B62693">
            <w:pPr>
              <w:spacing w:before="60" w:after="60"/>
              <w:ind w:left="33"/>
              <w:rPr>
                <w:b/>
                <w:color w:val="000000"/>
                <w:sz w:val="24"/>
              </w:rPr>
            </w:pPr>
            <w:r>
              <w:rPr>
                <w:b/>
                <w:color w:val="000000"/>
                <w:sz w:val="24"/>
              </w:rPr>
              <w:t>Intended Proceeds to:</w:t>
            </w:r>
          </w:p>
        </w:tc>
      </w:tr>
      <w:tr w:rsidR="0033205B" w:rsidRPr="00055158" w14:paraId="27D84405" w14:textId="77777777" w:rsidTr="00A46907">
        <w:trPr>
          <w:cantSplit/>
          <w:trHeight w:val="195"/>
        </w:trPr>
        <w:tc>
          <w:tcPr>
            <w:tcW w:w="724" w:type="dxa"/>
          </w:tcPr>
          <w:p w14:paraId="3B2BCD75" w14:textId="77777777" w:rsidR="0033205B" w:rsidRPr="00055158" w:rsidRDefault="0033205B" w:rsidP="00B62693">
            <w:pPr>
              <w:spacing w:after="0"/>
              <w:jc w:val="center"/>
              <w:rPr>
                <w:rFonts w:cs="Arial"/>
                <w:color w:val="000000"/>
                <w:szCs w:val="22"/>
              </w:rPr>
            </w:pPr>
            <w:r w:rsidRPr="00055158">
              <w:rPr>
                <w:rFonts w:cs="Arial"/>
                <w:color w:val="000000"/>
                <w:szCs w:val="22"/>
              </w:rPr>
              <w:t>1</w:t>
            </w:r>
          </w:p>
        </w:tc>
        <w:tc>
          <w:tcPr>
            <w:tcW w:w="2390" w:type="dxa"/>
          </w:tcPr>
          <w:p w14:paraId="28FD477A" w14:textId="6760B5C9" w:rsidR="0033205B" w:rsidRDefault="0033205B" w:rsidP="0033205B">
            <w:pPr>
              <w:pStyle w:val="ListParagraph"/>
              <w:spacing w:after="120"/>
              <w:ind w:left="42" w:firstLine="0"/>
              <w:rPr>
                <w:rFonts w:cs="Arial"/>
                <w:color w:val="000000"/>
                <w:szCs w:val="22"/>
              </w:rPr>
            </w:pPr>
            <w:r w:rsidRPr="009C14EC">
              <w:t>60-62 Main Road, Boolaroo</w:t>
            </w:r>
          </w:p>
        </w:tc>
        <w:tc>
          <w:tcPr>
            <w:tcW w:w="2727" w:type="dxa"/>
          </w:tcPr>
          <w:p w14:paraId="1A75C611" w14:textId="4F130D97" w:rsidR="0033205B" w:rsidRPr="00A30175" w:rsidRDefault="0033205B" w:rsidP="0033205B">
            <w:pPr>
              <w:pStyle w:val="ListParagraph"/>
              <w:spacing w:after="120"/>
              <w:ind w:left="67" w:firstLine="0"/>
              <w:rPr>
                <w:rFonts w:cs="Arial"/>
                <w:color w:val="000000"/>
                <w:szCs w:val="22"/>
              </w:rPr>
            </w:pPr>
            <w:r>
              <w:rPr>
                <w:rFonts w:cs="Arial"/>
                <w:color w:val="000000"/>
                <w:szCs w:val="22"/>
              </w:rPr>
              <w:t>Commercially lease the whole of the property</w:t>
            </w:r>
          </w:p>
        </w:tc>
        <w:tc>
          <w:tcPr>
            <w:tcW w:w="3209" w:type="dxa"/>
          </w:tcPr>
          <w:p w14:paraId="333C355F" w14:textId="77777777" w:rsidR="0033205B" w:rsidRPr="005210A3" w:rsidRDefault="0033205B" w:rsidP="0033205B">
            <w:pPr>
              <w:pStyle w:val="ListParagraph"/>
              <w:spacing w:after="120"/>
              <w:ind w:left="5" w:firstLine="0"/>
              <w:rPr>
                <w:rFonts w:cs="Arial"/>
                <w:szCs w:val="22"/>
              </w:rPr>
            </w:pPr>
            <w:r w:rsidRPr="005210A3">
              <w:t>Current</w:t>
            </w:r>
            <w:r>
              <w:t xml:space="preserve"> lease</w:t>
            </w:r>
            <w:r w:rsidRPr="005210A3">
              <w:t xml:space="preserve"> proceeds </w:t>
            </w:r>
            <w:r>
              <w:t xml:space="preserve">go </w:t>
            </w:r>
            <w:r w:rsidRPr="005210A3">
              <w:t xml:space="preserve">to the </w:t>
            </w:r>
            <w:r w:rsidRPr="005210A3">
              <w:rPr>
                <w:rFonts w:cs="Arial"/>
                <w:szCs w:val="22"/>
              </w:rPr>
              <w:t>Strategic Property Reserve</w:t>
            </w:r>
            <w:r>
              <w:rPr>
                <w:rFonts w:cs="Arial"/>
                <w:szCs w:val="22"/>
              </w:rPr>
              <w:t>.</w:t>
            </w:r>
            <w:r w:rsidRPr="005210A3">
              <w:t xml:space="preserve"> </w:t>
            </w:r>
            <w:r>
              <w:t>This</w:t>
            </w:r>
            <w:r w:rsidRPr="005210A3">
              <w:t xml:space="preserve"> will remain the same once </w:t>
            </w:r>
            <w:r>
              <w:t xml:space="preserve">the land has been </w:t>
            </w:r>
            <w:r w:rsidRPr="005210A3">
              <w:t>reclassified.</w:t>
            </w:r>
          </w:p>
        </w:tc>
      </w:tr>
      <w:tr w:rsidR="0033205B" w:rsidRPr="00055158" w14:paraId="0D3FC7FA" w14:textId="77777777" w:rsidTr="00A46907">
        <w:trPr>
          <w:cantSplit/>
          <w:trHeight w:val="195"/>
        </w:trPr>
        <w:tc>
          <w:tcPr>
            <w:tcW w:w="724" w:type="dxa"/>
          </w:tcPr>
          <w:p w14:paraId="2EB64ABC" w14:textId="77777777" w:rsidR="0033205B" w:rsidRPr="00055158" w:rsidRDefault="0033205B" w:rsidP="00B62693">
            <w:pPr>
              <w:spacing w:after="0"/>
              <w:jc w:val="center"/>
              <w:rPr>
                <w:rFonts w:cs="Arial"/>
                <w:color w:val="000000"/>
                <w:szCs w:val="22"/>
              </w:rPr>
            </w:pPr>
            <w:r>
              <w:rPr>
                <w:rFonts w:cs="Arial"/>
                <w:color w:val="000000"/>
                <w:szCs w:val="22"/>
              </w:rPr>
              <w:t>2</w:t>
            </w:r>
          </w:p>
        </w:tc>
        <w:tc>
          <w:tcPr>
            <w:tcW w:w="2390" w:type="dxa"/>
          </w:tcPr>
          <w:p w14:paraId="3837C0C4" w14:textId="042AC1E1" w:rsidR="0033205B" w:rsidRDefault="0033205B" w:rsidP="0033205B">
            <w:pPr>
              <w:pStyle w:val="ListParagraph"/>
              <w:spacing w:after="120"/>
              <w:ind w:left="42" w:firstLine="0"/>
              <w:rPr>
                <w:rFonts w:cs="Arial"/>
                <w:color w:val="000000"/>
                <w:szCs w:val="22"/>
              </w:rPr>
            </w:pPr>
            <w:r>
              <w:t xml:space="preserve">Part of </w:t>
            </w:r>
            <w:r w:rsidRPr="009C14EC">
              <w:t>27C First Street, Cardiff South</w:t>
            </w:r>
            <w:r>
              <w:t>, South of Ada Street</w:t>
            </w:r>
          </w:p>
        </w:tc>
        <w:tc>
          <w:tcPr>
            <w:tcW w:w="2727" w:type="dxa"/>
          </w:tcPr>
          <w:p w14:paraId="225DDCC0" w14:textId="17ABE332" w:rsidR="0033205B" w:rsidRPr="00E5442A" w:rsidRDefault="0033205B" w:rsidP="0033205B">
            <w:pPr>
              <w:pStyle w:val="ListParagraph"/>
              <w:spacing w:after="120"/>
              <w:ind w:left="67" w:firstLine="0"/>
              <w:rPr>
                <w:rFonts w:cs="Arial"/>
                <w:color w:val="000000"/>
                <w:szCs w:val="22"/>
              </w:rPr>
            </w:pPr>
            <w:r>
              <w:rPr>
                <w:rFonts w:cs="Arial"/>
                <w:color w:val="000000"/>
                <w:szCs w:val="22"/>
              </w:rPr>
              <w:t>Dedicate as road</w:t>
            </w:r>
          </w:p>
        </w:tc>
        <w:tc>
          <w:tcPr>
            <w:tcW w:w="3209" w:type="dxa"/>
          </w:tcPr>
          <w:p w14:paraId="05EA6C0C" w14:textId="77777777" w:rsidR="0033205B" w:rsidRPr="005210A3" w:rsidRDefault="0033205B" w:rsidP="0033205B">
            <w:pPr>
              <w:pStyle w:val="ListParagraph"/>
              <w:spacing w:after="120"/>
              <w:ind w:left="5" w:firstLine="0"/>
              <w:rPr>
                <w:rFonts w:cs="Arial"/>
                <w:szCs w:val="22"/>
              </w:rPr>
            </w:pPr>
            <w:r w:rsidRPr="005210A3">
              <w:rPr>
                <w:rFonts w:cs="Arial"/>
                <w:szCs w:val="22"/>
              </w:rPr>
              <w:t>No proceeds expected</w:t>
            </w:r>
          </w:p>
        </w:tc>
      </w:tr>
      <w:tr w:rsidR="0033205B" w:rsidRPr="00055158" w14:paraId="40F9D92B" w14:textId="77777777" w:rsidTr="00A46907">
        <w:trPr>
          <w:cantSplit/>
          <w:trHeight w:val="195"/>
        </w:trPr>
        <w:tc>
          <w:tcPr>
            <w:tcW w:w="724" w:type="dxa"/>
          </w:tcPr>
          <w:p w14:paraId="62E77D76" w14:textId="77777777" w:rsidR="0033205B" w:rsidRDefault="0033205B" w:rsidP="00B62693">
            <w:pPr>
              <w:spacing w:after="0"/>
              <w:jc w:val="center"/>
              <w:rPr>
                <w:rFonts w:cs="Arial"/>
                <w:color w:val="000000"/>
                <w:szCs w:val="22"/>
              </w:rPr>
            </w:pPr>
            <w:r>
              <w:rPr>
                <w:rFonts w:cs="Arial"/>
                <w:color w:val="000000"/>
                <w:szCs w:val="22"/>
              </w:rPr>
              <w:t>3</w:t>
            </w:r>
          </w:p>
        </w:tc>
        <w:tc>
          <w:tcPr>
            <w:tcW w:w="2390" w:type="dxa"/>
          </w:tcPr>
          <w:p w14:paraId="4BF63A6F" w14:textId="0BAD8CAB" w:rsidR="0033205B" w:rsidRDefault="0033205B" w:rsidP="0033205B">
            <w:pPr>
              <w:pStyle w:val="ListParagraph"/>
              <w:spacing w:after="120"/>
              <w:ind w:left="42" w:firstLine="0"/>
              <w:rPr>
                <w:rFonts w:cs="Arial"/>
                <w:color w:val="000000"/>
                <w:szCs w:val="22"/>
              </w:rPr>
            </w:pPr>
            <w:r>
              <w:t xml:space="preserve">27 </w:t>
            </w:r>
            <w:r w:rsidRPr="009C14EC">
              <w:t>First Street, Cardiff South</w:t>
            </w:r>
            <w:r w:rsidR="00A46907">
              <w:t xml:space="preserve"> </w:t>
            </w:r>
            <w:r>
              <w:t xml:space="preserve">&amp; </w:t>
            </w:r>
            <w:r w:rsidRPr="009C14EC">
              <w:t>27C First Street, Cardiff South</w:t>
            </w:r>
            <w:r w:rsidR="00A46907">
              <w:t xml:space="preserve">, </w:t>
            </w:r>
            <w:r>
              <w:t>North of Ada Street</w:t>
            </w:r>
          </w:p>
        </w:tc>
        <w:tc>
          <w:tcPr>
            <w:tcW w:w="2727" w:type="dxa"/>
          </w:tcPr>
          <w:p w14:paraId="65C5082F" w14:textId="4DEB039B" w:rsidR="0033205B" w:rsidRPr="0087571F" w:rsidRDefault="0033205B" w:rsidP="0033205B">
            <w:pPr>
              <w:pStyle w:val="ListParagraph"/>
              <w:spacing w:after="120"/>
              <w:ind w:left="67" w:firstLine="0"/>
              <w:rPr>
                <w:rFonts w:cs="Arial"/>
                <w:color w:val="000000"/>
                <w:szCs w:val="22"/>
              </w:rPr>
            </w:pPr>
            <w:r>
              <w:rPr>
                <w:rFonts w:cs="Arial"/>
                <w:color w:val="000000"/>
                <w:szCs w:val="22"/>
              </w:rPr>
              <w:t>Close the road, redevelop and sell to the public</w:t>
            </w:r>
          </w:p>
        </w:tc>
        <w:tc>
          <w:tcPr>
            <w:tcW w:w="3209" w:type="dxa"/>
          </w:tcPr>
          <w:p w14:paraId="52D7D7A1" w14:textId="77777777" w:rsidR="0033205B" w:rsidRPr="005210A3" w:rsidRDefault="0033205B" w:rsidP="0033205B">
            <w:pPr>
              <w:pStyle w:val="ListParagraph"/>
              <w:spacing w:after="120"/>
              <w:ind w:left="5" w:firstLine="0"/>
              <w:rPr>
                <w:rFonts w:cs="Arial"/>
                <w:szCs w:val="22"/>
              </w:rPr>
            </w:pPr>
            <w:r w:rsidRPr="005210A3">
              <w:rPr>
                <w:rFonts w:cs="Arial"/>
                <w:szCs w:val="22"/>
              </w:rPr>
              <w:t>No proceeds expected for land to remain as road</w:t>
            </w:r>
          </w:p>
          <w:p w14:paraId="3D780C30" w14:textId="77777777" w:rsidR="0033205B" w:rsidRPr="005210A3" w:rsidRDefault="0033205B" w:rsidP="0033205B">
            <w:pPr>
              <w:pStyle w:val="ListParagraph"/>
              <w:spacing w:after="120"/>
              <w:ind w:left="5" w:firstLine="0"/>
              <w:rPr>
                <w:rFonts w:cs="Arial"/>
                <w:szCs w:val="22"/>
              </w:rPr>
            </w:pPr>
            <w:r w:rsidRPr="005210A3">
              <w:rPr>
                <w:rFonts w:cs="Arial"/>
                <w:szCs w:val="22"/>
              </w:rPr>
              <w:t xml:space="preserve">Roads &amp; Drainage Fund for land previously road – </w:t>
            </w:r>
            <w:proofErr w:type="spellStart"/>
            <w:r w:rsidRPr="005210A3">
              <w:rPr>
                <w:rFonts w:cs="Arial"/>
                <w:szCs w:val="22"/>
              </w:rPr>
              <w:t>Approx</w:t>
            </w:r>
            <w:proofErr w:type="spellEnd"/>
            <w:r w:rsidRPr="005210A3">
              <w:rPr>
                <w:rFonts w:cs="Arial"/>
                <w:szCs w:val="22"/>
              </w:rPr>
              <w:t xml:space="preserve"> 6,500m</w:t>
            </w:r>
            <w:r w:rsidRPr="005210A3">
              <w:rPr>
                <w:rFonts w:cs="Arial"/>
                <w:szCs w:val="22"/>
                <w:vertAlign w:val="superscript"/>
              </w:rPr>
              <w:t>2</w:t>
            </w:r>
          </w:p>
          <w:p w14:paraId="417858F7" w14:textId="77777777" w:rsidR="0033205B" w:rsidRPr="005210A3" w:rsidRDefault="0033205B" w:rsidP="0033205B">
            <w:pPr>
              <w:pStyle w:val="ListParagraph"/>
              <w:spacing w:after="120"/>
              <w:ind w:left="5" w:firstLine="0"/>
              <w:rPr>
                <w:rFonts w:cs="Arial"/>
                <w:szCs w:val="22"/>
              </w:rPr>
            </w:pPr>
            <w:r w:rsidRPr="005210A3">
              <w:rPr>
                <w:rFonts w:cs="Arial"/>
                <w:szCs w:val="22"/>
              </w:rPr>
              <w:t xml:space="preserve">Community Land Reserve for land previously RE1 – </w:t>
            </w:r>
            <w:proofErr w:type="spellStart"/>
            <w:r w:rsidRPr="005210A3">
              <w:rPr>
                <w:rFonts w:cs="Arial"/>
                <w:szCs w:val="22"/>
              </w:rPr>
              <w:t>Approx</w:t>
            </w:r>
            <w:proofErr w:type="spellEnd"/>
            <w:r w:rsidRPr="005210A3">
              <w:rPr>
                <w:rFonts w:cs="Arial"/>
                <w:szCs w:val="22"/>
              </w:rPr>
              <w:t xml:space="preserve"> 1,190m</w:t>
            </w:r>
            <w:r w:rsidRPr="005210A3">
              <w:rPr>
                <w:rFonts w:cs="Arial"/>
                <w:szCs w:val="22"/>
                <w:vertAlign w:val="superscript"/>
              </w:rPr>
              <w:t>2</w:t>
            </w:r>
          </w:p>
        </w:tc>
      </w:tr>
      <w:tr w:rsidR="0033205B" w:rsidRPr="00055158" w14:paraId="1AA1CA9C" w14:textId="77777777" w:rsidTr="00A46907">
        <w:trPr>
          <w:cantSplit/>
          <w:trHeight w:val="195"/>
        </w:trPr>
        <w:tc>
          <w:tcPr>
            <w:tcW w:w="724" w:type="dxa"/>
          </w:tcPr>
          <w:p w14:paraId="4C0D0D81" w14:textId="77777777" w:rsidR="0033205B" w:rsidRDefault="0033205B" w:rsidP="00B62693">
            <w:pPr>
              <w:spacing w:after="0"/>
              <w:jc w:val="center"/>
              <w:rPr>
                <w:rFonts w:cs="Arial"/>
                <w:color w:val="000000"/>
                <w:szCs w:val="22"/>
              </w:rPr>
            </w:pPr>
            <w:r w:rsidRPr="00F156AA">
              <w:rPr>
                <w:rFonts w:cs="Arial"/>
                <w:color w:val="000000"/>
                <w:szCs w:val="22"/>
              </w:rPr>
              <w:t>4</w:t>
            </w:r>
          </w:p>
        </w:tc>
        <w:tc>
          <w:tcPr>
            <w:tcW w:w="2390" w:type="dxa"/>
          </w:tcPr>
          <w:p w14:paraId="076DDD69" w14:textId="1BFA3F42" w:rsidR="0033205B" w:rsidRDefault="0033205B" w:rsidP="0033205B">
            <w:pPr>
              <w:pStyle w:val="ListParagraph"/>
              <w:spacing w:after="120"/>
              <w:ind w:left="42" w:firstLine="0"/>
              <w:rPr>
                <w:rFonts w:cs="Arial"/>
                <w:color w:val="000000"/>
                <w:szCs w:val="22"/>
              </w:rPr>
            </w:pPr>
            <w:r w:rsidRPr="009C14EC">
              <w:t>21 Narara Road, Cooranbong</w:t>
            </w:r>
          </w:p>
        </w:tc>
        <w:tc>
          <w:tcPr>
            <w:tcW w:w="2727" w:type="dxa"/>
          </w:tcPr>
          <w:p w14:paraId="2BCBE143" w14:textId="402C8818"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478D812F" w14:textId="051BACA5" w:rsidR="0033205B" w:rsidRPr="005210A3" w:rsidRDefault="0033205B" w:rsidP="0033205B">
            <w:pPr>
              <w:pStyle w:val="ListParagraph"/>
              <w:spacing w:after="120"/>
              <w:ind w:left="5" w:firstLine="0"/>
              <w:rPr>
                <w:rFonts w:cs="Arial"/>
                <w:szCs w:val="22"/>
              </w:rPr>
            </w:pPr>
            <w:r w:rsidRPr="005210A3">
              <w:rPr>
                <w:rFonts w:cs="Arial"/>
                <w:szCs w:val="22"/>
              </w:rPr>
              <w:t xml:space="preserve">Proposed </w:t>
            </w:r>
            <w:r w:rsidR="00003100">
              <w:rPr>
                <w:rFonts w:cs="Arial"/>
                <w:szCs w:val="22"/>
              </w:rPr>
              <w:t xml:space="preserve">reclassification </w:t>
            </w:r>
            <w:r w:rsidRPr="005210A3">
              <w:rPr>
                <w:rFonts w:cs="Arial"/>
                <w:szCs w:val="22"/>
              </w:rPr>
              <w:t>land swap with 33 Narara Road</w:t>
            </w:r>
          </w:p>
        </w:tc>
      </w:tr>
      <w:tr w:rsidR="0033205B" w:rsidRPr="00055158" w14:paraId="168A5B8B" w14:textId="77777777" w:rsidTr="00A46907">
        <w:trPr>
          <w:cantSplit/>
          <w:trHeight w:val="195"/>
        </w:trPr>
        <w:tc>
          <w:tcPr>
            <w:tcW w:w="724" w:type="dxa"/>
            <w:shd w:val="clear" w:color="auto" w:fill="auto"/>
          </w:tcPr>
          <w:p w14:paraId="4BE670AD" w14:textId="77777777" w:rsidR="0033205B" w:rsidRPr="00055158" w:rsidRDefault="0033205B" w:rsidP="00B62693">
            <w:pPr>
              <w:spacing w:after="0"/>
              <w:jc w:val="center"/>
              <w:rPr>
                <w:rFonts w:cs="Arial"/>
                <w:color w:val="000000"/>
                <w:szCs w:val="22"/>
              </w:rPr>
            </w:pPr>
            <w:r w:rsidRPr="00966320">
              <w:rPr>
                <w:rFonts w:cs="Arial"/>
                <w:color w:val="000000"/>
                <w:szCs w:val="22"/>
              </w:rPr>
              <w:t>5</w:t>
            </w:r>
          </w:p>
        </w:tc>
        <w:tc>
          <w:tcPr>
            <w:tcW w:w="2390" w:type="dxa"/>
          </w:tcPr>
          <w:p w14:paraId="7F9571FE" w14:textId="6A599739" w:rsidR="0033205B" w:rsidRDefault="0033205B" w:rsidP="0033205B">
            <w:pPr>
              <w:pStyle w:val="ListParagraph"/>
              <w:spacing w:after="120"/>
              <w:ind w:left="42" w:firstLine="0"/>
              <w:rPr>
                <w:rFonts w:cs="Arial"/>
                <w:color w:val="000000"/>
                <w:szCs w:val="22"/>
              </w:rPr>
            </w:pPr>
            <w:r w:rsidRPr="009C14EC">
              <w:t>48 Oakdale Road, Gateshead</w:t>
            </w:r>
          </w:p>
        </w:tc>
        <w:tc>
          <w:tcPr>
            <w:tcW w:w="2727" w:type="dxa"/>
          </w:tcPr>
          <w:p w14:paraId="627D8AEA" w14:textId="1CD3ACB6" w:rsidR="0033205B" w:rsidRPr="008E6F1B" w:rsidRDefault="0033205B" w:rsidP="0033205B">
            <w:pPr>
              <w:pStyle w:val="ListParagraph"/>
              <w:spacing w:after="120"/>
              <w:ind w:left="67" w:firstLine="0"/>
              <w:rPr>
                <w:rFonts w:cs="Arial"/>
                <w:color w:val="000000"/>
                <w:szCs w:val="22"/>
              </w:rPr>
            </w:pPr>
            <w:r>
              <w:rPr>
                <w:rFonts w:cs="Arial"/>
                <w:color w:val="000000"/>
                <w:szCs w:val="22"/>
              </w:rPr>
              <w:t>Commercially lease the whole of the property</w:t>
            </w:r>
          </w:p>
        </w:tc>
        <w:tc>
          <w:tcPr>
            <w:tcW w:w="3209" w:type="dxa"/>
          </w:tcPr>
          <w:p w14:paraId="05472CB2" w14:textId="77777777" w:rsidR="0033205B" w:rsidRPr="005210A3" w:rsidRDefault="0033205B" w:rsidP="0033205B">
            <w:pPr>
              <w:pStyle w:val="ListParagraph"/>
              <w:spacing w:after="120"/>
              <w:ind w:left="5" w:firstLine="0"/>
              <w:rPr>
                <w:rFonts w:cs="Arial"/>
                <w:szCs w:val="22"/>
              </w:rPr>
            </w:pPr>
            <w:r w:rsidRPr="005210A3">
              <w:t>Current</w:t>
            </w:r>
            <w:r>
              <w:t xml:space="preserve"> lease</w:t>
            </w:r>
            <w:r w:rsidRPr="005210A3">
              <w:t xml:space="preserve"> proceeds </w:t>
            </w:r>
            <w:r>
              <w:t xml:space="preserve">go </w:t>
            </w:r>
            <w:r w:rsidRPr="005210A3">
              <w:t xml:space="preserve">to the </w:t>
            </w:r>
            <w:r w:rsidRPr="005210A3">
              <w:rPr>
                <w:rFonts w:cs="Arial"/>
                <w:szCs w:val="22"/>
              </w:rPr>
              <w:t>Strategic Property Reserve</w:t>
            </w:r>
            <w:r>
              <w:rPr>
                <w:rFonts w:cs="Arial"/>
                <w:szCs w:val="22"/>
              </w:rPr>
              <w:t>.</w:t>
            </w:r>
            <w:r w:rsidRPr="005210A3">
              <w:t xml:space="preserve"> </w:t>
            </w:r>
            <w:r>
              <w:t>This</w:t>
            </w:r>
            <w:r w:rsidRPr="005210A3">
              <w:t xml:space="preserve"> will remain the same once </w:t>
            </w:r>
            <w:r>
              <w:t xml:space="preserve">the land has been </w:t>
            </w:r>
            <w:r w:rsidRPr="005210A3">
              <w:t>reclassified.</w:t>
            </w:r>
          </w:p>
        </w:tc>
      </w:tr>
      <w:tr w:rsidR="0033205B" w:rsidRPr="00055158" w14:paraId="73D54922" w14:textId="77777777" w:rsidTr="00A46907">
        <w:trPr>
          <w:cantSplit/>
          <w:trHeight w:val="195"/>
        </w:trPr>
        <w:tc>
          <w:tcPr>
            <w:tcW w:w="724" w:type="dxa"/>
          </w:tcPr>
          <w:p w14:paraId="54E6A3C9" w14:textId="77777777" w:rsidR="0033205B" w:rsidRPr="00055158" w:rsidRDefault="0033205B" w:rsidP="00B62693">
            <w:pPr>
              <w:spacing w:after="0"/>
              <w:jc w:val="center"/>
              <w:rPr>
                <w:rFonts w:cs="Arial"/>
                <w:color w:val="000000"/>
                <w:szCs w:val="22"/>
              </w:rPr>
            </w:pPr>
            <w:r w:rsidRPr="00316057">
              <w:rPr>
                <w:rFonts w:cs="Arial"/>
                <w:color w:val="000000"/>
                <w:szCs w:val="22"/>
              </w:rPr>
              <w:t>6</w:t>
            </w:r>
          </w:p>
        </w:tc>
        <w:tc>
          <w:tcPr>
            <w:tcW w:w="2390" w:type="dxa"/>
          </w:tcPr>
          <w:p w14:paraId="61333E9D" w14:textId="0A0B5428" w:rsidR="0033205B" w:rsidRDefault="00AD0621" w:rsidP="0033205B">
            <w:pPr>
              <w:pStyle w:val="ListParagraph"/>
              <w:spacing w:after="120"/>
              <w:ind w:left="42" w:firstLine="0"/>
              <w:rPr>
                <w:rFonts w:cs="Arial"/>
                <w:color w:val="000000"/>
                <w:szCs w:val="22"/>
              </w:rPr>
            </w:pPr>
            <w:r w:rsidRPr="009C14EC">
              <w:t>4a Clare Street, Glendale</w:t>
            </w:r>
          </w:p>
        </w:tc>
        <w:tc>
          <w:tcPr>
            <w:tcW w:w="2727" w:type="dxa"/>
          </w:tcPr>
          <w:p w14:paraId="2F262A04" w14:textId="2343201A" w:rsidR="0033205B" w:rsidRPr="00BD7C5F"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6626A6AE" w14:textId="77777777" w:rsidR="0033205B" w:rsidRPr="005210A3" w:rsidRDefault="0033205B" w:rsidP="0033205B">
            <w:pPr>
              <w:pStyle w:val="ListParagraph"/>
              <w:spacing w:after="120"/>
              <w:ind w:left="5" w:firstLine="0"/>
              <w:rPr>
                <w:rFonts w:cs="Arial"/>
                <w:szCs w:val="22"/>
              </w:rPr>
            </w:pPr>
            <w:r w:rsidRPr="005210A3">
              <w:t>Community Land Reserve</w:t>
            </w:r>
          </w:p>
        </w:tc>
      </w:tr>
      <w:tr w:rsidR="0033205B" w:rsidRPr="00055158" w14:paraId="56F6BC77" w14:textId="77777777" w:rsidTr="00A46907">
        <w:trPr>
          <w:cantSplit/>
          <w:trHeight w:val="195"/>
        </w:trPr>
        <w:tc>
          <w:tcPr>
            <w:tcW w:w="724" w:type="dxa"/>
          </w:tcPr>
          <w:p w14:paraId="58639B15" w14:textId="77777777" w:rsidR="0033205B" w:rsidRPr="00055158" w:rsidRDefault="0033205B" w:rsidP="00B62693">
            <w:pPr>
              <w:spacing w:after="0"/>
              <w:jc w:val="center"/>
              <w:rPr>
                <w:rFonts w:cs="Arial"/>
                <w:color w:val="000000"/>
                <w:szCs w:val="22"/>
              </w:rPr>
            </w:pPr>
            <w:r w:rsidRPr="006776B2">
              <w:rPr>
                <w:rFonts w:cs="Arial"/>
                <w:color w:val="000000"/>
                <w:szCs w:val="22"/>
              </w:rPr>
              <w:t>7</w:t>
            </w:r>
          </w:p>
        </w:tc>
        <w:tc>
          <w:tcPr>
            <w:tcW w:w="2390" w:type="dxa"/>
          </w:tcPr>
          <w:p w14:paraId="490DE9DC" w14:textId="6FA82BF7" w:rsidR="0033205B" w:rsidRDefault="00AD0621" w:rsidP="0033205B">
            <w:pPr>
              <w:pStyle w:val="ListParagraph"/>
              <w:spacing w:after="120"/>
              <w:ind w:left="42" w:firstLine="0"/>
              <w:rPr>
                <w:rFonts w:cs="Arial"/>
                <w:color w:val="000000"/>
                <w:szCs w:val="22"/>
              </w:rPr>
            </w:pPr>
            <w:r w:rsidRPr="009C14EC">
              <w:t>62A Graham Street, Glendale</w:t>
            </w:r>
          </w:p>
        </w:tc>
        <w:tc>
          <w:tcPr>
            <w:tcW w:w="2727" w:type="dxa"/>
          </w:tcPr>
          <w:p w14:paraId="004146AE" w14:textId="05F5FD95" w:rsidR="0033205B" w:rsidRPr="008E6F1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634130B7" w14:textId="77777777" w:rsidR="0033205B" w:rsidRPr="005210A3" w:rsidRDefault="0033205B" w:rsidP="0033205B">
            <w:pPr>
              <w:pStyle w:val="ListParagraph"/>
              <w:spacing w:after="120"/>
              <w:ind w:left="5" w:firstLine="0"/>
              <w:rPr>
                <w:rFonts w:cs="Arial"/>
                <w:szCs w:val="22"/>
              </w:rPr>
            </w:pPr>
            <w:r w:rsidRPr="005210A3">
              <w:t>Community Land Reserve</w:t>
            </w:r>
          </w:p>
        </w:tc>
      </w:tr>
      <w:tr w:rsidR="0033205B" w:rsidRPr="00055158" w14:paraId="1F1B48D6" w14:textId="77777777" w:rsidTr="00A46907">
        <w:trPr>
          <w:cantSplit/>
          <w:trHeight w:val="195"/>
        </w:trPr>
        <w:tc>
          <w:tcPr>
            <w:tcW w:w="724" w:type="dxa"/>
          </w:tcPr>
          <w:p w14:paraId="52A8FD3E" w14:textId="77777777" w:rsidR="0033205B" w:rsidRDefault="0033205B" w:rsidP="00B62693">
            <w:pPr>
              <w:spacing w:after="0"/>
              <w:jc w:val="center"/>
              <w:rPr>
                <w:rFonts w:cs="Arial"/>
                <w:color w:val="000000"/>
                <w:szCs w:val="22"/>
              </w:rPr>
            </w:pPr>
            <w:r w:rsidRPr="006776B2">
              <w:rPr>
                <w:rFonts w:cs="Arial"/>
                <w:color w:val="000000"/>
                <w:szCs w:val="22"/>
              </w:rPr>
              <w:t>8</w:t>
            </w:r>
          </w:p>
        </w:tc>
        <w:tc>
          <w:tcPr>
            <w:tcW w:w="2390" w:type="dxa"/>
          </w:tcPr>
          <w:p w14:paraId="424CAB6A" w14:textId="21AB8DBB" w:rsidR="0033205B" w:rsidRDefault="00A46907" w:rsidP="0033205B">
            <w:pPr>
              <w:pStyle w:val="ListParagraph"/>
              <w:spacing w:after="120"/>
              <w:ind w:left="42" w:firstLine="0"/>
              <w:rPr>
                <w:rFonts w:cs="Arial"/>
                <w:color w:val="000000"/>
                <w:szCs w:val="22"/>
              </w:rPr>
            </w:pPr>
            <w:r w:rsidRPr="009C14EC">
              <w:t>16 Skye Street, Morisset</w:t>
            </w:r>
          </w:p>
        </w:tc>
        <w:tc>
          <w:tcPr>
            <w:tcW w:w="2727" w:type="dxa"/>
          </w:tcPr>
          <w:p w14:paraId="38080F76" w14:textId="35D1879F"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2845F6D6" w14:textId="77777777" w:rsidR="0033205B" w:rsidRPr="005210A3" w:rsidRDefault="0033205B" w:rsidP="0033205B">
            <w:pPr>
              <w:pStyle w:val="ListParagraph"/>
              <w:spacing w:after="120"/>
              <w:ind w:left="5" w:firstLine="0"/>
              <w:rPr>
                <w:rFonts w:cs="Arial"/>
                <w:szCs w:val="22"/>
              </w:rPr>
            </w:pPr>
            <w:r w:rsidRPr="005210A3">
              <w:rPr>
                <w:rFonts w:cs="Arial"/>
                <w:szCs w:val="22"/>
              </w:rPr>
              <w:t>No proceeds anticipated</w:t>
            </w:r>
            <w:r>
              <w:rPr>
                <w:rFonts w:cs="Arial"/>
                <w:szCs w:val="22"/>
              </w:rPr>
              <w:t xml:space="preserve">.  This is one lot of three lots to be sold together, this lot is constrained due to an </w:t>
            </w:r>
            <w:proofErr w:type="spellStart"/>
            <w:r>
              <w:rPr>
                <w:rFonts w:cs="Arial"/>
                <w:szCs w:val="22"/>
              </w:rPr>
              <w:t>APZ</w:t>
            </w:r>
            <w:proofErr w:type="spellEnd"/>
            <w:r>
              <w:rPr>
                <w:rFonts w:cs="Arial"/>
                <w:szCs w:val="22"/>
              </w:rPr>
              <w:t xml:space="preserve"> and riparian zone, which would be required for the development of the other two lots.</w:t>
            </w:r>
          </w:p>
        </w:tc>
      </w:tr>
      <w:tr w:rsidR="0033205B" w:rsidRPr="00055158" w14:paraId="3310CA86" w14:textId="77777777" w:rsidTr="00A46907">
        <w:trPr>
          <w:cantSplit/>
          <w:trHeight w:val="195"/>
        </w:trPr>
        <w:tc>
          <w:tcPr>
            <w:tcW w:w="724" w:type="dxa"/>
          </w:tcPr>
          <w:p w14:paraId="74C5EC17" w14:textId="77777777" w:rsidR="0033205B" w:rsidRDefault="0033205B" w:rsidP="00B62693">
            <w:pPr>
              <w:spacing w:after="0"/>
              <w:jc w:val="center"/>
              <w:rPr>
                <w:rFonts w:cs="Arial"/>
                <w:color w:val="000000"/>
                <w:szCs w:val="22"/>
              </w:rPr>
            </w:pPr>
            <w:r w:rsidRPr="006776B2">
              <w:rPr>
                <w:rFonts w:cs="Arial"/>
                <w:color w:val="000000"/>
                <w:szCs w:val="22"/>
              </w:rPr>
              <w:t>9</w:t>
            </w:r>
          </w:p>
        </w:tc>
        <w:tc>
          <w:tcPr>
            <w:tcW w:w="2390" w:type="dxa"/>
          </w:tcPr>
          <w:p w14:paraId="74D86307" w14:textId="4D690118" w:rsidR="0033205B" w:rsidRDefault="00A46907" w:rsidP="0033205B">
            <w:pPr>
              <w:pStyle w:val="ListParagraph"/>
              <w:spacing w:after="120"/>
              <w:ind w:left="42" w:firstLine="0"/>
              <w:rPr>
                <w:rFonts w:cs="Arial"/>
                <w:color w:val="000000"/>
                <w:szCs w:val="22"/>
              </w:rPr>
            </w:pPr>
            <w:r w:rsidRPr="009C14EC">
              <w:t>38 Alison Street, Redhead</w:t>
            </w:r>
          </w:p>
        </w:tc>
        <w:tc>
          <w:tcPr>
            <w:tcW w:w="2727" w:type="dxa"/>
          </w:tcPr>
          <w:p w14:paraId="67FF30F4" w14:textId="1258D462"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4405F18F" w14:textId="77777777" w:rsidR="0033205B" w:rsidRPr="005210A3" w:rsidRDefault="0033205B" w:rsidP="0033205B">
            <w:pPr>
              <w:pStyle w:val="ListParagraph"/>
              <w:spacing w:after="120"/>
              <w:ind w:left="5" w:firstLine="0"/>
              <w:rPr>
                <w:rFonts w:cs="Arial"/>
                <w:szCs w:val="22"/>
              </w:rPr>
            </w:pPr>
            <w:r w:rsidRPr="005210A3">
              <w:t>Community Land Reserve</w:t>
            </w:r>
          </w:p>
        </w:tc>
      </w:tr>
      <w:tr w:rsidR="0033205B" w:rsidRPr="00055158" w14:paraId="78DC0C0E" w14:textId="77777777" w:rsidTr="00A46907">
        <w:trPr>
          <w:cantSplit/>
          <w:trHeight w:val="195"/>
        </w:trPr>
        <w:tc>
          <w:tcPr>
            <w:tcW w:w="724" w:type="dxa"/>
          </w:tcPr>
          <w:p w14:paraId="26364CC6" w14:textId="77777777" w:rsidR="0033205B" w:rsidRDefault="0033205B" w:rsidP="00B62693">
            <w:pPr>
              <w:spacing w:after="0"/>
              <w:jc w:val="center"/>
              <w:rPr>
                <w:rFonts w:cs="Arial"/>
                <w:color w:val="000000"/>
                <w:szCs w:val="22"/>
              </w:rPr>
            </w:pPr>
            <w:r w:rsidRPr="00E93D5C">
              <w:rPr>
                <w:rFonts w:cs="Arial"/>
                <w:color w:val="000000"/>
                <w:szCs w:val="22"/>
              </w:rPr>
              <w:t>10</w:t>
            </w:r>
          </w:p>
        </w:tc>
        <w:tc>
          <w:tcPr>
            <w:tcW w:w="2390" w:type="dxa"/>
          </w:tcPr>
          <w:p w14:paraId="60E8E97B" w14:textId="505BDE78" w:rsidR="0033205B" w:rsidRDefault="00A46907" w:rsidP="0033205B">
            <w:pPr>
              <w:pStyle w:val="ListParagraph"/>
              <w:spacing w:after="120"/>
              <w:ind w:left="42" w:firstLine="0"/>
              <w:rPr>
                <w:rFonts w:cs="Arial"/>
                <w:color w:val="000000"/>
                <w:szCs w:val="22"/>
              </w:rPr>
            </w:pPr>
            <w:r w:rsidRPr="009C14EC">
              <w:t xml:space="preserve">20 </w:t>
            </w:r>
            <w:proofErr w:type="spellStart"/>
            <w:r w:rsidRPr="009C14EC">
              <w:t>Ruttleys</w:t>
            </w:r>
            <w:proofErr w:type="spellEnd"/>
            <w:r w:rsidRPr="009C14EC">
              <w:t xml:space="preserve"> Road, Wyee</w:t>
            </w:r>
          </w:p>
        </w:tc>
        <w:tc>
          <w:tcPr>
            <w:tcW w:w="2727" w:type="dxa"/>
          </w:tcPr>
          <w:p w14:paraId="0C2C1675" w14:textId="2C5C02EC" w:rsidR="0033205B" w:rsidRDefault="0033205B" w:rsidP="0033205B">
            <w:pPr>
              <w:pStyle w:val="ListParagraph"/>
              <w:spacing w:after="120"/>
              <w:ind w:left="67" w:firstLine="0"/>
              <w:rPr>
                <w:rFonts w:cs="Arial"/>
                <w:color w:val="000000"/>
                <w:szCs w:val="22"/>
              </w:rPr>
            </w:pPr>
            <w:r>
              <w:rPr>
                <w:rFonts w:cs="Arial"/>
                <w:color w:val="000000"/>
                <w:szCs w:val="22"/>
              </w:rPr>
              <w:t>Redevelop and sell to the public</w:t>
            </w:r>
          </w:p>
        </w:tc>
        <w:tc>
          <w:tcPr>
            <w:tcW w:w="3209" w:type="dxa"/>
          </w:tcPr>
          <w:p w14:paraId="126647C5" w14:textId="77777777" w:rsidR="0033205B" w:rsidRDefault="0033205B" w:rsidP="0033205B">
            <w:pPr>
              <w:pStyle w:val="ListParagraph"/>
              <w:spacing w:after="120"/>
              <w:ind w:left="5" w:firstLine="0"/>
              <w:rPr>
                <w:rFonts w:cs="Arial"/>
                <w:color w:val="000000"/>
                <w:szCs w:val="22"/>
              </w:rPr>
            </w:pPr>
            <w:r>
              <w:rPr>
                <w:rFonts w:cs="Arial"/>
                <w:color w:val="000000"/>
                <w:szCs w:val="22"/>
              </w:rPr>
              <w:t>Strategic Property Reserve</w:t>
            </w:r>
          </w:p>
        </w:tc>
      </w:tr>
    </w:tbl>
    <w:p w14:paraId="7396831E" w14:textId="398822B4" w:rsidR="007668B3" w:rsidRDefault="007668B3" w:rsidP="00A74089">
      <w:pPr>
        <w:tabs>
          <w:tab w:val="num" w:pos="540"/>
        </w:tabs>
        <w:spacing w:before="160"/>
        <w:ind w:left="540"/>
        <w:jc w:val="both"/>
        <w:rPr>
          <w:szCs w:val="22"/>
        </w:rPr>
      </w:pPr>
    </w:p>
    <w:p w14:paraId="36A83686" w14:textId="77777777" w:rsidR="007668B3" w:rsidRDefault="007668B3">
      <w:pPr>
        <w:spacing w:after="120"/>
        <w:ind w:left="567" w:hanging="567"/>
        <w:rPr>
          <w:szCs w:val="22"/>
        </w:rPr>
      </w:pPr>
      <w:r>
        <w:rPr>
          <w:szCs w:val="22"/>
        </w:rPr>
        <w:br w:type="page"/>
      </w:r>
    </w:p>
    <w:p w14:paraId="4C4CCE03" w14:textId="77777777" w:rsidR="00A74089" w:rsidRDefault="00A74089" w:rsidP="00A74089">
      <w:pPr>
        <w:tabs>
          <w:tab w:val="num" w:pos="540"/>
        </w:tabs>
        <w:spacing w:before="160"/>
        <w:ind w:left="540"/>
        <w:jc w:val="both"/>
        <w:rPr>
          <w:szCs w:val="22"/>
        </w:rPr>
      </w:pPr>
    </w:p>
    <w:p w14:paraId="5CA32CD3" w14:textId="2730B37C" w:rsidR="009F1FAD" w:rsidRDefault="009F1FAD" w:rsidP="00A74089">
      <w:pPr>
        <w:tabs>
          <w:tab w:val="num" w:pos="540"/>
        </w:tabs>
        <w:spacing w:before="160"/>
        <w:ind w:left="540"/>
        <w:jc w:val="both"/>
        <w:rPr>
          <w:i/>
          <w:szCs w:val="22"/>
          <w:u w:val="single"/>
        </w:rPr>
      </w:pPr>
      <w:r w:rsidRPr="00C3248A">
        <w:rPr>
          <w:i/>
          <w:szCs w:val="22"/>
          <w:u w:val="single"/>
        </w:rPr>
        <w:t>(</w:t>
      </w:r>
      <w:r w:rsidR="008C7963">
        <w:rPr>
          <w:i/>
          <w:szCs w:val="22"/>
          <w:u w:val="single"/>
        </w:rPr>
        <w:t>d</w:t>
      </w:r>
      <w:r w:rsidRPr="00C3248A">
        <w:rPr>
          <w:i/>
          <w:szCs w:val="22"/>
          <w:u w:val="single"/>
        </w:rPr>
        <w:t xml:space="preserve">) </w:t>
      </w:r>
      <w:r w:rsidR="008C7963" w:rsidRPr="008C7963">
        <w:rPr>
          <w:i/>
          <w:u w:val="single"/>
        </w:rPr>
        <w:t>The effect of the reclassification, including loss of open space, any discharge of interests, and/or removal of public reserve status</w:t>
      </w:r>
      <w:r w:rsidRPr="00C3248A">
        <w:rPr>
          <w:i/>
          <w:szCs w:val="22"/>
          <w:u w:val="single"/>
        </w:rPr>
        <w:t>.</w:t>
      </w:r>
    </w:p>
    <w:p w14:paraId="12626867" w14:textId="31B3B449" w:rsidR="008C7963" w:rsidRDefault="00A62063" w:rsidP="00A74089">
      <w:pPr>
        <w:tabs>
          <w:tab w:val="num" w:pos="540"/>
        </w:tabs>
        <w:spacing w:before="160"/>
        <w:ind w:left="540"/>
        <w:jc w:val="both"/>
        <w:rPr>
          <w:szCs w:val="22"/>
        </w:rPr>
      </w:pPr>
      <w:r>
        <w:rPr>
          <w:szCs w:val="22"/>
        </w:rPr>
        <w:t>A</w:t>
      </w:r>
      <w:r w:rsidRPr="008C7963">
        <w:rPr>
          <w:szCs w:val="22"/>
        </w:rPr>
        <w:t>ny discharge of interests, and/or removal of public reserve status</w:t>
      </w:r>
      <w:r>
        <w:rPr>
          <w:szCs w:val="22"/>
        </w:rPr>
        <w:t xml:space="preserve">, has been discussed in (a) above. </w:t>
      </w:r>
      <w:r w:rsidR="008C7963" w:rsidRPr="0087129C">
        <w:rPr>
          <w:szCs w:val="22"/>
        </w:rPr>
        <w:t>The following table outlines</w:t>
      </w:r>
      <w:r w:rsidR="008C7963">
        <w:rPr>
          <w:szCs w:val="22"/>
        </w:rPr>
        <w:t xml:space="preserve"> the effect of the reclassification including the loss of open space/community land:</w:t>
      </w:r>
    </w:p>
    <w:p w14:paraId="3B8DB1EA" w14:textId="3B905FA9" w:rsidR="008C7963" w:rsidRDefault="008C7963" w:rsidP="00A74089">
      <w:pPr>
        <w:tabs>
          <w:tab w:val="num" w:pos="540"/>
        </w:tabs>
        <w:spacing w:before="160"/>
        <w:ind w:left="540"/>
        <w:jc w:val="both"/>
        <w:rPr>
          <w:szCs w:val="22"/>
        </w:rPr>
      </w:pPr>
    </w:p>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102"/>
        <w:gridCol w:w="1813"/>
        <w:gridCol w:w="2277"/>
        <w:gridCol w:w="2189"/>
      </w:tblGrid>
      <w:tr w:rsidR="0094594A" w:rsidRPr="00055158" w14:paraId="004572DA" w14:textId="394476ED" w:rsidTr="00D4095F">
        <w:trPr>
          <w:cantSplit/>
          <w:trHeight w:val="300"/>
          <w:tblHeader/>
        </w:trPr>
        <w:tc>
          <w:tcPr>
            <w:tcW w:w="720" w:type="dxa"/>
            <w:shd w:val="clear" w:color="auto" w:fill="D9D9D9" w:themeFill="background1" w:themeFillShade="D9"/>
          </w:tcPr>
          <w:p w14:paraId="5C6AD320" w14:textId="77777777" w:rsidR="0094594A" w:rsidRPr="00055158" w:rsidRDefault="0094594A" w:rsidP="004B3656">
            <w:pPr>
              <w:spacing w:before="60" w:after="60"/>
              <w:jc w:val="center"/>
              <w:rPr>
                <w:b/>
                <w:color w:val="000000"/>
                <w:sz w:val="24"/>
              </w:rPr>
            </w:pPr>
            <w:bookmarkStart w:id="20" w:name="_Hlk103870126"/>
            <w:r w:rsidRPr="00055158">
              <w:rPr>
                <w:b/>
                <w:color w:val="000000"/>
                <w:sz w:val="24"/>
              </w:rPr>
              <w:t>Item No.</w:t>
            </w:r>
          </w:p>
        </w:tc>
        <w:tc>
          <w:tcPr>
            <w:tcW w:w="2102" w:type="dxa"/>
            <w:shd w:val="clear" w:color="auto" w:fill="D9D9D9" w:themeFill="background1" w:themeFillShade="D9"/>
          </w:tcPr>
          <w:p w14:paraId="0932589B" w14:textId="77777777" w:rsidR="0094594A" w:rsidRPr="00752004" w:rsidRDefault="0094594A" w:rsidP="004B3656">
            <w:pPr>
              <w:spacing w:before="60" w:after="60"/>
              <w:ind w:left="33"/>
              <w:rPr>
                <w:b/>
                <w:color w:val="000000"/>
                <w:sz w:val="24"/>
              </w:rPr>
            </w:pPr>
            <w:r>
              <w:rPr>
                <w:b/>
                <w:color w:val="000000"/>
                <w:sz w:val="24"/>
              </w:rPr>
              <w:t>Address</w:t>
            </w:r>
          </w:p>
        </w:tc>
        <w:tc>
          <w:tcPr>
            <w:tcW w:w="1813" w:type="dxa"/>
            <w:shd w:val="clear" w:color="auto" w:fill="D9D9D9" w:themeFill="background1" w:themeFillShade="D9"/>
          </w:tcPr>
          <w:p w14:paraId="6B7DEDF3" w14:textId="540CBE63" w:rsidR="0094594A" w:rsidRPr="00055158" w:rsidRDefault="0094594A" w:rsidP="004B3656">
            <w:pPr>
              <w:spacing w:before="60" w:after="60"/>
              <w:ind w:left="33"/>
              <w:rPr>
                <w:b/>
                <w:color w:val="000000"/>
                <w:sz w:val="24"/>
              </w:rPr>
            </w:pPr>
            <w:r>
              <w:rPr>
                <w:b/>
                <w:color w:val="000000"/>
                <w:sz w:val="24"/>
              </w:rPr>
              <w:t>Is this land currently zoned RE1 Public Recreation?</w:t>
            </w:r>
          </w:p>
        </w:tc>
        <w:tc>
          <w:tcPr>
            <w:tcW w:w="2277" w:type="dxa"/>
            <w:shd w:val="clear" w:color="auto" w:fill="D9D9D9" w:themeFill="background1" w:themeFillShade="D9"/>
          </w:tcPr>
          <w:p w14:paraId="591E7398" w14:textId="22537443" w:rsidR="0094594A" w:rsidRPr="00752004" w:rsidRDefault="00FB5B85" w:rsidP="004B3656">
            <w:pPr>
              <w:spacing w:before="60" w:after="60"/>
              <w:ind w:left="33"/>
              <w:rPr>
                <w:b/>
                <w:color w:val="000000"/>
                <w:sz w:val="24"/>
              </w:rPr>
            </w:pPr>
            <w:r>
              <w:rPr>
                <w:b/>
                <w:color w:val="000000"/>
                <w:sz w:val="24"/>
              </w:rPr>
              <w:t xml:space="preserve">Proposed change in </w:t>
            </w:r>
            <w:r w:rsidR="0094594A">
              <w:rPr>
                <w:b/>
                <w:color w:val="000000"/>
                <w:sz w:val="24"/>
              </w:rPr>
              <w:t>Land area of open space</w:t>
            </w:r>
            <w:r w:rsidR="00722754">
              <w:rPr>
                <w:b/>
                <w:color w:val="000000"/>
                <w:sz w:val="24"/>
              </w:rPr>
              <w:t>/community</w:t>
            </w:r>
            <w:r w:rsidR="0094594A">
              <w:rPr>
                <w:b/>
                <w:color w:val="000000"/>
                <w:sz w:val="24"/>
              </w:rPr>
              <w:t xml:space="preserve"> land</w:t>
            </w:r>
          </w:p>
        </w:tc>
        <w:tc>
          <w:tcPr>
            <w:tcW w:w="2189" w:type="dxa"/>
            <w:shd w:val="clear" w:color="auto" w:fill="D9D9D9" w:themeFill="background1" w:themeFillShade="D9"/>
          </w:tcPr>
          <w:p w14:paraId="12934275" w14:textId="68CDA24D" w:rsidR="0094594A" w:rsidRDefault="0094594A" w:rsidP="004B3656">
            <w:pPr>
              <w:spacing w:before="60" w:after="60"/>
              <w:ind w:left="33"/>
              <w:rPr>
                <w:b/>
                <w:color w:val="000000"/>
                <w:sz w:val="24"/>
              </w:rPr>
            </w:pPr>
            <w:r>
              <w:rPr>
                <w:b/>
                <w:color w:val="000000"/>
                <w:sz w:val="24"/>
              </w:rPr>
              <w:t xml:space="preserve">Is area </w:t>
            </w:r>
            <w:r w:rsidR="00722754">
              <w:rPr>
                <w:b/>
                <w:color w:val="000000"/>
                <w:sz w:val="24"/>
              </w:rPr>
              <w:t>suitable as</w:t>
            </w:r>
            <w:r>
              <w:rPr>
                <w:b/>
                <w:color w:val="000000"/>
                <w:sz w:val="24"/>
              </w:rPr>
              <w:t xml:space="preserve"> Open Space land</w:t>
            </w:r>
          </w:p>
        </w:tc>
      </w:tr>
      <w:tr w:rsidR="0094594A" w:rsidRPr="00055158" w14:paraId="7C5302F0" w14:textId="36694C9C" w:rsidTr="00D4095F">
        <w:trPr>
          <w:cantSplit/>
          <w:trHeight w:val="195"/>
        </w:trPr>
        <w:tc>
          <w:tcPr>
            <w:tcW w:w="720" w:type="dxa"/>
          </w:tcPr>
          <w:p w14:paraId="0353C681" w14:textId="77777777" w:rsidR="0094594A" w:rsidRPr="00055158" w:rsidRDefault="0094594A" w:rsidP="004B3656">
            <w:pPr>
              <w:spacing w:after="0"/>
              <w:jc w:val="center"/>
              <w:rPr>
                <w:rFonts w:cs="Arial"/>
                <w:color w:val="000000"/>
                <w:szCs w:val="22"/>
              </w:rPr>
            </w:pPr>
            <w:r w:rsidRPr="00055158">
              <w:rPr>
                <w:rFonts w:cs="Arial"/>
                <w:color w:val="000000"/>
                <w:szCs w:val="22"/>
              </w:rPr>
              <w:t>1</w:t>
            </w:r>
          </w:p>
        </w:tc>
        <w:tc>
          <w:tcPr>
            <w:tcW w:w="2102" w:type="dxa"/>
          </w:tcPr>
          <w:p w14:paraId="3FF2E3E9" w14:textId="77777777" w:rsidR="0094594A" w:rsidRDefault="0094594A" w:rsidP="004B3656">
            <w:pPr>
              <w:pStyle w:val="ListParagraph"/>
              <w:spacing w:after="120"/>
              <w:ind w:left="42" w:firstLine="0"/>
              <w:rPr>
                <w:rFonts w:cs="Arial"/>
                <w:color w:val="000000"/>
                <w:szCs w:val="22"/>
              </w:rPr>
            </w:pPr>
            <w:r w:rsidRPr="009C14EC">
              <w:t>60-62 Main Road, Boolaroo</w:t>
            </w:r>
          </w:p>
        </w:tc>
        <w:tc>
          <w:tcPr>
            <w:tcW w:w="1813" w:type="dxa"/>
          </w:tcPr>
          <w:p w14:paraId="641E2777" w14:textId="539E5108" w:rsidR="0094594A" w:rsidRPr="00A30175" w:rsidRDefault="0094594A" w:rsidP="004B3656">
            <w:pPr>
              <w:pStyle w:val="ListParagraph"/>
              <w:spacing w:after="120"/>
              <w:ind w:left="67" w:firstLine="0"/>
              <w:rPr>
                <w:rFonts w:cs="Arial"/>
                <w:color w:val="000000"/>
                <w:szCs w:val="22"/>
              </w:rPr>
            </w:pPr>
            <w:r>
              <w:rPr>
                <w:rFonts w:cs="Arial"/>
                <w:color w:val="000000"/>
                <w:szCs w:val="22"/>
              </w:rPr>
              <w:t>No – zoned B1</w:t>
            </w:r>
          </w:p>
        </w:tc>
        <w:tc>
          <w:tcPr>
            <w:tcW w:w="2277" w:type="dxa"/>
          </w:tcPr>
          <w:p w14:paraId="73DCE53B" w14:textId="370CB78F" w:rsidR="0094594A" w:rsidRPr="005210A3" w:rsidRDefault="00722754" w:rsidP="004B3656">
            <w:pPr>
              <w:pStyle w:val="ListParagraph"/>
              <w:spacing w:after="120"/>
              <w:ind w:left="5" w:firstLine="0"/>
              <w:rPr>
                <w:rFonts w:cs="Arial"/>
                <w:szCs w:val="22"/>
              </w:rPr>
            </w:pPr>
            <w:r>
              <w:rPr>
                <w:rFonts w:cs="Arial"/>
                <w:szCs w:val="22"/>
              </w:rPr>
              <w:t>Loss of 417</w:t>
            </w:r>
            <w:r w:rsidR="003A5684">
              <w:rPr>
                <w:rFonts w:cs="Arial"/>
                <w:szCs w:val="22"/>
              </w:rPr>
              <w:t>m</w:t>
            </w:r>
            <w:r w:rsidR="003A5684" w:rsidRPr="003A5684">
              <w:rPr>
                <w:rFonts w:cs="Arial"/>
                <w:szCs w:val="22"/>
                <w:vertAlign w:val="superscript"/>
              </w:rPr>
              <w:t>2</w:t>
            </w:r>
            <w:r w:rsidR="003A5684">
              <w:rPr>
                <w:rFonts w:cs="Arial"/>
                <w:szCs w:val="22"/>
              </w:rPr>
              <w:t xml:space="preserve">. </w:t>
            </w:r>
          </w:p>
        </w:tc>
        <w:tc>
          <w:tcPr>
            <w:tcW w:w="2189" w:type="dxa"/>
          </w:tcPr>
          <w:p w14:paraId="00ACC8CE" w14:textId="2E5DB786" w:rsidR="0094594A" w:rsidRPr="005210A3" w:rsidRDefault="003A5684" w:rsidP="004B3656">
            <w:pPr>
              <w:pStyle w:val="ListParagraph"/>
              <w:spacing w:after="120"/>
              <w:ind w:left="5" w:firstLine="0"/>
              <w:rPr>
                <w:rFonts w:cs="Arial"/>
                <w:szCs w:val="22"/>
              </w:rPr>
            </w:pPr>
            <w:r>
              <w:rPr>
                <w:rFonts w:cs="Arial"/>
                <w:szCs w:val="22"/>
              </w:rPr>
              <w:t>No – too small and wedged between two buildings</w:t>
            </w:r>
          </w:p>
        </w:tc>
      </w:tr>
      <w:tr w:rsidR="0094594A" w:rsidRPr="00055158" w14:paraId="3DEDF297" w14:textId="7FA028ED" w:rsidTr="00D4095F">
        <w:trPr>
          <w:cantSplit/>
          <w:trHeight w:val="195"/>
        </w:trPr>
        <w:tc>
          <w:tcPr>
            <w:tcW w:w="720" w:type="dxa"/>
          </w:tcPr>
          <w:p w14:paraId="17A4B0CB" w14:textId="77777777" w:rsidR="0094594A" w:rsidRPr="00055158" w:rsidRDefault="0094594A" w:rsidP="004B3656">
            <w:pPr>
              <w:spacing w:after="0"/>
              <w:jc w:val="center"/>
              <w:rPr>
                <w:rFonts w:cs="Arial"/>
                <w:color w:val="000000"/>
                <w:szCs w:val="22"/>
              </w:rPr>
            </w:pPr>
            <w:r>
              <w:rPr>
                <w:rFonts w:cs="Arial"/>
                <w:color w:val="000000"/>
                <w:szCs w:val="22"/>
              </w:rPr>
              <w:t>2</w:t>
            </w:r>
          </w:p>
        </w:tc>
        <w:tc>
          <w:tcPr>
            <w:tcW w:w="2102" w:type="dxa"/>
          </w:tcPr>
          <w:p w14:paraId="241F1C1D" w14:textId="77777777" w:rsidR="0094594A" w:rsidRDefault="0094594A" w:rsidP="004B3656">
            <w:pPr>
              <w:pStyle w:val="ListParagraph"/>
              <w:spacing w:after="120"/>
              <w:ind w:left="42" w:firstLine="0"/>
              <w:rPr>
                <w:rFonts w:cs="Arial"/>
                <w:color w:val="000000"/>
                <w:szCs w:val="22"/>
              </w:rPr>
            </w:pPr>
            <w:r>
              <w:t xml:space="preserve">Part of </w:t>
            </w:r>
            <w:r w:rsidRPr="009C14EC">
              <w:t>27C First Street, Cardiff South</w:t>
            </w:r>
            <w:r>
              <w:t>, South of Ada Street</w:t>
            </w:r>
          </w:p>
        </w:tc>
        <w:tc>
          <w:tcPr>
            <w:tcW w:w="1813" w:type="dxa"/>
          </w:tcPr>
          <w:p w14:paraId="58863922" w14:textId="76C6EB89" w:rsidR="0094594A" w:rsidRPr="00E5442A" w:rsidRDefault="0094594A" w:rsidP="004B3656">
            <w:pPr>
              <w:pStyle w:val="ListParagraph"/>
              <w:spacing w:after="120"/>
              <w:ind w:left="67" w:firstLine="0"/>
              <w:rPr>
                <w:rFonts w:cs="Arial"/>
                <w:color w:val="000000"/>
                <w:szCs w:val="22"/>
              </w:rPr>
            </w:pPr>
            <w:r>
              <w:rPr>
                <w:rFonts w:cs="Arial"/>
                <w:color w:val="000000"/>
                <w:szCs w:val="22"/>
              </w:rPr>
              <w:t>No – zoned R2</w:t>
            </w:r>
          </w:p>
        </w:tc>
        <w:tc>
          <w:tcPr>
            <w:tcW w:w="2277" w:type="dxa"/>
          </w:tcPr>
          <w:p w14:paraId="304ABAD3" w14:textId="15C094DB" w:rsidR="0094594A" w:rsidRPr="00A26D01" w:rsidRDefault="00A26D01" w:rsidP="004B3656">
            <w:pPr>
              <w:pStyle w:val="ListParagraph"/>
              <w:spacing w:after="120"/>
              <w:ind w:left="5" w:firstLine="0"/>
              <w:rPr>
                <w:rFonts w:cs="Arial"/>
                <w:szCs w:val="22"/>
              </w:rPr>
            </w:pPr>
            <w:r>
              <w:rPr>
                <w:rFonts w:cs="Arial"/>
                <w:szCs w:val="22"/>
              </w:rPr>
              <w:t>Loss of 720m</w:t>
            </w:r>
            <w:r w:rsidRPr="003A5684">
              <w:rPr>
                <w:rFonts w:cs="Arial"/>
                <w:szCs w:val="22"/>
                <w:vertAlign w:val="superscript"/>
              </w:rPr>
              <w:t>2</w:t>
            </w:r>
            <w:r>
              <w:rPr>
                <w:rFonts w:cs="Arial"/>
                <w:szCs w:val="22"/>
              </w:rPr>
              <w:t>. Land used as road verge.</w:t>
            </w:r>
          </w:p>
        </w:tc>
        <w:tc>
          <w:tcPr>
            <w:tcW w:w="2189" w:type="dxa"/>
          </w:tcPr>
          <w:p w14:paraId="3E4EFEBD" w14:textId="6DEE3196" w:rsidR="0094594A" w:rsidRPr="005210A3" w:rsidRDefault="00A26D01" w:rsidP="004B3656">
            <w:pPr>
              <w:pStyle w:val="ListParagraph"/>
              <w:spacing w:after="120"/>
              <w:ind w:left="5" w:firstLine="0"/>
              <w:rPr>
                <w:rFonts w:cs="Arial"/>
                <w:szCs w:val="22"/>
              </w:rPr>
            </w:pPr>
            <w:r>
              <w:rPr>
                <w:rFonts w:cs="Arial"/>
                <w:szCs w:val="22"/>
              </w:rPr>
              <w:t>No – only 4m wide and has 11 driveway crossings over it.</w:t>
            </w:r>
          </w:p>
        </w:tc>
      </w:tr>
      <w:tr w:rsidR="0094594A" w:rsidRPr="00055158" w14:paraId="31F9F3CB" w14:textId="778F7A97" w:rsidTr="00D4095F">
        <w:trPr>
          <w:cantSplit/>
          <w:trHeight w:val="195"/>
        </w:trPr>
        <w:tc>
          <w:tcPr>
            <w:tcW w:w="720" w:type="dxa"/>
          </w:tcPr>
          <w:p w14:paraId="6C805EB3" w14:textId="77777777" w:rsidR="0094594A" w:rsidRDefault="0094594A" w:rsidP="004B3656">
            <w:pPr>
              <w:spacing w:after="0"/>
              <w:jc w:val="center"/>
              <w:rPr>
                <w:rFonts w:cs="Arial"/>
                <w:color w:val="000000"/>
                <w:szCs w:val="22"/>
              </w:rPr>
            </w:pPr>
            <w:r>
              <w:rPr>
                <w:rFonts w:cs="Arial"/>
                <w:color w:val="000000"/>
                <w:szCs w:val="22"/>
              </w:rPr>
              <w:t>3</w:t>
            </w:r>
          </w:p>
        </w:tc>
        <w:tc>
          <w:tcPr>
            <w:tcW w:w="2102" w:type="dxa"/>
          </w:tcPr>
          <w:p w14:paraId="13BDDCAF" w14:textId="77777777" w:rsidR="0094594A" w:rsidRDefault="0094594A" w:rsidP="004B3656">
            <w:pPr>
              <w:pStyle w:val="ListParagraph"/>
              <w:spacing w:after="120"/>
              <w:ind w:left="42" w:firstLine="0"/>
              <w:rPr>
                <w:rFonts w:cs="Arial"/>
                <w:color w:val="000000"/>
                <w:szCs w:val="22"/>
              </w:rPr>
            </w:pPr>
            <w:r>
              <w:t xml:space="preserve">27 </w:t>
            </w:r>
            <w:r w:rsidRPr="009C14EC">
              <w:t>First Street, Cardiff South</w:t>
            </w:r>
            <w:r>
              <w:t xml:space="preserve"> &amp; </w:t>
            </w:r>
            <w:r w:rsidRPr="009C14EC">
              <w:t>27C First Street, Cardiff South</w:t>
            </w:r>
            <w:r>
              <w:t>, North of Ada Street</w:t>
            </w:r>
          </w:p>
        </w:tc>
        <w:tc>
          <w:tcPr>
            <w:tcW w:w="1813" w:type="dxa"/>
          </w:tcPr>
          <w:p w14:paraId="75C7EF87" w14:textId="630950EC" w:rsidR="0094594A" w:rsidRPr="0087571F" w:rsidRDefault="0094594A" w:rsidP="004B3656">
            <w:pPr>
              <w:pStyle w:val="ListParagraph"/>
              <w:spacing w:after="120"/>
              <w:ind w:left="67" w:firstLine="0"/>
              <w:rPr>
                <w:rFonts w:cs="Arial"/>
                <w:color w:val="000000"/>
                <w:szCs w:val="22"/>
              </w:rPr>
            </w:pPr>
            <w:r>
              <w:rPr>
                <w:rFonts w:cs="Arial"/>
                <w:color w:val="000000"/>
                <w:szCs w:val="22"/>
              </w:rPr>
              <w:t>No – zoned R2</w:t>
            </w:r>
          </w:p>
        </w:tc>
        <w:tc>
          <w:tcPr>
            <w:tcW w:w="2277" w:type="dxa"/>
          </w:tcPr>
          <w:p w14:paraId="23D15D6D" w14:textId="3039FA30" w:rsidR="0094594A" w:rsidRPr="005210A3" w:rsidRDefault="00D4095F" w:rsidP="004B3656">
            <w:pPr>
              <w:pStyle w:val="ListParagraph"/>
              <w:spacing w:after="120"/>
              <w:ind w:left="5" w:firstLine="0"/>
              <w:rPr>
                <w:rFonts w:cs="Arial"/>
                <w:szCs w:val="22"/>
              </w:rPr>
            </w:pPr>
            <w:r>
              <w:rPr>
                <w:rFonts w:cs="Arial"/>
                <w:szCs w:val="22"/>
              </w:rPr>
              <w:t>Loss of 2,067m</w:t>
            </w:r>
            <w:r w:rsidRPr="003A5684">
              <w:rPr>
                <w:rFonts w:cs="Arial"/>
                <w:szCs w:val="22"/>
                <w:vertAlign w:val="superscript"/>
              </w:rPr>
              <w:t>2</w:t>
            </w:r>
            <w:r>
              <w:rPr>
                <w:rFonts w:cs="Arial"/>
                <w:szCs w:val="22"/>
              </w:rPr>
              <w:t xml:space="preserve">. Land </w:t>
            </w:r>
            <w:r w:rsidR="00C0460C">
              <w:rPr>
                <w:rFonts w:cs="Arial"/>
                <w:szCs w:val="22"/>
              </w:rPr>
              <w:t>is used as medium strip between roads</w:t>
            </w:r>
          </w:p>
        </w:tc>
        <w:tc>
          <w:tcPr>
            <w:tcW w:w="2189" w:type="dxa"/>
          </w:tcPr>
          <w:p w14:paraId="565EDC34" w14:textId="30CB1C61" w:rsidR="0094594A" w:rsidRPr="005210A3" w:rsidRDefault="00D4095F" w:rsidP="004B3656">
            <w:pPr>
              <w:pStyle w:val="ListParagraph"/>
              <w:spacing w:after="120"/>
              <w:ind w:left="5" w:firstLine="0"/>
              <w:rPr>
                <w:rFonts w:cs="Arial"/>
                <w:szCs w:val="22"/>
              </w:rPr>
            </w:pPr>
            <w:r>
              <w:rPr>
                <w:rFonts w:cs="Arial"/>
                <w:szCs w:val="22"/>
              </w:rPr>
              <w:t>No - only 4m wide located between two parallel roads Francis and First Streets, Cardiff</w:t>
            </w:r>
          </w:p>
        </w:tc>
      </w:tr>
      <w:tr w:rsidR="0094594A" w:rsidRPr="00055158" w14:paraId="779AC03B" w14:textId="10329FB8" w:rsidTr="00D4095F">
        <w:trPr>
          <w:cantSplit/>
          <w:trHeight w:val="195"/>
        </w:trPr>
        <w:tc>
          <w:tcPr>
            <w:tcW w:w="720" w:type="dxa"/>
          </w:tcPr>
          <w:p w14:paraId="5D0A7A60" w14:textId="77777777" w:rsidR="0094594A" w:rsidRDefault="0094594A" w:rsidP="004B3656">
            <w:pPr>
              <w:spacing w:after="0"/>
              <w:jc w:val="center"/>
              <w:rPr>
                <w:rFonts w:cs="Arial"/>
                <w:color w:val="000000"/>
                <w:szCs w:val="22"/>
              </w:rPr>
            </w:pPr>
            <w:r w:rsidRPr="00F156AA">
              <w:rPr>
                <w:rFonts w:cs="Arial"/>
                <w:color w:val="000000"/>
                <w:szCs w:val="22"/>
              </w:rPr>
              <w:t>4</w:t>
            </w:r>
          </w:p>
        </w:tc>
        <w:tc>
          <w:tcPr>
            <w:tcW w:w="2102" w:type="dxa"/>
          </w:tcPr>
          <w:p w14:paraId="7605A796" w14:textId="77777777" w:rsidR="0094594A" w:rsidRDefault="0094594A" w:rsidP="004B3656">
            <w:pPr>
              <w:pStyle w:val="ListParagraph"/>
              <w:spacing w:after="120"/>
              <w:ind w:left="42" w:firstLine="0"/>
              <w:rPr>
                <w:rFonts w:cs="Arial"/>
                <w:color w:val="000000"/>
                <w:szCs w:val="22"/>
              </w:rPr>
            </w:pPr>
            <w:r w:rsidRPr="009C14EC">
              <w:t>21 Narara Road, Cooranbong</w:t>
            </w:r>
          </w:p>
        </w:tc>
        <w:tc>
          <w:tcPr>
            <w:tcW w:w="1813" w:type="dxa"/>
          </w:tcPr>
          <w:p w14:paraId="51FB2937" w14:textId="05AD77A1" w:rsidR="0094594A" w:rsidRDefault="0094594A" w:rsidP="004B3656">
            <w:pPr>
              <w:pStyle w:val="ListParagraph"/>
              <w:spacing w:after="120"/>
              <w:ind w:left="67" w:firstLine="0"/>
              <w:rPr>
                <w:rFonts w:cs="Arial"/>
                <w:color w:val="000000"/>
                <w:szCs w:val="22"/>
              </w:rPr>
            </w:pPr>
            <w:r>
              <w:rPr>
                <w:rFonts w:cs="Arial"/>
                <w:color w:val="000000"/>
                <w:szCs w:val="22"/>
              </w:rPr>
              <w:t>Yes – change to R2</w:t>
            </w:r>
          </w:p>
        </w:tc>
        <w:tc>
          <w:tcPr>
            <w:tcW w:w="2277" w:type="dxa"/>
          </w:tcPr>
          <w:p w14:paraId="2B690969" w14:textId="7F8DAFE0" w:rsidR="0094594A" w:rsidRPr="005210A3" w:rsidRDefault="00C0460C" w:rsidP="004B3656">
            <w:pPr>
              <w:pStyle w:val="ListParagraph"/>
              <w:spacing w:after="120"/>
              <w:ind w:left="5" w:firstLine="0"/>
              <w:rPr>
                <w:rFonts w:cs="Arial"/>
                <w:szCs w:val="22"/>
              </w:rPr>
            </w:pPr>
            <w:r>
              <w:rPr>
                <w:rFonts w:cs="Arial"/>
                <w:szCs w:val="22"/>
              </w:rPr>
              <w:t xml:space="preserve">Net gain of </w:t>
            </w:r>
            <w:r>
              <w:rPr>
                <w:rFonts w:cs="Arial"/>
                <w:spacing w:val="-5"/>
                <w:szCs w:val="22"/>
              </w:rPr>
              <w:t>354m</w:t>
            </w:r>
            <w:r w:rsidRPr="004B5EC8">
              <w:rPr>
                <w:rFonts w:cs="Arial"/>
                <w:spacing w:val="-5"/>
                <w:szCs w:val="22"/>
                <w:vertAlign w:val="superscript"/>
              </w:rPr>
              <w:t>2</w:t>
            </w:r>
            <w:r>
              <w:rPr>
                <w:rFonts w:cs="Arial"/>
                <w:spacing w:val="-5"/>
                <w:szCs w:val="22"/>
                <w:vertAlign w:val="superscript"/>
              </w:rPr>
              <w:t xml:space="preserve"> </w:t>
            </w:r>
            <w:r w:rsidRPr="00C0460C">
              <w:rPr>
                <w:rFonts w:cs="Arial"/>
                <w:spacing w:val="-5"/>
                <w:szCs w:val="22"/>
              </w:rPr>
              <w:t>of community land</w:t>
            </w:r>
          </w:p>
        </w:tc>
        <w:tc>
          <w:tcPr>
            <w:tcW w:w="2189" w:type="dxa"/>
          </w:tcPr>
          <w:p w14:paraId="01260DBF" w14:textId="4E05A82F" w:rsidR="0094594A" w:rsidRPr="005210A3" w:rsidRDefault="00601237" w:rsidP="004B3656">
            <w:pPr>
              <w:pStyle w:val="ListParagraph"/>
              <w:spacing w:after="120"/>
              <w:ind w:left="5" w:firstLine="0"/>
              <w:rPr>
                <w:rFonts w:cs="Arial"/>
                <w:szCs w:val="22"/>
              </w:rPr>
            </w:pPr>
            <w:r>
              <w:rPr>
                <w:rFonts w:cs="Arial"/>
                <w:szCs w:val="22"/>
              </w:rPr>
              <w:t>Yes – but proposed land swap would enable a larger piece of community land</w:t>
            </w:r>
            <w:r w:rsidR="00D9028E">
              <w:rPr>
                <w:rFonts w:cs="Arial"/>
                <w:szCs w:val="22"/>
              </w:rPr>
              <w:t xml:space="preserve"> in same location</w:t>
            </w:r>
          </w:p>
        </w:tc>
      </w:tr>
      <w:tr w:rsidR="0094594A" w:rsidRPr="00055158" w14:paraId="3082C2E8" w14:textId="2BE9F8D5" w:rsidTr="00D4095F">
        <w:trPr>
          <w:cantSplit/>
          <w:trHeight w:val="195"/>
        </w:trPr>
        <w:tc>
          <w:tcPr>
            <w:tcW w:w="720" w:type="dxa"/>
            <w:shd w:val="clear" w:color="auto" w:fill="auto"/>
          </w:tcPr>
          <w:p w14:paraId="06CD9564" w14:textId="77777777" w:rsidR="0094594A" w:rsidRPr="00055158" w:rsidRDefault="0094594A" w:rsidP="004B3656">
            <w:pPr>
              <w:spacing w:after="0"/>
              <w:jc w:val="center"/>
              <w:rPr>
                <w:rFonts w:cs="Arial"/>
                <w:color w:val="000000"/>
                <w:szCs w:val="22"/>
              </w:rPr>
            </w:pPr>
            <w:r w:rsidRPr="00966320">
              <w:rPr>
                <w:rFonts w:cs="Arial"/>
                <w:color w:val="000000"/>
                <w:szCs w:val="22"/>
              </w:rPr>
              <w:t>5</w:t>
            </w:r>
          </w:p>
        </w:tc>
        <w:tc>
          <w:tcPr>
            <w:tcW w:w="2102" w:type="dxa"/>
          </w:tcPr>
          <w:p w14:paraId="17E8DDD8" w14:textId="77777777" w:rsidR="0094594A" w:rsidRDefault="0094594A" w:rsidP="004B3656">
            <w:pPr>
              <w:pStyle w:val="ListParagraph"/>
              <w:spacing w:after="120"/>
              <w:ind w:left="42" w:firstLine="0"/>
              <w:rPr>
                <w:rFonts w:cs="Arial"/>
                <w:color w:val="000000"/>
                <w:szCs w:val="22"/>
              </w:rPr>
            </w:pPr>
            <w:r w:rsidRPr="009C14EC">
              <w:t>48 Oakdale Road, Gateshead</w:t>
            </w:r>
          </w:p>
        </w:tc>
        <w:tc>
          <w:tcPr>
            <w:tcW w:w="1813" w:type="dxa"/>
          </w:tcPr>
          <w:p w14:paraId="5B936A01" w14:textId="6D911E08" w:rsidR="0094594A" w:rsidRPr="008E6F1B" w:rsidRDefault="0094594A" w:rsidP="004B3656">
            <w:pPr>
              <w:pStyle w:val="ListParagraph"/>
              <w:spacing w:after="120"/>
              <w:ind w:left="67" w:firstLine="0"/>
              <w:rPr>
                <w:rFonts w:cs="Arial"/>
                <w:color w:val="000000"/>
                <w:szCs w:val="22"/>
              </w:rPr>
            </w:pPr>
            <w:r>
              <w:rPr>
                <w:rFonts w:cs="Arial"/>
                <w:color w:val="000000"/>
                <w:szCs w:val="22"/>
              </w:rPr>
              <w:t>No – zoned IN2</w:t>
            </w:r>
          </w:p>
        </w:tc>
        <w:tc>
          <w:tcPr>
            <w:tcW w:w="2277" w:type="dxa"/>
          </w:tcPr>
          <w:p w14:paraId="41568D97" w14:textId="505B755B" w:rsidR="0094594A" w:rsidRPr="005210A3" w:rsidRDefault="00C0460C" w:rsidP="004B3656">
            <w:pPr>
              <w:pStyle w:val="ListParagraph"/>
              <w:spacing w:after="120"/>
              <w:ind w:left="5" w:firstLine="0"/>
              <w:rPr>
                <w:rFonts w:cs="Arial"/>
                <w:szCs w:val="22"/>
              </w:rPr>
            </w:pPr>
            <w:r>
              <w:rPr>
                <w:rFonts w:cs="Arial"/>
                <w:szCs w:val="22"/>
              </w:rPr>
              <w:t>Nil</w:t>
            </w:r>
          </w:p>
        </w:tc>
        <w:tc>
          <w:tcPr>
            <w:tcW w:w="2189" w:type="dxa"/>
          </w:tcPr>
          <w:p w14:paraId="49FBCFCF" w14:textId="5E3FC93C" w:rsidR="0094594A" w:rsidRPr="005210A3" w:rsidRDefault="00601237" w:rsidP="004B3656">
            <w:pPr>
              <w:pStyle w:val="ListParagraph"/>
              <w:spacing w:after="120"/>
              <w:ind w:left="5" w:firstLine="0"/>
              <w:rPr>
                <w:rFonts w:cs="Arial"/>
                <w:szCs w:val="22"/>
              </w:rPr>
            </w:pPr>
            <w:r>
              <w:rPr>
                <w:rFonts w:cs="Arial"/>
                <w:szCs w:val="22"/>
              </w:rPr>
              <w:t>Use of land will remain the same, but reclassification will enable Council to lease the existing facilities.</w:t>
            </w:r>
          </w:p>
        </w:tc>
      </w:tr>
      <w:tr w:rsidR="0094594A" w:rsidRPr="00055158" w14:paraId="006616F5" w14:textId="5C6001AA" w:rsidTr="00D4095F">
        <w:trPr>
          <w:cantSplit/>
          <w:trHeight w:val="195"/>
        </w:trPr>
        <w:tc>
          <w:tcPr>
            <w:tcW w:w="720" w:type="dxa"/>
          </w:tcPr>
          <w:p w14:paraId="237C0B16" w14:textId="77777777" w:rsidR="0094594A" w:rsidRPr="00055158" w:rsidRDefault="0094594A" w:rsidP="004B3656">
            <w:pPr>
              <w:spacing w:after="0"/>
              <w:jc w:val="center"/>
              <w:rPr>
                <w:rFonts w:cs="Arial"/>
                <w:color w:val="000000"/>
                <w:szCs w:val="22"/>
              </w:rPr>
            </w:pPr>
            <w:r w:rsidRPr="00316057">
              <w:rPr>
                <w:rFonts w:cs="Arial"/>
                <w:color w:val="000000"/>
                <w:szCs w:val="22"/>
              </w:rPr>
              <w:t>6</w:t>
            </w:r>
          </w:p>
        </w:tc>
        <w:tc>
          <w:tcPr>
            <w:tcW w:w="2102" w:type="dxa"/>
          </w:tcPr>
          <w:p w14:paraId="68C2056F" w14:textId="77777777" w:rsidR="0094594A" w:rsidRDefault="0094594A" w:rsidP="004B3656">
            <w:pPr>
              <w:pStyle w:val="ListParagraph"/>
              <w:spacing w:after="120"/>
              <w:ind w:left="42" w:firstLine="0"/>
              <w:rPr>
                <w:rFonts w:cs="Arial"/>
                <w:color w:val="000000"/>
                <w:szCs w:val="22"/>
              </w:rPr>
            </w:pPr>
            <w:r w:rsidRPr="009C14EC">
              <w:t>4a Clare Street, Glendale</w:t>
            </w:r>
          </w:p>
        </w:tc>
        <w:tc>
          <w:tcPr>
            <w:tcW w:w="1813" w:type="dxa"/>
          </w:tcPr>
          <w:p w14:paraId="7657673C" w14:textId="3CE7B2BE" w:rsidR="0094594A" w:rsidRPr="00BD7C5F" w:rsidRDefault="0094594A" w:rsidP="004B3656">
            <w:pPr>
              <w:pStyle w:val="ListParagraph"/>
              <w:spacing w:after="120"/>
              <w:ind w:left="67" w:firstLine="0"/>
              <w:rPr>
                <w:rFonts w:cs="Arial"/>
                <w:color w:val="000000"/>
                <w:szCs w:val="22"/>
              </w:rPr>
            </w:pPr>
            <w:r>
              <w:rPr>
                <w:rFonts w:cs="Arial"/>
                <w:color w:val="000000"/>
                <w:szCs w:val="22"/>
              </w:rPr>
              <w:t>Yes – change to R3</w:t>
            </w:r>
          </w:p>
        </w:tc>
        <w:tc>
          <w:tcPr>
            <w:tcW w:w="2277" w:type="dxa"/>
          </w:tcPr>
          <w:p w14:paraId="122068ED" w14:textId="65AE3BBC" w:rsidR="0094594A" w:rsidRPr="005210A3" w:rsidRDefault="00C0460C" w:rsidP="004B3656">
            <w:pPr>
              <w:pStyle w:val="ListParagraph"/>
              <w:spacing w:after="120"/>
              <w:ind w:left="5" w:firstLine="0"/>
              <w:rPr>
                <w:rFonts w:cs="Arial"/>
                <w:szCs w:val="22"/>
              </w:rPr>
            </w:pPr>
            <w:r>
              <w:rPr>
                <w:rFonts w:cs="Arial"/>
                <w:szCs w:val="22"/>
              </w:rPr>
              <w:t>Loss of 12</w:t>
            </w:r>
            <w:r w:rsidR="00601237">
              <w:rPr>
                <w:rFonts w:cs="Arial"/>
                <w:szCs w:val="22"/>
              </w:rPr>
              <w:t>90</w:t>
            </w:r>
            <w:r>
              <w:rPr>
                <w:rFonts w:cs="Arial"/>
                <w:szCs w:val="22"/>
              </w:rPr>
              <w:t>m</w:t>
            </w:r>
            <w:r w:rsidRPr="00C0460C">
              <w:rPr>
                <w:rFonts w:cs="Arial"/>
                <w:szCs w:val="22"/>
                <w:vertAlign w:val="superscript"/>
              </w:rPr>
              <w:t>2</w:t>
            </w:r>
          </w:p>
        </w:tc>
        <w:tc>
          <w:tcPr>
            <w:tcW w:w="2189" w:type="dxa"/>
          </w:tcPr>
          <w:p w14:paraId="6A2CC799" w14:textId="52FE9AA5" w:rsidR="0094594A" w:rsidRPr="005210A3" w:rsidRDefault="00601237" w:rsidP="004B3656">
            <w:pPr>
              <w:pStyle w:val="ListParagraph"/>
              <w:spacing w:after="120"/>
              <w:ind w:left="5" w:firstLine="0"/>
              <w:rPr>
                <w:rFonts w:cs="Arial"/>
                <w:szCs w:val="22"/>
              </w:rPr>
            </w:pPr>
            <w:r>
              <w:rPr>
                <w:rFonts w:cs="Arial"/>
                <w:szCs w:val="22"/>
              </w:rPr>
              <w:t xml:space="preserve">No – due to </w:t>
            </w:r>
            <w:r w:rsidRPr="00601237">
              <w:rPr>
                <w:rFonts w:cs="Arial"/>
                <w:szCs w:val="22"/>
              </w:rPr>
              <w:t>shape, battle-axe entry, lack of street frontage and passive surveillance</w:t>
            </w:r>
          </w:p>
        </w:tc>
      </w:tr>
      <w:tr w:rsidR="0094594A" w:rsidRPr="00055158" w14:paraId="1DD479EA" w14:textId="52F2278D" w:rsidTr="00D4095F">
        <w:trPr>
          <w:cantSplit/>
          <w:trHeight w:val="195"/>
        </w:trPr>
        <w:tc>
          <w:tcPr>
            <w:tcW w:w="720" w:type="dxa"/>
          </w:tcPr>
          <w:p w14:paraId="678B53B9" w14:textId="77777777" w:rsidR="0094594A" w:rsidRPr="00055158" w:rsidRDefault="0094594A" w:rsidP="004B3656">
            <w:pPr>
              <w:spacing w:after="0"/>
              <w:jc w:val="center"/>
              <w:rPr>
                <w:rFonts w:cs="Arial"/>
                <w:color w:val="000000"/>
                <w:szCs w:val="22"/>
              </w:rPr>
            </w:pPr>
            <w:r w:rsidRPr="006776B2">
              <w:rPr>
                <w:rFonts w:cs="Arial"/>
                <w:color w:val="000000"/>
                <w:szCs w:val="22"/>
              </w:rPr>
              <w:lastRenderedPageBreak/>
              <w:t>7</w:t>
            </w:r>
          </w:p>
        </w:tc>
        <w:tc>
          <w:tcPr>
            <w:tcW w:w="2102" w:type="dxa"/>
          </w:tcPr>
          <w:p w14:paraId="6717CC2E" w14:textId="77777777" w:rsidR="0094594A" w:rsidRDefault="0094594A" w:rsidP="004B3656">
            <w:pPr>
              <w:pStyle w:val="ListParagraph"/>
              <w:spacing w:after="120"/>
              <w:ind w:left="42" w:firstLine="0"/>
              <w:rPr>
                <w:rFonts w:cs="Arial"/>
                <w:color w:val="000000"/>
                <w:szCs w:val="22"/>
              </w:rPr>
            </w:pPr>
            <w:r w:rsidRPr="009C14EC">
              <w:t>62A Graham Street, Glendale</w:t>
            </w:r>
          </w:p>
        </w:tc>
        <w:tc>
          <w:tcPr>
            <w:tcW w:w="1813" w:type="dxa"/>
          </w:tcPr>
          <w:p w14:paraId="1700DF20" w14:textId="1FC0FDFD" w:rsidR="0094594A" w:rsidRPr="008E6F1B" w:rsidRDefault="0094594A" w:rsidP="004B3656">
            <w:pPr>
              <w:pStyle w:val="ListParagraph"/>
              <w:spacing w:after="120"/>
              <w:ind w:left="67" w:firstLine="0"/>
              <w:rPr>
                <w:rFonts w:cs="Arial"/>
                <w:color w:val="000000"/>
                <w:szCs w:val="22"/>
              </w:rPr>
            </w:pPr>
            <w:r>
              <w:rPr>
                <w:rFonts w:cs="Arial"/>
                <w:color w:val="000000"/>
                <w:szCs w:val="22"/>
              </w:rPr>
              <w:t>Yes – change to R2</w:t>
            </w:r>
          </w:p>
        </w:tc>
        <w:tc>
          <w:tcPr>
            <w:tcW w:w="2277" w:type="dxa"/>
          </w:tcPr>
          <w:p w14:paraId="177C7D02" w14:textId="19548184" w:rsidR="0094594A" w:rsidRPr="005210A3" w:rsidRDefault="00C0460C" w:rsidP="004B3656">
            <w:pPr>
              <w:pStyle w:val="ListParagraph"/>
              <w:spacing w:after="120"/>
              <w:ind w:left="5" w:firstLine="0"/>
              <w:rPr>
                <w:rFonts w:cs="Arial"/>
                <w:szCs w:val="22"/>
              </w:rPr>
            </w:pPr>
            <w:r>
              <w:rPr>
                <w:rFonts w:cs="Arial"/>
                <w:szCs w:val="22"/>
              </w:rPr>
              <w:t>Loss of 978m</w:t>
            </w:r>
            <w:r w:rsidRPr="00C0460C">
              <w:rPr>
                <w:rFonts w:cs="Arial"/>
                <w:szCs w:val="22"/>
                <w:vertAlign w:val="superscript"/>
              </w:rPr>
              <w:t>2</w:t>
            </w:r>
          </w:p>
        </w:tc>
        <w:tc>
          <w:tcPr>
            <w:tcW w:w="2189" w:type="dxa"/>
          </w:tcPr>
          <w:p w14:paraId="2EE42670" w14:textId="17B0D630" w:rsidR="0094594A" w:rsidRPr="005210A3" w:rsidRDefault="00601237" w:rsidP="004B3656">
            <w:pPr>
              <w:pStyle w:val="ListParagraph"/>
              <w:spacing w:after="120"/>
              <w:ind w:left="5" w:firstLine="0"/>
              <w:rPr>
                <w:rFonts w:cs="Arial"/>
                <w:szCs w:val="22"/>
              </w:rPr>
            </w:pPr>
            <w:r>
              <w:rPr>
                <w:rFonts w:cs="Arial"/>
                <w:szCs w:val="22"/>
              </w:rPr>
              <w:t xml:space="preserve">No – due to </w:t>
            </w:r>
            <w:r w:rsidRPr="00601237">
              <w:rPr>
                <w:rFonts w:cs="Arial"/>
                <w:szCs w:val="22"/>
              </w:rPr>
              <w:t>shape, battle-axe entry, lack of street frontage and passive surveillance</w:t>
            </w:r>
          </w:p>
        </w:tc>
      </w:tr>
      <w:tr w:rsidR="0094594A" w:rsidRPr="00055158" w14:paraId="3EAFD248" w14:textId="01A364D8" w:rsidTr="00D4095F">
        <w:trPr>
          <w:cantSplit/>
          <w:trHeight w:val="195"/>
        </w:trPr>
        <w:tc>
          <w:tcPr>
            <w:tcW w:w="720" w:type="dxa"/>
          </w:tcPr>
          <w:p w14:paraId="7B55C4B8" w14:textId="77777777" w:rsidR="0094594A" w:rsidRDefault="0094594A" w:rsidP="004B3656">
            <w:pPr>
              <w:spacing w:after="0"/>
              <w:jc w:val="center"/>
              <w:rPr>
                <w:rFonts w:cs="Arial"/>
                <w:color w:val="000000"/>
                <w:szCs w:val="22"/>
              </w:rPr>
            </w:pPr>
            <w:r w:rsidRPr="006776B2">
              <w:rPr>
                <w:rFonts w:cs="Arial"/>
                <w:color w:val="000000"/>
                <w:szCs w:val="22"/>
              </w:rPr>
              <w:t>8</w:t>
            </w:r>
          </w:p>
        </w:tc>
        <w:tc>
          <w:tcPr>
            <w:tcW w:w="2102" w:type="dxa"/>
          </w:tcPr>
          <w:p w14:paraId="2468C852" w14:textId="77777777" w:rsidR="0094594A" w:rsidRDefault="0094594A" w:rsidP="004B3656">
            <w:pPr>
              <w:pStyle w:val="ListParagraph"/>
              <w:spacing w:after="120"/>
              <w:ind w:left="42" w:firstLine="0"/>
              <w:rPr>
                <w:rFonts w:cs="Arial"/>
                <w:color w:val="000000"/>
                <w:szCs w:val="22"/>
              </w:rPr>
            </w:pPr>
            <w:r w:rsidRPr="009C14EC">
              <w:t>16 Skye Street, Morisset</w:t>
            </w:r>
          </w:p>
        </w:tc>
        <w:tc>
          <w:tcPr>
            <w:tcW w:w="1813" w:type="dxa"/>
          </w:tcPr>
          <w:p w14:paraId="62D9C6D5" w14:textId="0D7A1D56" w:rsidR="0094594A" w:rsidRDefault="0094594A" w:rsidP="004B3656">
            <w:pPr>
              <w:pStyle w:val="ListParagraph"/>
              <w:spacing w:after="120"/>
              <w:ind w:left="67" w:firstLine="0"/>
              <w:rPr>
                <w:rFonts w:cs="Arial"/>
                <w:color w:val="000000"/>
                <w:szCs w:val="22"/>
              </w:rPr>
            </w:pPr>
            <w:r>
              <w:rPr>
                <w:rFonts w:cs="Arial"/>
                <w:color w:val="000000"/>
                <w:szCs w:val="22"/>
              </w:rPr>
              <w:t>No – zoned R3</w:t>
            </w:r>
          </w:p>
        </w:tc>
        <w:tc>
          <w:tcPr>
            <w:tcW w:w="2277" w:type="dxa"/>
          </w:tcPr>
          <w:p w14:paraId="57ADB970" w14:textId="69186FB0" w:rsidR="0094594A" w:rsidRPr="005210A3" w:rsidRDefault="00356986" w:rsidP="004B3656">
            <w:pPr>
              <w:pStyle w:val="ListParagraph"/>
              <w:spacing w:after="120"/>
              <w:ind w:left="5" w:firstLine="0"/>
              <w:rPr>
                <w:rFonts w:cs="Arial"/>
                <w:szCs w:val="22"/>
              </w:rPr>
            </w:pPr>
            <w:r>
              <w:rPr>
                <w:rFonts w:cs="Arial"/>
                <w:szCs w:val="22"/>
              </w:rPr>
              <w:t>Nil</w:t>
            </w:r>
            <w:r w:rsidR="00DB485C">
              <w:rPr>
                <w:rFonts w:cs="Arial"/>
                <w:szCs w:val="22"/>
              </w:rPr>
              <w:t xml:space="preserve"> – Land area is 1,416</w:t>
            </w:r>
            <w:r w:rsidR="004C2AF2">
              <w:rPr>
                <w:rFonts w:cs="Arial"/>
                <w:szCs w:val="22"/>
              </w:rPr>
              <w:t xml:space="preserve"> m</w:t>
            </w:r>
            <w:r w:rsidR="004C2AF2" w:rsidRPr="00C0460C">
              <w:rPr>
                <w:rFonts w:cs="Arial"/>
                <w:szCs w:val="22"/>
                <w:vertAlign w:val="superscript"/>
              </w:rPr>
              <w:t>2</w:t>
            </w:r>
          </w:p>
        </w:tc>
        <w:tc>
          <w:tcPr>
            <w:tcW w:w="2189" w:type="dxa"/>
          </w:tcPr>
          <w:p w14:paraId="746050E3" w14:textId="56E75F66" w:rsidR="0094594A" w:rsidRPr="005210A3" w:rsidRDefault="004C2AF2" w:rsidP="004B3656">
            <w:pPr>
              <w:pStyle w:val="ListParagraph"/>
              <w:spacing w:after="120"/>
              <w:ind w:left="5" w:firstLine="0"/>
              <w:rPr>
                <w:rFonts w:cs="Arial"/>
                <w:szCs w:val="22"/>
              </w:rPr>
            </w:pPr>
            <w:r>
              <w:rPr>
                <w:rFonts w:cs="Arial"/>
                <w:szCs w:val="22"/>
              </w:rPr>
              <w:t>No – administrative error missed the classification of this land in 1993.</w:t>
            </w:r>
          </w:p>
        </w:tc>
      </w:tr>
      <w:tr w:rsidR="0094594A" w:rsidRPr="00055158" w14:paraId="6F7FBF6C" w14:textId="2E0C0AEE" w:rsidTr="00D4095F">
        <w:trPr>
          <w:cantSplit/>
          <w:trHeight w:val="195"/>
        </w:trPr>
        <w:tc>
          <w:tcPr>
            <w:tcW w:w="720" w:type="dxa"/>
          </w:tcPr>
          <w:p w14:paraId="7A22F0C4" w14:textId="77777777" w:rsidR="0094594A" w:rsidRDefault="0094594A" w:rsidP="004B3656">
            <w:pPr>
              <w:spacing w:after="0"/>
              <w:jc w:val="center"/>
              <w:rPr>
                <w:rFonts w:cs="Arial"/>
                <w:color w:val="000000"/>
                <w:szCs w:val="22"/>
              </w:rPr>
            </w:pPr>
            <w:r w:rsidRPr="006776B2">
              <w:rPr>
                <w:rFonts w:cs="Arial"/>
                <w:color w:val="000000"/>
                <w:szCs w:val="22"/>
              </w:rPr>
              <w:t>9</w:t>
            </w:r>
          </w:p>
        </w:tc>
        <w:tc>
          <w:tcPr>
            <w:tcW w:w="2102" w:type="dxa"/>
          </w:tcPr>
          <w:p w14:paraId="297B7C86" w14:textId="77777777" w:rsidR="0094594A" w:rsidRDefault="0094594A" w:rsidP="004B3656">
            <w:pPr>
              <w:pStyle w:val="ListParagraph"/>
              <w:spacing w:after="120"/>
              <w:ind w:left="42" w:firstLine="0"/>
              <w:rPr>
                <w:rFonts w:cs="Arial"/>
                <w:color w:val="000000"/>
                <w:szCs w:val="22"/>
              </w:rPr>
            </w:pPr>
            <w:r w:rsidRPr="009C14EC">
              <w:t>38 Alison Street, Redhead</w:t>
            </w:r>
          </w:p>
        </w:tc>
        <w:tc>
          <w:tcPr>
            <w:tcW w:w="1813" w:type="dxa"/>
          </w:tcPr>
          <w:p w14:paraId="0164FB1F" w14:textId="20C43680" w:rsidR="0094594A" w:rsidRDefault="0094594A" w:rsidP="004B3656">
            <w:pPr>
              <w:pStyle w:val="ListParagraph"/>
              <w:spacing w:after="120"/>
              <w:ind w:left="67" w:firstLine="0"/>
              <w:rPr>
                <w:rFonts w:cs="Arial"/>
                <w:color w:val="000000"/>
                <w:szCs w:val="22"/>
              </w:rPr>
            </w:pPr>
            <w:r>
              <w:rPr>
                <w:rFonts w:cs="Arial"/>
                <w:color w:val="000000"/>
                <w:szCs w:val="22"/>
              </w:rPr>
              <w:t>Yes – change to R2</w:t>
            </w:r>
          </w:p>
        </w:tc>
        <w:tc>
          <w:tcPr>
            <w:tcW w:w="2277" w:type="dxa"/>
          </w:tcPr>
          <w:p w14:paraId="1A0290F5" w14:textId="571AB24F" w:rsidR="0094594A" w:rsidRPr="005210A3" w:rsidRDefault="00356986" w:rsidP="004B3656">
            <w:pPr>
              <w:pStyle w:val="ListParagraph"/>
              <w:spacing w:after="120"/>
              <w:ind w:left="5" w:firstLine="0"/>
              <w:rPr>
                <w:rFonts w:cs="Arial"/>
                <w:szCs w:val="22"/>
              </w:rPr>
            </w:pPr>
            <w:r>
              <w:rPr>
                <w:rFonts w:cs="Arial"/>
                <w:szCs w:val="22"/>
              </w:rPr>
              <w:t>Loss of 1689m</w:t>
            </w:r>
            <w:r w:rsidRPr="00356986">
              <w:rPr>
                <w:rFonts w:cs="Arial"/>
                <w:szCs w:val="22"/>
                <w:vertAlign w:val="superscript"/>
              </w:rPr>
              <w:t>2</w:t>
            </w:r>
          </w:p>
        </w:tc>
        <w:tc>
          <w:tcPr>
            <w:tcW w:w="2189" w:type="dxa"/>
          </w:tcPr>
          <w:p w14:paraId="1F0C1239" w14:textId="5B33F8CE" w:rsidR="0094594A" w:rsidRPr="005210A3" w:rsidRDefault="00D9028E" w:rsidP="004B3656">
            <w:pPr>
              <w:pStyle w:val="ListParagraph"/>
              <w:spacing w:after="120"/>
              <w:ind w:left="5" w:firstLine="0"/>
              <w:rPr>
                <w:rFonts w:cs="Arial"/>
                <w:szCs w:val="22"/>
              </w:rPr>
            </w:pPr>
            <w:r>
              <w:rPr>
                <w:rFonts w:cs="Arial"/>
                <w:szCs w:val="22"/>
              </w:rPr>
              <w:t>Not required as adjoins large beach front reserve and creek line corridor.</w:t>
            </w:r>
          </w:p>
        </w:tc>
      </w:tr>
      <w:tr w:rsidR="0094594A" w:rsidRPr="00055158" w14:paraId="439C77F1" w14:textId="2D23CC4E" w:rsidTr="00D4095F">
        <w:trPr>
          <w:cantSplit/>
          <w:trHeight w:val="195"/>
        </w:trPr>
        <w:tc>
          <w:tcPr>
            <w:tcW w:w="720" w:type="dxa"/>
          </w:tcPr>
          <w:p w14:paraId="12DF9553" w14:textId="77777777" w:rsidR="0094594A" w:rsidRDefault="0094594A" w:rsidP="004B3656">
            <w:pPr>
              <w:spacing w:after="0"/>
              <w:jc w:val="center"/>
              <w:rPr>
                <w:rFonts w:cs="Arial"/>
                <w:color w:val="000000"/>
                <w:szCs w:val="22"/>
              </w:rPr>
            </w:pPr>
            <w:r w:rsidRPr="00E93D5C">
              <w:rPr>
                <w:rFonts w:cs="Arial"/>
                <w:color w:val="000000"/>
                <w:szCs w:val="22"/>
              </w:rPr>
              <w:t>10</w:t>
            </w:r>
          </w:p>
        </w:tc>
        <w:tc>
          <w:tcPr>
            <w:tcW w:w="2102" w:type="dxa"/>
          </w:tcPr>
          <w:p w14:paraId="26704F6B" w14:textId="77777777" w:rsidR="0094594A" w:rsidRDefault="0094594A" w:rsidP="004B3656">
            <w:pPr>
              <w:pStyle w:val="ListParagraph"/>
              <w:spacing w:after="120"/>
              <w:ind w:left="42" w:firstLine="0"/>
              <w:rPr>
                <w:rFonts w:cs="Arial"/>
                <w:color w:val="000000"/>
                <w:szCs w:val="22"/>
              </w:rPr>
            </w:pPr>
            <w:r w:rsidRPr="009C14EC">
              <w:t xml:space="preserve">20 </w:t>
            </w:r>
            <w:proofErr w:type="spellStart"/>
            <w:r w:rsidRPr="009C14EC">
              <w:t>Ruttleys</w:t>
            </w:r>
            <w:proofErr w:type="spellEnd"/>
            <w:r w:rsidRPr="009C14EC">
              <w:t xml:space="preserve"> Road, Wyee</w:t>
            </w:r>
          </w:p>
        </w:tc>
        <w:tc>
          <w:tcPr>
            <w:tcW w:w="1813" w:type="dxa"/>
          </w:tcPr>
          <w:p w14:paraId="3DA3938A" w14:textId="4A26834B" w:rsidR="0094594A" w:rsidRDefault="0094594A" w:rsidP="004B3656">
            <w:pPr>
              <w:pStyle w:val="ListParagraph"/>
              <w:spacing w:after="120"/>
              <w:ind w:left="67" w:firstLine="0"/>
              <w:rPr>
                <w:rFonts w:cs="Arial"/>
                <w:color w:val="000000"/>
                <w:szCs w:val="22"/>
              </w:rPr>
            </w:pPr>
            <w:r>
              <w:rPr>
                <w:rFonts w:cs="Arial"/>
                <w:color w:val="000000"/>
                <w:szCs w:val="22"/>
              </w:rPr>
              <w:t xml:space="preserve">No </w:t>
            </w:r>
            <w:r w:rsidR="00C0460C">
              <w:rPr>
                <w:rFonts w:cs="Arial"/>
                <w:color w:val="000000"/>
                <w:szCs w:val="22"/>
              </w:rPr>
              <w:t>–</w:t>
            </w:r>
            <w:r>
              <w:rPr>
                <w:rFonts w:cs="Arial"/>
                <w:color w:val="000000"/>
                <w:szCs w:val="22"/>
              </w:rPr>
              <w:t xml:space="preserve"> </w:t>
            </w:r>
            <w:r w:rsidR="00C0460C">
              <w:rPr>
                <w:rFonts w:cs="Arial"/>
                <w:color w:val="000000"/>
                <w:szCs w:val="22"/>
              </w:rPr>
              <w:t>change from RU6 to C4</w:t>
            </w:r>
          </w:p>
        </w:tc>
        <w:tc>
          <w:tcPr>
            <w:tcW w:w="2277" w:type="dxa"/>
          </w:tcPr>
          <w:p w14:paraId="475FDC8A" w14:textId="75447561" w:rsidR="0094594A" w:rsidRDefault="00356986" w:rsidP="004B3656">
            <w:pPr>
              <w:pStyle w:val="ListParagraph"/>
              <w:spacing w:after="120"/>
              <w:ind w:left="5" w:firstLine="0"/>
              <w:rPr>
                <w:rFonts w:cs="Arial"/>
                <w:color w:val="000000"/>
                <w:szCs w:val="22"/>
              </w:rPr>
            </w:pPr>
            <w:r>
              <w:rPr>
                <w:rFonts w:cs="Arial"/>
                <w:color w:val="000000"/>
                <w:szCs w:val="22"/>
              </w:rPr>
              <w:t>Nil</w:t>
            </w:r>
            <w:r w:rsidR="00601237">
              <w:rPr>
                <w:rFonts w:cs="Arial"/>
                <w:color w:val="000000"/>
                <w:szCs w:val="22"/>
              </w:rPr>
              <w:t xml:space="preserve"> – land already operational</w:t>
            </w:r>
          </w:p>
        </w:tc>
        <w:tc>
          <w:tcPr>
            <w:tcW w:w="2189" w:type="dxa"/>
          </w:tcPr>
          <w:p w14:paraId="51619DA2" w14:textId="103D3BEC" w:rsidR="0094594A" w:rsidRDefault="00D9028E" w:rsidP="004B3656">
            <w:pPr>
              <w:pStyle w:val="ListParagraph"/>
              <w:spacing w:after="120"/>
              <w:ind w:left="5" w:firstLine="0"/>
              <w:rPr>
                <w:rFonts w:cs="Arial"/>
                <w:color w:val="000000"/>
                <w:szCs w:val="22"/>
              </w:rPr>
            </w:pPr>
            <w:r>
              <w:rPr>
                <w:rFonts w:cs="Arial"/>
                <w:color w:val="000000"/>
                <w:szCs w:val="22"/>
              </w:rPr>
              <w:t>N/A</w:t>
            </w:r>
          </w:p>
        </w:tc>
      </w:tr>
    </w:tbl>
    <w:bookmarkEnd w:id="20"/>
    <w:p w14:paraId="2CB2A4D9" w14:textId="3899A467" w:rsidR="008C7963" w:rsidRPr="00296E20" w:rsidRDefault="00356986" w:rsidP="00A74089">
      <w:pPr>
        <w:tabs>
          <w:tab w:val="num" w:pos="540"/>
        </w:tabs>
        <w:spacing w:before="160"/>
        <w:ind w:left="540"/>
        <w:jc w:val="both"/>
        <w:rPr>
          <w:szCs w:val="22"/>
        </w:rPr>
      </w:pPr>
      <w:r>
        <w:rPr>
          <w:szCs w:val="22"/>
        </w:rPr>
        <w:t xml:space="preserve">None of the land has any open space facilities provided on it, or </w:t>
      </w:r>
      <w:r w:rsidR="006C2F8A">
        <w:rPr>
          <w:szCs w:val="22"/>
        </w:rPr>
        <w:t xml:space="preserve">is </w:t>
      </w:r>
      <w:r>
        <w:rPr>
          <w:szCs w:val="22"/>
        </w:rPr>
        <w:t>used by the public for recreational purposes to Council’s knowledge.</w:t>
      </w:r>
    </w:p>
    <w:p w14:paraId="28C325C0" w14:textId="77777777" w:rsidR="00D000B2" w:rsidRPr="00AC63B4" w:rsidRDefault="00D000B2" w:rsidP="00B80FD2">
      <w:pPr>
        <w:spacing w:before="60"/>
        <w:rPr>
          <w:b/>
          <w:sz w:val="28"/>
          <w:szCs w:val="28"/>
        </w:rPr>
      </w:pPr>
      <w:r>
        <w:br w:type="page"/>
      </w:r>
      <w:r w:rsidRPr="00AC63B4">
        <w:rPr>
          <w:b/>
          <w:sz w:val="28"/>
          <w:szCs w:val="28"/>
        </w:rPr>
        <w:lastRenderedPageBreak/>
        <w:t>Part 4- Maps</w:t>
      </w:r>
    </w:p>
    <w:p w14:paraId="618C09C5" w14:textId="77777777" w:rsidR="00D000B2" w:rsidRDefault="00D000B2" w:rsidP="00D000B2">
      <w:pPr>
        <w:jc w:val="both"/>
      </w:pPr>
      <w:r w:rsidRPr="008B6A1E">
        <w:t xml:space="preserve">The maps proposed to be included as part of the </w:t>
      </w:r>
      <w:proofErr w:type="spellStart"/>
      <w:r w:rsidRPr="008B6A1E">
        <w:t>LEP</w:t>
      </w:r>
      <w:proofErr w:type="spellEnd"/>
      <w:r w:rsidRPr="008B6A1E">
        <w:t xml:space="preserve"> Amendment are outlined within Part </w:t>
      </w:r>
      <w:r>
        <w:t xml:space="preserve">2 </w:t>
      </w:r>
      <w:r w:rsidRPr="008B6A1E">
        <w:t xml:space="preserve">of this Planning Proposal and are </w:t>
      </w:r>
      <w:r>
        <w:t xml:space="preserve">attached within </w:t>
      </w:r>
      <w:r>
        <w:rPr>
          <w:i/>
        </w:rPr>
        <w:t>Anne</w:t>
      </w:r>
      <w:r w:rsidRPr="008B6A1E">
        <w:rPr>
          <w:i/>
        </w:rPr>
        <w:t>x A.</w:t>
      </w:r>
      <w:r w:rsidRPr="008B6A1E">
        <w:t xml:space="preserve"> </w:t>
      </w:r>
    </w:p>
    <w:p w14:paraId="545FAE4C" w14:textId="77777777" w:rsidR="00D000B2" w:rsidRDefault="00D000B2" w:rsidP="00D000B2">
      <w:pPr>
        <w:jc w:val="both"/>
        <w:rPr>
          <w:b/>
          <w:sz w:val="28"/>
          <w:szCs w:val="28"/>
        </w:rPr>
      </w:pPr>
    </w:p>
    <w:p w14:paraId="75AE6A61" w14:textId="77777777" w:rsidR="00D000B2" w:rsidRPr="00BD47F2" w:rsidRDefault="00D000B2" w:rsidP="00D000B2">
      <w:pPr>
        <w:jc w:val="both"/>
        <w:rPr>
          <w:rFonts w:cs="Arial"/>
          <w:color w:val="000000"/>
          <w:sz w:val="28"/>
          <w:szCs w:val="28"/>
        </w:rPr>
      </w:pPr>
      <w:r w:rsidRPr="00FE6D75">
        <w:rPr>
          <w:b/>
          <w:sz w:val="28"/>
          <w:szCs w:val="28"/>
        </w:rPr>
        <w:t>Part 5- Community Consultation</w:t>
      </w:r>
    </w:p>
    <w:p w14:paraId="3F340419" w14:textId="56178375" w:rsidR="00D000B2" w:rsidRDefault="00D000B2" w:rsidP="00D000B2">
      <w:pPr>
        <w:autoSpaceDE w:val="0"/>
        <w:autoSpaceDN w:val="0"/>
        <w:adjustRightInd w:val="0"/>
        <w:spacing w:after="0"/>
        <w:jc w:val="both"/>
        <w:rPr>
          <w:highlight w:val="yellow"/>
        </w:rPr>
      </w:pPr>
      <w:r w:rsidRPr="00D65EA0">
        <w:t xml:space="preserve">Community consultation </w:t>
      </w:r>
      <w:r>
        <w:t xml:space="preserve">will </w:t>
      </w:r>
      <w:r w:rsidRPr="00D65EA0">
        <w:t xml:space="preserve">be undertaken in accordance with the requirements of </w:t>
      </w:r>
      <w:r>
        <w:t xml:space="preserve">the Gateway determination and </w:t>
      </w:r>
      <w:r w:rsidR="00590294">
        <w:t xml:space="preserve">Schedule 1 clause 4 </w:t>
      </w:r>
      <w:r>
        <w:t>of</w:t>
      </w:r>
      <w:r w:rsidRPr="00D65EA0">
        <w:t xml:space="preserve"> the </w:t>
      </w:r>
      <w:r w:rsidRPr="00D65EA0">
        <w:rPr>
          <w:i/>
        </w:rPr>
        <w:t>Environmental Planning and Assessment Act 1979</w:t>
      </w:r>
      <w:r w:rsidRPr="00D65EA0">
        <w:t xml:space="preserve">, section 29 </w:t>
      </w:r>
      <w:r>
        <w:t>of</w:t>
      </w:r>
      <w:r w:rsidRPr="00D65EA0">
        <w:t xml:space="preserve"> the </w:t>
      </w:r>
      <w:r w:rsidRPr="00D65EA0">
        <w:rPr>
          <w:i/>
        </w:rPr>
        <w:t>Local Government Act 1993</w:t>
      </w:r>
      <w:r w:rsidRPr="00D65EA0">
        <w:t xml:space="preserve"> and the Department</w:t>
      </w:r>
      <w:r w:rsidR="003C4DD2">
        <w:t>’</w:t>
      </w:r>
      <w:r w:rsidRPr="00D65EA0">
        <w:t xml:space="preserve">s </w:t>
      </w:r>
      <w:proofErr w:type="spellStart"/>
      <w:r>
        <w:t>LEP</w:t>
      </w:r>
      <w:proofErr w:type="spellEnd"/>
      <w:r>
        <w:t xml:space="preserve"> </w:t>
      </w:r>
      <w:r w:rsidRPr="00D65EA0">
        <w:t xml:space="preserve">guideline </w:t>
      </w:r>
      <w:r w:rsidR="003C4DD2">
        <w:t>“</w:t>
      </w:r>
      <w:r w:rsidR="00A46907">
        <w:t>L</w:t>
      </w:r>
      <w:r w:rsidRPr="00D65EA0">
        <w:t xml:space="preserve">ocal </w:t>
      </w:r>
      <w:r w:rsidR="00A46907">
        <w:t>E</w:t>
      </w:r>
      <w:r w:rsidRPr="00D65EA0">
        <w:t xml:space="preserve">nvironmental </w:t>
      </w:r>
      <w:r w:rsidR="00A46907">
        <w:t>P</w:t>
      </w:r>
      <w:r w:rsidRPr="00D65EA0">
        <w:t>lan</w:t>
      </w:r>
      <w:r w:rsidR="00A46907">
        <w:t xml:space="preserve"> Making Guideline, Dec 2021”</w:t>
      </w:r>
      <w:r w:rsidR="00AF4D42">
        <w:t xml:space="preserve"> </w:t>
      </w:r>
      <w:hyperlink r:id="rId40" w:history="1">
        <w:r w:rsidR="00AF4D42">
          <w:rPr>
            <w:rStyle w:val="Hyperlink"/>
          </w:rPr>
          <w:t>Local Environmental Plan Making Guideline (nsw.gov.au)</w:t>
        </w:r>
      </w:hyperlink>
      <w:r w:rsidRPr="00D65EA0">
        <w:t>.</w:t>
      </w:r>
    </w:p>
    <w:p w14:paraId="498E0C79" w14:textId="77777777" w:rsidR="00D000B2" w:rsidRDefault="00D000B2" w:rsidP="00D000B2">
      <w:pPr>
        <w:autoSpaceDE w:val="0"/>
        <w:autoSpaceDN w:val="0"/>
        <w:adjustRightInd w:val="0"/>
        <w:spacing w:after="0"/>
        <w:jc w:val="both"/>
        <w:rPr>
          <w:highlight w:val="yellow"/>
        </w:rPr>
      </w:pPr>
    </w:p>
    <w:p w14:paraId="69814C2E" w14:textId="77777777" w:rsidR="00D000B2" w:rsidRPr="009A3E43" w:rsidRDefault="00D000B2" w:rsidP="00D000B2">
      <w:pPr>
        <w:autoSpaceDE w:val="0"/>
        <w:autoSpaceDN w:val="0"/>
        <w:adjustRightInd w:val="0"/>
        <w:spacing w:after="120"/>
        <w:jc w:val="both"/>
        <w:rPr>
          <w:u w:val="single"/>
        </w:rPr>
      </w:pPr>
      <w:r w:rsidRPr="009A3E43">
        <w:rPr>
          <w:u w:val="single"/>
        </w:rPr>
        <w:t>Exhibition</w:t>
      </w:r>
    </w:p>
    <w:p w14:paraId="205472D4" w14:textId="5296F0C1" w:rsidR="00D000B2" w:rsidRDefault="00D000B2" w:rsidP="00D000B2">
      <w:pPr>
        <w:autoSpaceDE w:val="0"/>
        <w:autoSpaceDN w:val="0"/>
        <w:adjustRightInd w:val="0"/>
        <w:spacing w:after="0"/>
        <w:jc w:val="both"/>
      </w:pPr>
      <w:r w:rsidRPr="00D65EA0">
        <w:t xml:space="preserve">The planning proposal </w:t>
      </w:r>
      <w:r>
        <w:t>will be</w:t>
      </w:r>
      <w:r w:rsidRPr="00D65EA0">
        <w:t xml:space="preserve"> exhibited for 2</w:t>
      </w:r>
      <w:r w:rsidR="00F25305">
        <w:t>0</w:t>
      </w:r>
      <w:r w:rsidRPr="00D65EA0">
        <w:t xml:space="preserve"> days</w:t>
      </w:r>
      <w:r>
        <w:t xml:space="preserve"> </w:t>
      </w:r>
      <w:r w:rsidRPr="00D65EA0">
        <w:t xml:space="preserve">in accordance with </w:t>
      </w:r>
      <w:r w:rsidR="00AF4D42">
        <w:t>stage 5</w:t>
      </w:r>
      <w:r w:rsidRPr="00D65EA0">
        <w:t xml:space="preserve"> of the Department</w:t>
      </w:r>
      <w:r w:rsidR="003C4DD2">
        <w:t>’</w:t>
      </w:r>
      <w:r w:rsidRPr="00D65EA0">
        <w:t xml:space="preserve">s </w:t>
      </w:r>
      <w:proofErr w:type="spellStart"/>
      <w:r w:rsidRPr="00D65EA0">
        <w:t>LEP</w:t>
      </w:r>
      <w:proofErr w:type="spellEnd"/>
      <w:r w:rsidRPr="00D65EA0">
        <w:t xml:space="preserve"> guideline</w:t>
      </w:r>
      <w:r>
        <w:t>, as it contains reclassification of public land</w:t>
      </w:r>
      <w:r w:rsidRPr="00D65EA0">
        <w:t xml:space="preserve">. The exhibition </w:t>
      </w:r>
      <w:r>
        <w:t>will be</w:t>
      </w:r>
      <w:r w:rsidRPr="00D65EA0">
        <w:t xml:space="preserve"> </w:t>
      </w:r>
      <w:r w:rsidR="00AF4D42">
        <w:t>notified</w:t>
      </w:r>
      <w:r w:rsidRPr="00D65EA0">
        <w:t xml:space="preserve"> on Council</w:t>
      </w:r>
      <w:r w:rsidR="003C4DD2">
        <w:t>’</w:t>
      </w:r>
      <w:r w:rsidRPr="00D65EA0">
        <w:t>s website</w:t>
      </w:r>
      <w:r w:rsidR="00AF4D42">
        <w:t>, on the Planning Portal and in writing to</w:t>
      </w:r>
      <w:r w:rsidRPr="00D65EA0">
        <w:t xml:space="preserve"> affected landowners and adjoining landowners.</w:t>
      </w:r>
    </w:p>
    <w:p w14:paraId="62C5FAFE" w14:textId="77777777" w:rsidR="00D000B2" w:rsidRDefault="00D000B2" w:rsidP="00D000B2">
      <w:pPr>
        <w:autoSpaceDE w:val="0"/>
        <w:autoSpaceDN w:val="0"/>
        <w:adjustRightInd w:val="0"/>
        <w:spacing w:after="0"/>
        <w:jc w:val="both"/>
      </w:pPr>
    </w:p>
    <w:p w14:paraId="603AC327" w14:textId="77777777" w:rsidR="00D000B2" w:rsidRPr="002473F3" w:rsidRDefault="00D000B2" w:rsidP="00D000B2">
      <w:pPr>
        <w:autoSpaceDE w:val="0"/>
        <w:autoSpaceDN w:val="0"/>
        <w:adjustRightInd w:val="0"/>
        <w:spacing w:after="120"/>
        <w:jc w:val="both"/>
        <w:rPr>
          <w:u w:val="single"/>
        </w:rPr>
      </w:pPr>
      <w:r w:rsidRPr="002473F3">
        <w:rPr>
          <w:u w:val="single"/>
        </w:rPr>
        <w:t>Public Hearing</w:t>
      </w:r>
    </w:p>
    <w:p w14:paraId="495DAA0D" w14:textId="0DD41CEB" w:rsidR="00D000B2" w:rsidRDefault="00D000B2" w:rsidP="00D000B2">
      <w:pPr>
        <w:autoSpaceDE w:val="0"/>
        <w:autoSpaceDN w:val="0"/>
        <w:adjustRightInd w:val="0"/>
        <w:spacing w:after="0"/>
        <w:jc w:val="both"/>
      </w:pPr>
      <w:r w:rsidRPr="00D65EA0">
        <w:t xml:space="preserve">In accordance with section 29 of the </w:t>
      </w:r>
      <w:r w:rsidRPr="00D65EA0">
        <w:rPr>
          <w:i/>
        </w:rPr>
        <w:t>Local Government Act 1993</w:t>
      </w:r>
      <w:r w:rsidRPr="00D65EA0">
        <w:t xml:space="preserve">, a public hearing </w:t>
      </w:r>
      <w:r>
        <w:t>will be</w:t>
      </w:r>
      <w:r w:rsidRPr="00D65EA0">
        <w:t xml:space="preserve"> held. The public hearing </w:t>
      </w:r>
      <w:r>
        <w:t>will be</w:t>
      </w:r>
      <w:r w:rsidRPr="00D65EA0">
        <w:t xml:space="preserve"> undertaken in accordance with s</w:t>
      </w:r>
      <w:r w:rsidR="00AF4D42">
        <w:t>tage</w:t>
      </w:r>
      <w:r w:rsidRPr="00D65EA0">
        <w:t xml:space="preserve"> </w:t>
      </w:r>
      <w:r w:rsidR="00AF4D42">
        <w:t>5</w:t>
      </w:r>
      <w:r w:rsidRPr="00D65EA0">
        <w:t xml:space="preserve"> of the Department</w:t>
      </w:r>
      <w:r w:rsidR="003C4DD2">
        <w:t>’</w:t>
      </w:r>
      <w:r w:rsidRPr="00D65EA0">
        <w:t xml:space="preserve">s </w:t>
      </w:r>
      <w:proofErr w:type="spellStart"/>
      <w:r w:rsidRPr="00D65EA0">
        <w:t>LEP</w:t>
      </w:r>
      <w:proofErr w:type="spellEnd"/>
      <w:r w:rsidRPr="00D65EA0">
        <w:t xml:space="preserve"> guideline. </w:t>
      </w:r>
      <w:r>
        <w:t xml:space="preserve"> </w:t>
      </w:r>
    </w:p>
    <w:p w14:paraId="29518A5E" w14:textId="77777777" w:rsidR="00D000B2" w:rsidRDefault="00D000B2" w:rsidP="00D000B2">
      <w:pPr>
        <w:autoSpaceDE w:val="0"/>
        <w:autoSpaceDN w:val="0"/>
        <w:adjustRightInd w:val="0"/>
        <w:spacing w:after="0"/>
        <w:jc w:val="both"/>
        <w:rPr>
          <w:b/>
          <w:sz w:val="28"/>
          <w:szCs w:val="28"/>
        </w:rPr>
      </w:pPr>
    </w:p>
    <w:p w14:paraId="3836033A" w14:textId="77777777" w:rsidR="00D000B2" w:rsidRDefault="00D000B2" w:rsidP="00D000B2">
      <w:pPr>
        <w:jc w:val="both"/>
        <w:rPr>
          <w:b/>
          <w:sz w:val="28"/>
          <w:szCs w:val="28"/>
        </w:rPr>
      </w:pPr>
      <w:r>
        <w:rPr>
          <w:b/>
          <w:sz w:val="28"/>
          <w:szCs w:val="28"/>
        </w:rPr>
        <w:t xml:space="preserve">Part 6 </w:t>
      </w:r>
      <w:r w:rsidRPr="00F76E7A">
        <w:rPr>
          <w:b/>
          <w:sz w:val="28"/>
          <w:szCs w:val="28"/>
        </w:rPr>
        <w:t>– Project Timeline</w:t>
      </w:r>
    </w:p>
    <w:p w14:paraId="0B26A210" w14:textId="77777777" w:rsidR="00D000B2" w:rsidRDefault="00D000B2" w:rsidP="00D000B2">
      <w:pPr>
        <w:jc w:val="both"/>
      </w:pPr>
      <w:r>
        <w:t>The following table provides an indicative timeline for the Draft Local Environmental Plan:</w:t>
      </w:r>
    </w:p>
    <w:tbl>
      <w:tblPr>
        <w:tblStyle w:val="TableGrid"/>
        <w:tblW w:w="0" w:type="auto"/>
        <w:tblInd w:w="108" w:type="dxa"/>
        <w:tblLook w:val="01E0" w:firstRow="1" w:lastRow="1" w:firstColumn="1" w:lastColumn="1" w:noHBand="0" w:noVBand="0"/>
      </w:tblPr>
      <w:tblGrid>
        <w:gridCol w:w="4252"/>
        <w:gridCol w:w="4360"/>
      </w:tblGrid>
      <w:tr w:rsidR="00D000B2" w14:paraId="22100D8F" w14:textId="77777777" w:rsidTr="003B47B1">
        <w:tc>
          <w:tcPr>
            <w:tcW w:w="4252" w:type="dxa"/>
            <w:tcBorders>
              <w:top w:val="single" w:sz="12" w:space="0" w:color="auto"/>
              <w:bottom w:val="single" w:sz="12" w:space="0" w:color="auto"/>
            </w:tcBorders>
            <w:shd w:val="clear" w:color="auto" w:fill="E6E6E6"/>
          </w:tcPr>
          <w:p w14:paraId="6423F90E" w14:textId="77777777" w:rsidR="00D000B2" w:rsidRPr="00B432CF" w:rsidRDefault="00D000B2" w:rsidP="00D000B2">
            <w:pPr>
              <w:jc w:val="both"/>
              <w:rPr>
                <w:rFonts w:cs="Arial"/>
                <w:b/>
                <w:color w:val="000000"/>
              </w:rPr>
            </w:pPr>
            <w:bookmarkStart w:id="21" w:name="_Hlk23515497"/>
            <w:r w:rsidRPr="00B432CF">
              <w:rPr>
                <w:rFonts w:cs="Arial"/>
                <w:b/>
                <w:color w:val="000000"/>
              </w:rPr>
              <w:t>Task</w:t>
            </w:r>
          </w:p>
        </w:tc>
        <w:tc>
          <w:tcPr>
            <w:tcW w:w="4360" w:type="dxa"/>
            <w:tcBorders>
              <w:top w:val="single" w:sz="12" w:space="0" w:color="auto"/>
              <w:bottom w:val="single" w:sz="12" w:space="0" w:color="auto"/>
            </w:tcBorders>
            <w:shd w:val="clear" w:color="auto" w:fill="E6E6E6"/>
          </w:tcPr>
          <w:p w14:paraId="53168599" w14:textId="77777777" w:rsidR="00D000B2" w:rsidRPr="00B432CF" w:rsidRDefault="00D000B2" w:rsidP="00D000B2">
            <w:pPr>
              <w:jc w:val="both"/>
              <w:rPr>
                <w:rFonts w:cs="Arial"/>
                <w:b/>
                <w:color w:val="000000"/>
              </w:rPr>
            </w:pPr>
            <w:r w:rsidRPr="00B432CF">
              <w:rPr>
                <w:rFonts w:cs="Arial"/>
                <w:b/>
                <w:color w:val="000000"/>
              </w:rPr>
              <w:t>Timeline</w:t>
            </w:r>
          </w:p>
        </w:tc>
      </w:tr>
      <w:tr w:rsidR="00D000B2" w14:paraId="665CA84E" w14:textId="77777777" w:rsidTr="003B47B1">
        <w:tc>
          <w:tcPr>
            <w:tcW w:w="4252" w:type="dxa"/>
            <w:tcBorders>
              <w:top w:val="single" w:sz="12" w:space="0" w:color="auto"/>
              <w:bottom w:val="single" w:sz="4" w:space="0" w:color="auto"/>
            </w:tcBorders>
          </w:tcPr>
          <w:p w14:paraId="5CE4EBA8" w14:textId="2AA8ED98" w:rsidR="00D000B2" w:rsidRDefault="003B47B1" w:rsidP="00D000B2">
            <w:pPr>
              <w:jc w:val="both"/>
              <w:rPr>
                <w:rFonts w:cs="Arial"/>
                <w:color w:val="000000"/>
              </w:rPr>
            </w:pPr>
            <w:r>
              <w:rPr>
                <w:rFonts w:cs="Arial"/>
                <w:color w:val="000000"/>
              </w:rPr>
              <w:t>Consideration by Council</w:t>
            </w:r>
          </w:p>
        </w:tc>
        <w:tc>
          <w:tcPr>
            <w:tcW w:w="4360" w:type="dxa"/>
            <w:tcBorders>
              <w:top w:val="single" w:sz="12" w:space="0" w:color="auto"/>
              <w:bottom w:val="single" w:sz="4" w:space="0" w:color="auto"/>
            </w:tcBorders>
          </w:tcPr>
          <w:p w14:paraId="55317B86" w14:textId="306560F9" w:rsidR="00D000B2" w:rsidRPr="00F31A55" w:rsidRDefault="00336FB1" w:rsidP="008C6A27">
            <w:pPr>
              <w:jc w:val="both"/>
              <w:rPr>
                <w:rFonts w:cs="Arial"/>
                <w:color w:val="000000"/>
              </w:rPr>
            </w:pPr>
            <w:r>
              <w:rPr>
                <w:rFonts w:cs="Arial"/>
                <w:color w:val="000000"/>
              </w:rPr>
              <w:t>14 June 2022</w:t>
            </w:r>
          </w:p>
        </w:tc>
      </w:tr>
      <w:tr w:rsidR="00AD194C" w14:paraId="1C843EA7" w14:textId="77777777" w:rsidTr="003B47B1">
        <w:tc>
          <w:tcPr>
            <w:tcW w:w="4252" w:type="dxa"/>
            <w:tcBorders>
              <w:top w:val="single" w:sz="4" w:space="0" w:color="auto"/>
              <w:bottom w:val="single" w:sz="4" w:space="0" w:color="auto"/>
            </w:tcBorders>
          </w:tcPr>
          <w:p w14:paraId="00887604" w14:textId="4FC6F715" w:rsidR="00AD194C" w:rsidRDefault="003B47B1" w:rsidP="00D000B2">
            <w:pPr>
              <w:jc w:val="both"/>
              <w:rPr>
                <w:rFonts w:cs="Arial"/>
                <w:color w:val="000000"/>
              </w:rPr>
            </w:pPr>
            <w:r>
              <w:rPr>
                <w:rFonts w:cs="Arial"/>
                <w:color w:val="000000"/>
              </w:rPr>
              <w:t>Council decision</w:t>
            </w:r>
          </w:p>
        </w:tc>
        <w:tc>
          <w:tcPr>
            <w:tcW w:w="4360" w:type="dxa"/>
            <w:tcBorders>
              <w:top w:val="single" w:sz="4" w:space="0" w:color="auto"/>
              <w:bottom w:val="single" w:sz="4" w:space="0" w:color="auto"/>
            </w:tcBorders>
          </w:tcPr>
          <w:p w14:paraId="0E242AA2" w14:textId="1C90F506" w:rsidR="00AD194C" w:rsidRDefault="00336FB1" w:rsidP="008C6A27">
            <w:pPr>
              <w:jc w:val="both"/>
              <w:rPr>
                <w:rFonts w:cs="Arial"/>
                <w:color w:val="000000"/>
              </w:rPr>
            </w:pPr>
            <w:r>
              <w:rPr>
                <w:rFonts w:cs="Arial"/>
                <w:color w:val="000000"/>
              </w:rPr>
              <w:t>27 June 2022</w:t>
            </w:r>
          </w:p>
        </w:tc>
      </w:tr>
      <w:tr w:rsidR="003B47B1" w14:paraId="5796CCCE" w14:textId="77777777" w:rsidTr="003B47B1">
        <w:tc>
          <w:tcPr>
            <w:tcW w:w="4252" w:type="dxa"/>
            <w:tcBorders>
              <w:top w:val="single" w:sz="4" w:space="0" w:color="auto"/>
              <w:bottom w:val="single" w:sz="4" w:space="0" w:color="auto"/>
            </w:tcBorders>
          </w:tcPr>
          <w:p w14:paraId="6C6B30AE" w14:textId="70C153C3" w:rsidR="003B47B1" w:rsidRDefault="003B47B1" w:rsidP="003B47B1">
            <w:pPr>
              <w:jc w:val="both"/>
              <w:rPr>
                <w:rFonts w:cs="Arial"/>
                <w:color w:val="000000"/>
              </w:rPr>
            </w:pPr>
            <w:r>
              <w:rPr>
                <w:rFonts w:cs="Arial"/>
                <w:color w:val="000000"/>
              </w:rPr>
              <w:t>Gateway Determination</w:t>
            </w:r>
          </w:p>
        </w:tc>
        <w:tc>
          <w:tcPr>
            <w:tcW w:w="4360" w:type="dxa"/>
            <w:tcBorders>
              <w:top w:val="single" w:sz="4" w:space="0" w:color="auto"/>
              <w:bottom w:val="single" w:sz="4" w:space="0" w:color="auto"/>
            </w:tcBorders>
          </w:tcPr>
          <w:p w14:paraId="67378283" w14:textId="7D28276A" w:rsidR="003B47B1" w:rsidRDefault="00336FB1" w:rsidP="003B47B1">
            <w:pPr>
              <w:jc w:val="both"/>
              <w:rPr>
                <w:rFonts w:cs="Arial"/>
                <w:color w:val="000000"/>
              </w:rPr>
            </w:pPr>
            <w:r>
              <w:rPr>
                <w:rFonts w:cs="Arial"/>
                <w:color w:val="000000"/>
              </w:rPr>
              <w:t>1</w:t>
            </w:r>
            <w:r w:rsidR="00FD0355">
              <w:rPr>
                <w:rFonts w:cs="Arial"/>
                <w:color w:val="000000"/>
              </w:rPr>
              <w:t>4</w:t>
            </w:r>
            <w:r>
              <w:rPr>
                <w:rFonts w:cs="Arial"/>
                <w:color w:val="000000"/>
              </w:rPr>
              <w:t xml:space="preserve"> </w:t>
            </w:r>
            <w:r w:rsidR="00FD0355">
              <w:rPr>
                <w:rFonts w:cs="Arial"/>
                <w:color w:val="000000"/>
              </w:rPr>
              <w:t>September</w:t>
            </w:r>
            <w:r w:rsidR="003B47B1" w:rsidRPr="00F31A55">
              <w:rPr>
                <w:rFonts w:cs="Arial"/>
                <w:color w:val="000000"/>
              </w:rPr>
              <w:t xml:space="preserve"> 20</w:t>
            </w:r>
            <w:r w:rsidR="003B47B1">
              <w:rPr>
                <w:rFonts w:cs="Arial"/>
                <w:color w:val="000000"/>
              </w:rPr>
              <w:t>22</w:t>
            </w:r>
          </w:p>
        </w:tc>
      </w:tr>
      <w:tr w:rsidR="00323263" w14:paraId="1C985466" w14:textId="77777777" w:rsidTr="00472A7F">
        <w:tc>
          <w:tcPr>
            <w:tcW w:w="4252" w:type="dxa"/>
            <w:tcBorders>
              <w:top w:val="single" w:sz="4" w:space="0" w:color="auto"/>
              <w:bottom w:val="single" w:sz="4" w:space="0" w:color="auto"/>
            </w:tcBorders>
          </w:tcPr>
          <w:p w14:paraId="0BB1B65E" w14:textId="4806EB4C" w:rsidR="00323263" w:rsidRDefault="003B47B1" w:rsidP="00D000B2">
            <w:pPr>
              <w:jc w:val="both"/>
              <w:rPr>
                <w:rFonts w:cs="Arial"/>
                <w:color w:val="000000"/>
              </w:rPr>
            </w:pPr>
            <w:r>
              <w:rPr>
                <w:rFonts w:cs="Arial"/>
                <w:color w:val="000000"/>
              </w:rPr>
              <w:t>Pre-exhibition</w:t>
            </w:r>
          </w:p>
        </w:tc>
        <w:tc>
          <w:tcPr>
            <w:tcW w:w="4360" w:type="dxa"/>
            <w:tcBorders>
              <w:top w:val="single" w:sz="4" w:space="0" w:color="auto"/>
              <w:bottom w:val="single" w:sz="4" w:space="0" w:color="auto"/>
            </w:tcBorders>
          </w:tcPr>
          <w:p w14:paraId="3BADFB8E" w14:textId="7125E796" w:rsidR="00323263" w:rsidRPr="00F31A55" w:rsidDel="00323263" w:rsidRDefault="00336FB1" w:rsidP="008C6A27">
            <w:pPr>
              <w:jc w:val="both"/>
              <w:rPr>
                <w:rFonts w:cs="Arial"/>
                <w:color w:val="000000"/>
              </w:rPr>
            </w:pPr>
            <w:r>
              <w:rPr>
                <w:rFonts w:cs="Arial"/>
                <w:color w:val="000000"/>
              </w:rPr>
              <w:t>1</w:t>
            </w:r>
            <w:r w:rsidR="00D83AD5">
              <w:rPr>
                <w:rFonts w:cs="Arial"/>
                <w:color w:val="000000"/>
              </w:rPr>
              <w:t>7</w:t>
            </w:r>
            <w:r>
              <w:rPr>
                <w:rFonts w:cs="Arial"/>
                <w:color w:val="000000"/>
              </w:rPr>
              <w:t xml:space="preserve"> October</w:t>
            </w:r>
            <w:r w:rsidR="00FC543D">
              <w:rPr>
                <w:rFonts w:cs="Arial"/>
                <w:color w:val="000000"/>
              </w:rPr>
              <w:t xml:space="preserve"> 2022</w:t>
            </w:r>
          </w:p>
        </w:tc>
      </w:tr>
      <w:tr w:rsidR="00D000B2" w14:paraId="789F9079" w14:textId="77777777" w:rsidTr="00472A7F">
        <w:tc>
          <w:tcPr>
            <w:tcW w:w="4252" w:type="dxa"/>
            <w:tcBorders>
              <w:top w:val="single" w:sz="4" w:space="0" w:color="auto"/>
              <w:bottom w:val="single" w:sz="2" w:space="0" w:color="auto"/>
            </w:tcBorders>
          </w:tcPr>
          <w:p w14:paraId="1AEA906B" w14:textId="4C525DCA" w:rsidR="00D000B2" w:rsidRDefault="003B47B1" w:rsidP="00D000B2">
            <w:pPr>
              <w:jc w:val="both"/>
              <w:rPr>
                <w:rFonts w:cs="Arial"/>
                <w:color w:val="000000"/>
              </w:rPr>
            </w:pPr>
            <w:r>
              <w:rPr>
                <w:rFonts w:cs="Arial"/>
                <w:color w:val="000000"/>
              </w:rPr>
              <w:t>Commencement and completion of e</w:t>
            </w:r>
            <w:r w:rsidR="00D000B2">
              <w:rPr>
                <w:rFonts w:cs="Arial"/>
                <w:color w:val="000000"/>
              </w:rPr>
              <w:t xml:space="preserve">xhibition </w:t>
            </w:r>
            <w:r>
              <w:rPr>
                <w:rFonts w:cs="Arial"/>
                <w:color w:val="000000"/>
              </w:rPr>
              <w:t xml:space="preserve">period </w:t>
            </w:r>
            <w:r w:rsidR="00D000B2">
              <w:rPr>
                <w:rFonts w:cs="Arial"/>
                <w:color w:val="000000"/>
              </w:rPr>
              <w:t>(2</w:t>
            </w:r>
            <w:r>
              <w:rPr>
                <w:rFonts w:cs="Arial"/>
                <w:color w:val="000000"/>
              </w:rPr>
              <w:t>0</w:t>
            </w:r>
            <w:r w:rsidR="00D000B2">
              <w:rPr>
                <w:rFonts w:cs="Arial"/>
                <w:color w:val="000000"/>
              </w:rPr>
              <w:t xml:space="preserve"> </w:t>
            </w:r>
            <w:r w:rsidR="00472A7F">
              <w:rPr>
                <w:rFonts w:cs="Arial"/>
                <w:color w:val="000000"/>
              </w:rPr>
              <w:t xml:space="preserve">working </w:t>
            </w:r>
            <w:r w:rsidR="00D000B2">
              <w:rPr>
                <w:rFonts w:cs="Arial"/>
                <w:color w:val="000000"/>
              </w:rPr>
              <w:t>days)</w:t>
            </w:r>
          </w:p>
        </w:tc>
        <w:tc>
          <w:tcPr>
            <w:tcW w:w="4360" w:type="dxa"/>
            <w:tcBorders>
              <w:top w:val="single" w:sz="4" w:space="0" w:color="auto"/>
              <w:bottom w:val="single" w:sz="2" w:space="0" w:color="auto"/>
            </w:tcBorders>
          </w:tcPr>
          <w:p w14:paraId="33B317A9" w14:textId="15358245" w:rsidR="00D000B2" w:rsidRPr="00F31A55" w:rsidRDefault="00336FB1" w:rsidP="008C6A27">
            <w:pPr>
              <w:jc w:val="both"/>
              <w:rPr>
                <w:rFonts w:cs="Arial"/>
                <w:color w:val="000000"/>
              </w:rPr>
            </w:pPr>
            <w:r>
              <w:rPr>
                <w:rFonts w:cs="Arial"/>
                <w:color w:val="000000"/>
              </w:rPr>
              <w:t>6 March</w:t>
            </w:r>
            <w:r w:rsidR="00FC543D">
              <w:rPr>
                <w:rFonts w:cs="Arial"/>
                <w:color w:val="000000"/>
              </w:rPr>
              <w:t xml:space="preserve"> 202</w:t>
            </w:r>
            <w:r w:rsidR="00D87817">
              <w:rPr>
                <w:rFonts w:cs="Arial"/>
                <w:color w:val="000000"/>
              </w:rPr>
              <w:t>3</w:t>
            </w:r>
          </w:p>
        </w:tc>
      </w:tr>
      <w:tr w:rsidR="00D000B2" w14:paraId="57F83B13" w14:textId="77777777" w:rsidTr="00D000B2">
        <w:tc>
          <w:tcPr>
            <w:tcW w:w="4252" w:type="dxa"/>
            <w:tcBorders>
              <w:top w:val="single" w:sz="2" w:space="0" w:color="auto"/>
              <w:bottom w:val="single" w:sz="2" w:space="0" w:color="auto"/>
            </w:tcBorders>
          </w:tcPr>
          <w:p w14:paraId="1C76693F" w14:textId="77777777" w:rsidR="00D000B2" w:rsidRDefault="00D000B2" w:rsidP="00D000B2">
            <w:pPr>
              <w:jc w:val="both"/>
              <w:rPr>
                <w:rFonts w:cs="Arial"/>
                <w:color w:val="000000"/>
              </w:rPr>
            </w:pPr>
            <w:r>
              <w:rPr>
                <w:rFonts w:cs="Arial"/>
                <w:color w:val="000000"/>
              </w:rPr>
              <w:t>Public Hearing</w:t>
            </w:r>
          </w:p>
        </w:tc>
        <w:tc>
          <w:tcPr>
            <w:tcW w:w="4360" w:type="dxa"/>
            <w:tcBorders>
              <w:top w:val="single" w:sz="2" w:space="0" w:color="auto"/>
              <w:bottom w:val="single" w:sz="2" w:space="0" w:color="auto"/>
            </w:tcBorders>
          </w:tcPr>
          <w:p w14:paraId="05B04FF6" w14:textId="025F433D" w:rsidR="00D000B2" w:rsidRPr="00F31A55" w:rsidRDefault="00D87817" w:rsidP="008C6A27">
            <w:pPr>
              <w:jc w:val="both"/>
              <w:rPr>
                <w:rFonts w:cs="Arial"/>
                <w:color w:val="000000"/>
              </w:rPr>
            </w:pPr>
            <w:r>
              <w:rPr>
                <w:rFonts w:cs="Arial"/>
                <w:color w:val="000000"/>
              </w:rPr>
              <w:t xml:space="preserve">22 </w:t>
            </w:r>
            <w:r w:rsidR="00472A7F">
              <w:rPr>
                <w:rFonts w:cs="Arial"/>
                <w:color w:val="000000"/>
              </w:rPr>
              <w:t>May</w:t>
            </w:r>
            <w:r w:rsidR="00FC543D">
              <w:rPr>
                <w:rFonts w:cs="Arial"/>
                <w:color w:val="000000"/>
              </w:rPr>
              <w:t xml:space="preserve"> 202</w:t>
            </w:r>
            <w:r w:rsidR="00472A7F">
              <w:rPr>
                <w:rFonts w:cs="Arial"/>
                <w:color w:val="000000"/>
              </w:rPr>
              <w:t>3</w:t>
            </w:r>
          </w:p>
        </w:tc>
      </w:tr>
      <w:tr w:rsidR="00D000B2" w14:paraId="0C2EA719" w14:textId="77777777" w:rsidTr="00D000B2">
        <w:tc>
          <w:tcPr>
            <w:tcW w:w="4252" w:type="dxa"/>
            <w:tcBorders>
              <w:top w:val="single" w:sz="2" w:space="0" w:color="auto"/>
              <w:bottom w:val="single" w:sz="2" w:space="0" w:color="auto"/>
            </w:tcBorders>
          </w:tcPr>
          <w:p w14:paraId="68FF3645" w14:textId="77777777" w:rsidR="00D000B2" w:rsidRDefault="00D000B2" w:rsidP="00D000B2">
            <w:pPr>
              <w:jc w:val="both"/>
              <w:rPr>
                <w:rFonts w:cs="Arial"/>
                <w:color w:val="000000"/>
              </w:rPr>
            </w:pPr>
            <w:r>
              <w:rPr>
                <w:rFonts w:cs="Arial"/>
                <w:color w:val="000000"/>
              </w:rPr>
              <w:t>Consideration of submissions &amp; prepare report on Public Hearing</w:t>
            </w:r>
          </w:p>
        </w:tc>
        <w:tc>
          <w:tcPr>
            <w:tcW w:w="4360" w:type="dxa"/>
            <w:tcBorders>
              <w:top w:val="single" w:sz="2" w:space="0" w:color="auto"/>
              <w:bottom w:val="single" w:sz="2" w:space="0" w:color="auto"/>
            </w:tcBorders>
          </w:tcPr>
          <w:p w14:paraId="21D1E443" w14:textId="213810B8" w:rsidR="00D000B2" w:rsidRPr="00F31A55" w:rsidRDefault="00691E48" w:rsidP="00932923">
            <w:pPr>
              <w:jc w:val="both"/>
              <w:rPr>
                <w:rFonts w:cs="Arial"/>
                <w:color w:val="000000"/>
              </w:rPr>
            </w:pPr>
            <w:r>
              <w:rPr>
                <w:rFonts w:cs="Arial"/>
                <w:color w:val="000000"/>
              </w:rPr>
              <w:t>5 June</w:t>
            </w:r>
            <w:r w:rsidR="00FC543D">
              <w:rPr>
                <w:rFonts w:cs="Arial"/>
                <w:color w:val="000000"/>
              </w:rPr>
              <w:t xml:space="preserve"> 202</w:t>
            </w:r>
            <w:r>
              <w:rPr>
                <w:rFonts w:cs="Arial"/>
                <w:color w:val="000000"/>
              </w:rPr>
              <w:t>3</w:t>
            </w:r>
          </w:p>
        </w:tc>
      </w:tr>
      <w:tr w:rsidR="00D000B2" w14:paraId="18ED5658" w14:textId="77777777" w:rsidTr="00D000B2">
        <w:tc>
          <w:tcPr>
            <w:tcW w:w="4252" w:type="dxa"/>
            <w:tcBorders>
              <w:top w:val="single" w:sz="2" w:space="0" w:color="auto"/>
              <w:bottom w:val="single" w:sz="2" w:space="0" w:color="auto"/>
            </w:tcBorders>
          </w:tcPr>
          <w:p w14:paraId="74CD2BDE" w14:textId="0CE2B266" w:rsidR="00D000B2" w:rsidRDefault="00336FB1" w:rsidP="00D000B2">
            <w:pPr>
              <w:jc w:val="both"/>
              <w:rPr>
                <w:rFonts w:cs="Arial"/>
                <w:color w:val="000000"/>
              </w:rPr>
            </w:pPr>
            <w:r>
              <w:rPr>
                <w:rFonts w:cs="Arial"/>
                <w:color w:val="000000"/>
              </w:rPr>
              <w:t>Post-exhibition review and r</w:t>
            </w:r>
            <w:r w:rsidR="00D000B2">
              <w:rPr>
                <w:rFonts w:cs="Arial"/>
                <w:color w:val="000000"/>
              </w:rPr>
              <w:t xml:space="preserve">eport to Council </w:t>
            </w:r>
          </w:p>
        </w:tc>
        <w:tc>
          <w:tcPr>
            <w:tcW w:w="4360" w:type="dxa"/>
            <w:tcBorders>
              <w:top w:val="single" w:sz="2" w:space="0" w:color="auto"/>
              <w:bottom w:val="single" w:sz="2" w:space="0" w:color="auto"/>
            </w:tcBorders>
          </w:tcPr>
          <w:p w14:paraId="7E18CFEB" w14:textId="4757A072" w:rsidR="00D000B2" w:rsidRPr="00F31A55" w:rsidRDefault="00472A7F" w:rsidP="00932923">
            <w:pPr>
              <w:jc w:val="both"/>
              <w:rPr>
                <w:rFonts w:cs="Arial"/>
                <w:color w:val="000000"/>
              </w:rPr>
            </w:pPr>
            <w:r>
              <w:rPr>
                <w:rFonts w:cs="Arial"/>
                <w:color w:val="000000"/>
              </w:rPr>
              <w:t>26 June 2023</w:t>
            </w:r>
          </w:p>
        </w:tc>
      </w:tr>
      <w:tr w:rsidR="00D000B2" w14:paraId="7D05FB9D" w14:textId="77777777" w:rsidTr="00D000B2">
        <w:tc>
          <w:tcPr>
            <w:tcW w:w="4252" w:type="dxa"/>
            <w:tcBorders>
              <w:top w:val="single" w:sz="2" w:space="0" w:color="auto"/>
              <w:bottom w:val="single" w:sz="2" w:space="0" w:color="auto"/>
            </w:tcBorders>
          </w:tcPr>
          <w:p w14:paraId="64163E11" w14:textId="4F2FCCF3" w:rsidR="00D000B2" w:rsidRDefault="00D000B2" w:rsidP="00D000B2">
            <w:pPr>
              <w:jc w:val="both"/>
              <w:rPr>
                <w:rFonts w:cs="Arial"/>
                <w:color w:val="000000"/>
              </w:rPr>
            </w:pPr>
            <w:r>
              <w:rPr>
                <w:rFonts w:cs="Arial"/>
                <w:color w:val="000000"/>
              </w:rPr>
              <w:t>Submission to Department</w:t>
            </w:r>
            <w:r w:rsidR="00336FB1">
              <w:rPr>
                <w:rFonts w:cs="Arial"/>
                <w:color w:val="000000"/>
              </w:rPr>
              <w:t xml:space="preserve"> for finalisation</w:t>
            </w:r>
          </w:p>
        </w:tc>
        <w:tc>
          <w:tcPr>
            <w:tcW w:w="4360" w:type="dxa"/>
            <w:tcBorders>
              <w:top w:val="single" w:sz="2" w:space="0" w:color="auto"/>
              <w:bottom w:val="single" w:sz="2" w:space="0" w:color="auto"/>
            </w:tcBorders>
          </w:tcPr>
          <w:p w14:paraId="4457F2AF" w14:textId="493572F8" w:rsidR="00D000B2" w:rsidRPr="00F31A55" w:rsidRDefault="00691E48" w:rsidP="00F76E7A">
            <w:pPr>
              <w:jc w:val="both"/>
              <w:rPr>
                <w:rFonts w:cs="Arial"/>
                <w:color w:val="000000"/>
              </w:rPr>
            </w:pPr>
            <w:r>
              <w:rPr>
                <w:rFonts w:cs="Arial"/>
                <w:color w:val="000000"/>
              </w:rPr>
              <w:t>31 July</w:t>
            </w:r>
            <w:r w:rsidR="00FC543D">
              <w:rPr>
                <w:rFonts w:cs="Arial"/>
                <w:color w:val="000000"/>
              </w:rPr>
              <w:t xml:space="preserve"> 202</w:t>
            </w:r>
            <w:r>
              <w:rPr>
                <w:rFonts w:cs="Arial"/>
                <w:color w:val="000000"/>
              </w:rPr>
              <w:t>3</w:t>
            </w:r>
          </w:p>
        </w:tc>
      </w:tr>
      <w:tr w:rsidR="00D000B2" w14:paraId="7C82398B" w14:textId="77777777" w:rsidTr="00D000B2">
        <w:tc>
          <w:tcPr>
            <w:tcW w:w="4252" w:type="dxa"/>
            <w:tcBorders>
              <w:top w:val="single" w:sz="2" w:space="0" w:color="auto"/>
              <w:bottom w:val="single" w:sz="2" w:space="0" w:color="auto"/>
            </w:tcBorders>
          </w:tcPr>
          <w:p w14:paraId="6992A048" w14:textId="18B9E46E" w:rsidR="00D000B2" w:rsidRDefault="00336FB1" w:rsidP="00D000B2">
            <w:pPr>
              <w:jc w:val="both"/>
              <w:rPr>
                <w:rFonts w:cs="Arial"/>
                <w:color w:val="000000"/>
              </w:rPr>
            </w:pPr>
            <w:r>
              <w:rPr>
                <w:rFonts w:cs="Arial"/>
                <w:color w:val="000000"/>
              </w:rPr>
              <w:t xml:space="preserve">Gazettal of </w:t>
            </w:r>
            <w:proofErr w:type="spellStart"/>
            <w:r>
              <w:rPr>
                <w:rFonts w:cs="Arial"/>
                <w:color w:val="000000"/>
              </w:rPr>
              <w:t>LEP</w:t>
            </w:r>
            <w:proofErr w:type="spellEnd"/>
            <w:r>
              <w:rPr>
                <w:rFonts w:cs="Arial"/>
                <w:color w:val="000000"/>
              </w:rPr>
              <w:t xml:space="preserve"> amendment</w:t>
            </w:r>
          </w:p>
        </w:tc>
        <w:tc>
          <w:tcPr>
            <w:tcW w:w="4360" w:type="dxa"/>
            <w:tcBorders>
              <w:top w:val="single" w:sz="2" w:space="0" w:color="auto"/>
              <w:bottom w:val="single" w:sz="2" w:space="0" w:color="auto"/>
            </w:tcBorders>
          </w:tcPr>
          <w:p w14:paraId="391BD9E0" w14:textId="385AB6A3" w:rsidR="00D000B2" w:rsidRPr="00F31A55" w:rsidRDefault="00691E48" w:rsidP="00932923">
            <w:pPr>
              <w:jc w:val="both"/>
              <w:rPr>
                <w:rFonts w:cs="Arial"/>
                <w:color w:val="000000"/>
              </w:rPr>
            </w:pPr>
            <w:r>
              <w:rPr>
                <w:rFonts w:cs="Arial"/>
                <w:color w:val="000000"/>
              </w:rPr>
              <w:t>9 November</w:t>
            </w:r>
            <w:r w:rsidR="00FC543D">
              <w:rPr>
                <w:rFonts w:cs="Arial"/>
                <w:color w:val="000000"/>
              </w:rPr>
              <w:t xml:space="preserve"> 2023</w:t>
            </w:r>
          </w:p>
        </w:tc>
      </w:tr>
      <w:bookmarkEnd w:id="21"/>
    </w:tbl>
    <w:p w14:paraId="2AE67B2A" w14:textId="77777777" w:rsidR="00D000B2" w:rsidRDefault="00D000B2" w:rsidP="00D000B2">
      <w:pPr>
        <w:jc w:val="both"/>
        <w:rPr>
          <w:b/>
          <w:sz w:val="28"/>
          <w:szCs w:val="28"/>
        </w:rPr>
      </w:pPr>
      <w:r>
        <w:rPr>
          <w:b/>
          <w:sz w:val="28"/>
          <w:szCs w:val="28"/>
        </w:rPr>
        <w:br w:type="page"/>
      </w:r>
      <w:bookmarkStart w:id="22" w:name="_Hlk88559856"/>
      <w:r>
        <w:rPr>
          <w:b/>
          <w:sz w:val="28"/>
          <w:szCs w:val="28"/>
        </w:rPr>
        <w:lastRenderedPageBreak/>
        <w:t>ANNEX A – MAPS</w:t>
      </w:r>
    </w:p>
    <w:p w14:paraId="670FC2DC" w14:textId="189FF42A" w:rsidR="00D000B2" w:rsidRPr="009E4649" w:rsidRDefault="00FC064E" w:rsidP="00D000B2">
      <w:pPr>
        <w:jc w:val="both"/>
        <w:rPr>
          <w:b/>
          <w:szCs w:val="22"/>
        </w:rPr>
      </w:pPr>
      <w:r w:rsidRPr="00F26380">
        <w:rPr>
          <w:b/>
          <w:color w:val="000000"/>
          <w:szCs w:val="22"/>
        </w:rPr>
        <w:t xml:space="preserve">Item 1:   </w:t>
      </w:r>
      <w:r w:rsidR="00B45F0D" w:rsidRPr="00B45F0D">
        <w:rPr>
          <w:b/>
        </w:rPr>
        <w:t>60-62 Main Road, Boolaroo, Lot 4 &amp; 5 Sec E DP 3494</w:t>
      </w:r>
    </w:p>
    <w:p w14:paraId="62B3727F" w14:textId="77777777" w:rsidR="00D000B2" w:rsidRPr="009E4649" w:rsidRDefault="00D000B2" w:rsidP="00D000B2">
      <w:pPr>
        <w:jc w:val="both"/>
        <w:rPr>
          <w:i/>
          <w:szCs w:val="22"/>
          <w:u w:val="single"/>
        </w:rPr>
      </w:pPr>
      <w:r w:rsidRPr="009E4649">
        <w:rPr>
          <w:i/>
          <w:szCs w:val="22"/>
          <w:u w:val="single"/>
        </w:rPr>
        <w:t>Figure 1 – Aerial Map</w:t>
      </w:r>
    </w:p>
    <w:p w14:paraId="193C66A7" w14:textId="0A265CF7" w:rsidR="00D000B2" w:rsidRDefault="00B45F0D" w:rsidP="00D000B2">
      <w:r>
        <w:rPr>
          <w:noProof/>
        </w:rPr>
        <w:drawing>
          <wp:inline distT="0" distB="0" distL="0" distR="0" wp14:anchorId="0377AC69" wp14:editId="6662488E">
            <wp:extent cx="5646455" cy="7981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8872" cy="8041912"/>
                    </a:xfrm>
                    <a:prstGeom prst="rect">
                      <a:avLst/>
                    </a:prstGeom>
                    <a:noFill/>
                    <a:ln>
                      <a:noFill/>
                    </a:ln>
                  </pic:spPr>
                </pic:pic>
              </a:graphicData>
            </a:graphic>
          </wp:inline>
        </w:drawing>
      </w:r>
    </w:p>
    <w:p w14:paraId="3D3AD974" w14:textId="77777777" w:rsidR="00D000B2" w:rsidRPr="009E4649" w:rsidRDefault="00D000B2" w:rsidP="00D000B2">
      <w:pPr>
        <w:rPr>
          <w:i/>
          <w:u w:val="single"/>
        </w:rPr>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15B5073E" w14:textId="125B410D" w:rsidR="00D000B2" w:rsidRDefault="00FF5A47" w:rsidP="00D000B2">
      <w:r>
        <w:rPr>
          <w:noProof/>
        </w:rPr>
        <w:drawing>
          <wp:inline distT="0" distB="0" distL="0" distR="0" wp14:anchorId="456E41CF" wp14:editId="15F5D0E3">
            <wp:extent cx="5734050" cy="8105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CE38FAB" w14:textId="77777777" w:rsidR="00DE6DDD" w:rsidRDefault="00DE6DDD" w:rsidP="00D000B2"/>
    <w:p w14:paraId="210B6B2A" w14:textId="77777777" w:rsidR="00D000B2" w:rsidRPr="009E4649" w:rsidRDefault="00D000B2" w:rsidP="00D000B2">
      <w:pPr>
        <w:rPr>
          <w:i/>
          <w:u w:val="single"/>
        </w:rPr>
      </w:pPr>
      <w:r w:rsidRPr="009E4649">
        <w:rPr>
          <w:i/>
          <w:u w:val="single"/>
        </w:rPr>
        <w:lastRenderedPageBreak/>
        <w:t xml:space="preserve">Figure 3 – Draft Land Reclassification Map under </w:t>
      </w:r>
      <w:proofErr w:type="spellStart"/>
      <w:r w:rsidRPr="009E4649">
        <w:rPr>
          <w:i/>
          <w:u w:val="single"/>
        </w:rPr>
        <w:t>LMLEP</w:t>
      </w:r>
      <w:proofErr w:type="spellEnd"/>
      <w:r w:rsidRPr="009E4649">
        <w:rPr>
          <w:i/>
          <w:u w:val="single"/>
        </w:rPr>
        <w:t xml:space="preserve"> 2014</w:t>
      </w:r>
    </w:p>
    <w:p w14:paraId="4E1AEE24" w14:textId="4DD8F30B" w:rsidR="00D000B2" w:rsidRDefault="00FF5A47" w:rsidP="00D000B2">
      <w:r>
        <w:rPr>
          <w:noProof/>
        </w:rPr>
        <w:drawing>
          <wp:inline distT="0" distB="0" distL="0" distR="0" wp14:anchorId="76C07FB9" wp14:editId="6B198A3B">
            <wp:extent cx="5734050" cy="8105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bookmarkEnd w:id="22"/>
    <w:p w14:paraId="7A2ECAA5" w14:textId="77777777" w:rsidR="00816450" w:rsidRDefault="00816450" w:rsidP="00D000B2"/>
    <w:p w14:paraId="70210789" w14:textId="2E8F7509" w:rsidR="00A67AE4" w:rsidRDefault="00A67AE4" w:rsidP="00D000B2">
      <w:pPr>
        <w:jc w:val="both"/>
        <w:rPr>
          <w:b/>
          <w:szCs w:val="22"/>
        </w:rPr>
      </w:pPr>
      <w:r w:rsidRPr="003A0982">
        <w:rPr>
          <w:b/>
          <w:color w:val="000000"/>
          <w:szCs w:val="22"/>
        </w:rPr>
        <w:lastRenderedPageBreak/>
        <w:t xml:space="preserve">ITEM 2: </w:t>
      </w:r>
      <w:r w:rsidR="00B45F0D" w:rsidRPr="00B45F0D">
        <w:rPr>
          <w:b/>
        </w:rPr>
        <w:t>Part of 27C First Street, Cardiff South, Lot 30 DP 196, South of Ada Street</w:t>
      </w:r>
    </w:p>
    <w:p w14:paraId="3E2B0CAE" w14:textId="77777777" w:rsidR="00D000B2" w:rsidRPr="009E4649" w:rsidRDefault="00D000B2" w:rsidP="00D000B2">
      <w:pPr>
        <w:jc w:val="both"/>
        <w:rPr>
          <w:i/>
          <w:szCs w:val="22"/>
          <w:u w:val="single"/>
        </w:rPr>
      </w:pPr>
      <w:r w:rsidRPr="009E4649">
        <w:rPr>
          <w:i/>
          <w:szCs w:val="22"/>
          <w:u w:val="single"/>
        </w:rPr>
        <w:t>Figure 1 – Aerial Map</w:t>
      </w:r>
    </w:p>
    <w:p w14:paraId="14923712" w14:textId="57953C13" w:rsidR="00D000B2" w:rsidRDefault="009A3397" w:rsidP="00D000B2">
      <w:pPr>
        <w:spacing w:after="120"/>
        <w:ind w:left="567" w:hanging="567"/>
      </w:pPr>
      <w:r>
        <w:rPr>
          <w:noProof/>
        </w:rPr>
        <w:drawing>
          <wp:inline distT="0" distB="0" distL="0" distR="0" wp14:anchorId="003D1B30" wp14:editId="7E60832C">
            <wp:extent cx="5734050" cy="8105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4857686F" w14:textId="77777777" w:rsidR="00D000B2" w:rsidRDefault="00D000B2" w:rsidP="00D000B2">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C4E3B52" w14:textId="0B55E99D" w:rsidR="00D000B2" w:rsidRDefault="00234701" w:rsidP="00D000B2">
      <w:pPr>
        <w:spacing w:after="120"/>
        <w:ind w:left="567" w:hanging="567"/>
      </w:pPr>
      <w:r>
        <w:rPr>
          <w:noProof/>
        </w:rPr>
        <w:drawing>
          <wp:inline distT="0" distB="0" distL="0" distR="0" wp14:anchorId="5B8E5911" wp14:editId="14DA0747">
            <wp:extent cx="5734050" cy="81057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4046A031" w14:textId="77777777" w:rsidR="00DE6DDD" w:rsidRDefault="00DE6DDD" w:rsidP="00D000B2">
      <w:pPr>
        <w:spacing w:after="120"/>
        <w:ind w:left="567" w:hanging="567"/>
      </w:pPr>
    </w:p>
    <w:p w14:paraId="707C44C0" w14:textId="77777777" w:rsidR="00DE6DDD" w:rsidRDefault="00DE6DDD" w:rsidP="00D000B2">
      <w:pPr>
        <w:spacing w:after="120"/>
        <w:ind w:left="567" w:hanging="567"/>
      </w:pPr>
    </w:p>
    <w:p w14:paraId="6A66687E" w14:textId="77777777" w:rsidR="00D000B2" w:rsidRDefault="00D000B2" w:rsidP="00D000B2">
      <w:pPr>
        <w:rPr>
          <w:i/>
          <w:u w:val="single"/>
        </w:rPr>
      </w:pPr>
      <w:r w:rsidRPr="009E4649">
        <w:rPr>
          <w:i/>
          <w:u w:val="single"/>
        </w:rPr>
        <w:lastRenderedPageBreak/>
        <w:t xml:space="preserve">Figure 3 – Draft Land Reclassification Map under </w:t>
      </w:r>
      <w:proofErr w:type="spellStart"/>
      <w:r w:rsidRPr="009E4649">
        <w:rPr>
          <w:i/>
          <w:u w:val="single"/>
        </w:rPr>
        <w:t>LMLEP</w:t>
      </w:r>
      <w:proofErr w:type="spellEnd"/>
      <w:r w:rsidRPr="009E4649">
        <w:rPr>
          <w:i/>
          <w:u w:val="single"/>
        </w:rPr>
        <w:t xml:space="preserve"> 2014</w:t>
      </w:r>
    </w:p>
    <w:p w14:paraId="75C39598" w14:textId="5E3A5342" w:rsidR="00D000B2" w:rsidRDefault="00234701" w:rsidP="00D000B2">
      <w:pPr>
        <w:spacing w:after="120"/>
        <w:ind w:left="567" w:hanging="567"/>
        <w:rPr>
          <w:noProof/>
        </w:rPr>
      </w:pPr>
      <w:r>
        <w:rPr>
          <w:noProof/>
        </w:rPr>
        <w:drawing>
          <wp:inline distT="0" distB="0" distL="0" distR="0" wp14:anchorId="635B219B" wp14:editId="1BB3DD37">
            <wp:extent cx="5734050" cy="81057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B4ED0AB" w14:textId="77777777" w:rsidR="00DE6DDD" w:rsidRDefault="00DE6DDD" w:rsidP="00D000B2">
      <w:pPr>
        <w:spacing w:after="120"/>
        <w:ind w:left="567" w:hanging="567"/>
        <w:rPr>
          <w:noProof/>
        </w:rPr>
      </w:pPr>
    </w:p>
    <w:p w14:paraId="49A8120D" w14:textId="77777777" w:rsidR="00DE6DDD" w:rsidRDefault="00DE6DDD" w:rsidP="00D000B2">
      <w:pPr>
        <w:spacing w:after="120"/>
        <w:ind w:left="567" w:hanging="567"/>
        <w:rPr>
          <w:noProof/>
        </w:rPr>
      </w:pPr>
    </w:p>
    <w:p w14:paraId="4FC96625" w14:textId="3120B85E" w:rsidR="00D000B2" w:rsidRPr="009E4649" w:rsidRDefault="000D66E6" w:rsidP="00D000B2">
      <w:pPr>
        <w:jc w:val="both"/>
        <w:rPr>
          <w:i/>
          <w:szCs w:val="22"/>
          <w:u w:val="single"/>
        </w:rPr>
      </w:pPr>
      <w:r>
        <w:rPr>
          <w:b/>
        </w:rPr>
        <w:lastRenderedPageBreak/>
        <w:t>ITEM 3</w:t>
      </w:r>
      <w:r w:rsidR="00A67AE4" w:rsidRPr="00642307">
        <w:rPr>
          <w:b/>
        </w:rPr>
        <w:t xml:space="preserve">: </w:t>
      </w:r>
      <w:r w:rsidR="00B45F0D" w:rsidRPr="00B45F0D">
        <w:rPr>
          <w:b/>
        </w:rPr>
        <w:t>27 First Street, Cardiff South, Lot 1 DP 190522 &amp; 27C First Street, Cardiff South, Lot 30 DP 196, North of Ada Street</w:t>
      </w:r>
    </w:p>
    <w:p w14:paraId="7C608915" w14:textId="77777777" w:rsidR="00DE6DDD" w:rsidRPr="009E4649" w:rsidRDefault="00DE6DDD" w:rsidP="00DE6DDD">
      <w:pPr>
        <w:jc w:val="both"/>
        <w:rPr>
          <w:i/>
          <w:szCs w:val="22"/>
          <w:u w:val="single"/>
        </w:rPr>
      </w:pPr>
      <w:r w:rsidRPr="009E4649">
        <w:rPr>
          <w:i/>
          <w:szCs w:val="22"/>
          <w:u w:val="single"/>
        </w:rPr>
        <w:t>Figure 1 – Aerial Map</w:t>
      </w:r>
    </w:p>
    <w:p w14:paraId="1E77DD32" w14:textId="7D5EE0AD" w:rsidR="00D000B2" w:rsidRDefault="00234701" w:rsidP="00D000B2">
      <w:pPr>
        <w:spacing w:after="120"/>
        <w:ind w:left="567" w:hanging="567"/>
      </w:pPr>
      <w:r>
        <w:rPr>
          <w:noProof/>
        </w:rPr>
        <w:drawing>
          <wp:inline distT="0" distB="0" distL="0" distR="0" wp14:anchorId="3604F882" wp14:editId="63FD0969">
            <wp:extent cx="5734050" cy="81057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76D96A9"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4239C6E2" w14:textId="48766ED7" w:rsidR="008772F7" w:rsidRDefault="00234701" w:rsidP="008772F7">
      <w:pPr>
        <w:spacing w:after="120"/>
        <w:ind w:left="567" w:hanging="567"/>
      </w:pPr>
      <w:r>
        <w:rPr>
          <w:noProof/>
        </w:rPr>
        <w:drawing>
          <wp:inline distT="0" distB="0" distL="0" distR="0" wp14:anchorId="6F3A3D98" wp14:editId="46190234">
            <wp:extent cx="5734050" cy="81057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D8F9EBF" w14:textId="77777777" w:rsidR="008772F7" w:rsidRDefault="008772F7" w:rsidP="008772F7">
      <w:pPr>
        <w:spacing w:after="120"/>
        <w:ind w:left="567" w:hanging="567"/>
      </w:pPr>
    </w:p>
    <w:p w14:paraId="49C9ECA3" w14:textId="77777777" w:rsidR="008772F7" w:rsidRDefault="008772F7" w:rsidP="008772F7">
      <w:pPr>
        <w:spacing w:after="120"/>
        <w:ind w:left="567" w:hanging="567"/>
      </w:pPr>
    </w:p>
    <w:p w14:paraId="22AC4B8C" w14:textId="653BFF21" w:rsidR="00FF5A47" w:rsidRDefault="00FF5A47" w:rsidP="008772F7">
      <w:pPr>
        <w:spacing w:after="120"/>
        <w:ind w:left="567" w:hanging="567"/>
        <w:rPr>
          <w:i/>
          <w:u w:val="single"/>
        </w:rPr>
      </w:pPr>
      <w:r>
        <w:rPr>
          <w:i/>
          <w:u w:val="single"/>
        </w:rPr>
        <w:lastRenderedPageBreak/>
        <w:t>Figure 3 – Proposed 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6340FDAA" w14:textId="5CC9D73E" w:rsidR="00FF5A47" w:rsidRDefault="00234701" w:rsidP="008772F7">
      <w:pPr>
        <w:spacing w:after="120"/>
        <w:ind w:left="567" w:hanging="567"/>
        <w:rPr>
          <w:i/>
          <w:u w:val="single"/>
        </w:rPr>
      </w:pPr>
      <w:r>
        <w:rPr>
          <w:i/>
          <w:noProof/>
        </w:rPr>
        <w:drawing>
          <wp:inline distT="0" distB="0" distL="0" distR="0" wp14:anchorId="0FF1A550" wp14:editId="3D9A1FFC">
            <wp:extent cx="573405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DA65174" w14:textId="77777777" w:rsidR="00FF5A47" w:rsidRDefault="00FF5A47" w:rsidP="008772F7">
      <w:pPr>
        <w:spacing w:after="120"/>
        <w:ind w:left="567" w:hanging="567"/>
        <w:rPr>
          <w:i/>
          <w:u w:val="single"/>
        </w:rPr>
      </w:pPr>
    </w:p>
    <w:p w14:paraId="323B77E4" w14:textId="2E7339D3" w:rsidR="00FF5A47" w:rsidRDefault="00FF5A47" w:rsidP="008772F7">
      <w:pPr>
        <w:spacing w:after="120"/>
        <w:ind w:left="567" w:hanging="567"/>
        <w:rPr>
          <w:i/>
          <w:u w:val="single"/>
        </w:rPr>
      </w:pPr>
    </w:p>
    <w:p w14:paraId="157E1EE2" w14:textId="2801585C" w:rsidR="00FF5A47" w:rsidRDefault="00C47213" w:rsidP="008772F7">
      <w:pPr>
        <w:spacing w:after="120"/>
        <w:ind w:left="567" w:hanging="567"/>
        <w:rPr>
          <w:i/>
          <w:u w:val="single"/>
        </w:rPr>
      </w:pPr>
      <w:r w:rsidRPr="009E4649">
        <w:rPr>
          <w:i/>
          <w:u w:val="single"/>
        </w:rPr>
        <w:lastRenderedPageBreak/>
        <w:t xml:space="preserve">Figure </w:t>
      </w:r>
      <w:r>
        <w:rPr>
          <w:i/>
          <w:u w:val="single"/>
        </w:rPr>
        <w:t>4</w:t>
      </w:r>
      <w:r w:rsidRPr="009E4649">
        <w:rPr>
          <w:i/>
          <w:u w:val="single"/>
        </w:rPr>
        <w:t xml:space="preserve"> –</w:t>
      </w:r>
      <w:r>
        <w:rPr>
          <w:i/>
          <w:u w:val="single"/>
        </w:rPr>
        <w:t xml:space="preserve"> Existing </w:t>
      </w:r>
      <w:r w:rsidR="003467BB">
        <w:rPr>
          <w:i/>
          <w:u w:val="single"/>
        </w:rPr>
        <w:t>Lot Size Map</w:t>
      </w:r>
    </w:p>
    <w:p w14:paraId="56A79411" w14:textId="337615D9" w:rsidR="003467BB" w:rsidRDefault="00234701" w:rsidP="008772F7">
      <w:pPr>
        <w:spacing w:after="120"/>
        <w:ind w:left="567" w:hanging="567"/>
        <w:rPr>
          <w:i/>
          <w:u w:val="single"/>
        </w:rPr>
      </w:pPr>
      <w:r>
        <w:rPr>
          <w:i/>
          <w:noProof/>
        </w:rPr>
        <w:drawing>
          <wp:inline distT="0" distB="0" distL="0" distR="0" wp14:anchorId="2A978213" wp14:editId="7B88356A">
            <wp:extent cx="5734050" cy="81057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16511CD" w14:textId="01D24B9B" w:rsidR="00C47213" w:rsidRDefault="00C47213" w:rsidP="008772F7">
      <w:pPr>
        <w:spacing w:after="120"/>
        <w:ind w:left="567" w:hanging="567"/>
        <w:rPr>
          <w:i/>
          <w:u w:val="single"/>
        </w:rPr>
      </w:pPr>
    </w:p>
    <w:p w14:paraId="4D510362" w14:textId="37FBA610" w:rsidR="00C47213" w:rsidRDefault="00C47213" w:rsidP="008772F7">
      <w:pPr>
        <w:spacing w:after="120"/>
        <w:ind w:left="567" w:hanging="567"/>
        <w:rPr>
          <w:i/>
          <w:u w:val="single"/>
        </w:rPr>
      </w:pPr>
    </w:p>
    <w:p w14:paraId="54EF7E10" w14:textId="195681B6" w:rsidR="003467BB" w:rsidRDefault="003467BB" w:rsidP="003467BB">
      <w:pPr>
        <w:spacing w:after="120"/>
        <w:ind w:left="567" w:hanging="567"/>
        <w:rPr>
          <w:i/>
          <w:u w:val="single"/>
        </w:rPr>
      </w:pPr>
      <w:r w:rsidRPr="009E4649">
        <w:rPr>
          <w:i/>
          <w:u w:val="single"/>
        </w:rPr>
        <w:lastRenderedPageBreak/>
        <w:t xml:space="preserve">Figure </w:t>
      </w:r>
      <w:r>
        <w:rPr>
          <w:i/>
          <w:u w:val="single"/>
        </w:rPr>
        <w:t>5</w:t>
      </w:r>
      <w:r w:rsidRPr="009E4649">
        <w:rPr>
          <w:i/>
          <w:u w:val="single"/>
        </w:rPr>
        <w:t xml:space="preserve"> –</w:t>
      </w:r>
      <w:r>
        <w:rPr>
          <w:i/>
          <w:u w:val="single"/>
        </w:rPr>
        <w:t xml:space="preserve"> Proposed Lot Size Map</w:t>
      </w:r>
    </w:p>
    <w:p w14:paraId="46A36709" w14:textId="2D46DC44" w:rsidR="003467BB" w:rsidRDefault="00234701" w:rsidP="008772F7">
      <w:pPr>
        <w:spacing w:after="120"/>
        <w:ind w:left="567" w:hanging="567"/>
        <w:rPr>
          <w:i/>
          <w:u w:val="single"/>
        </w:rPr>
      </w:pPr>
      <w:r>
        <w:rPr>
          <w:i/>
          <w:noProof/>
        </w:rPr>
        <w:drawing>
          <wp:inline distT="0" distB="0" distL="0" distR="0" wp14:anchorId="7B06E169" wp14:editId="2E813123">
            <wp:extent cx="5734050" cy="81057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C537327" w14:textId="287594BB" w:rsidR="003467BB" w:rsidRDefault="003467BB" w:rsidP="008772F7">
      <w:pPr>
        <w:spacing w:after="120"/>
        <w:ind w:left="567" w:hanging="567"/>
        <w:rPr>
          <w:i/>
          <w:u w:val="single"/>
        </w:rPr>
      </w:pPr>
    </w:p>
    <w:p w14:paraId="41D7A39F" w14:textId="444CF085" w:rsidR="003467BB" w:rsidRDefault="003467BB" w:rsidP="008772F7">
      <w:pPr>
        <w:spacing w:after="120"/>
        <w:ind w:left="567" w:hanging="567"/>
        <w:rPr>
          <w:i/>
          <w:u w:val="single"/>
        </w:rPr>
      </w:pPr>
    </w:p>
    <w:p w14:paraId="56B4009F" w14:textId="405C2066" w:rsidR="003467BB" w:rsidRDefault="003467BB" w:rsidP="008772F7">
      <w:pPr>
        <w:spacing w:after="120"/>
        <w:ind w:left="567" w:hanging="567"/>
        <w:rPr>
          <w:i/>
          <w:u w:val="single"/>
        </w:rPr>
      </w:pPr>
      <w:r w:rsidRPr="009E4649">
        <w:rPr>
          <w:i/>
          <w:u w:val="single"/>
        </w:rPr>
        <w:lastRenderedPageBreak/>
        <w:t xml:space="preserve">Figure </w:t>
      </w:r>
      <w:r>
        <w:rPr>
          <w:i/>
          <w:u w:val="single"/>
        </w:rPr>
        <w:t>6</w:t>
      </w:r>
      <w:r w:rsidRPr="009E4649">
        <w:rPr>
          <w:i/>
          <w:u w:val="single"/>
        </w:rPr>
        <w:t xml:space="preserve"> –</w:t>
      </w:r>
      <w:r>
        <w:rPr>
          <w:i/>
          <w:u w:val="single"/>
        </w:rPr>
        <w:t xml:space="preserve"> Existing Height of Buildings Map</w:t>
      </w:r>
    </w:p>
    <w:p w14:paraId="1819100E" w14:textId="01BE4742" w:rsidR="003467BB" w:rsidRDefault="00234701" w:rsidP="008772F7">
      <w:pPr>
        <w:spacing w:after="120"/>
        <w:ind w:left="567" w:hanging="567"/>
        <w:rPr>
          <w:i/>
          <w:u w:val="single"/>
        </w:rPr>
      </w:pPr>
      <w:r>
        <w:rPr>
          <w:i/>
          <w:noProof/>
        </w:rPr>
        <w:drawing>
          <wp:inline distT="0" distB="0" distL="0" distR="0" wp14:anchorId="2407CC99" wp14:editId="417A0929">
            <wp:extent cx="5734050" cy="8105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DF7959A" w14:textId="01DE4727" w:rsidR="003467BB" w:rsidRDefault="003467BB" w:rsidP="008772F7">
      <w:pPr>
        <w:spacing w:after="120"/>
        <w:ind w:left="567" w:hanging="567"/>
        <w:rPr>
          <w:i/>
          <w:u w:val="single"/>
        </w:rPr>
      </w:pPr>
    </w:p>
    <w:p w14:paraId="2D8504D0" w14:textId="631661CC" w:rsidR="003467BB" w:rsidRDefault="003467BB" w:rsidP="008772F7">
      <w:pPr>
        <w:spacing w:after="120"/>
        <w:ind w:left="567" w:hanging="567"/>
        <w:rPr>
          <w:i/>
          <w:u w:val="single"/>
        </w:rPr>
      </w:pPr>
    </w:p>
    <w:p w14:paraId="6CB2BED3" w14:textId="1EB24BC2" w:rsidR="003467BB" w:rsidRDefault="003467BB" w:rsidP="008772F7">
      <w:pPr>
        <w:spacing w:after="120"/>
        <w:ind w:left="567" w:hanging="567"/>
        <w:rPr>
          <w:i/>
          <w:u w:val="single"/>
        </w:rPr>
      </w:pPr>
      <w:r w:rsidRPr="009E4649">
        <w:rPr>
          <w:i/>
          <w:u w:val="single"/>
        </w:rPr>
        <w:lastRenderedPageBreak/>
        <w:t xml:space="preserve">Figure </w:t>
      </w:r>
      <w:r>
        <w:rPr>
          <w:i/>
          <w:u w:val="single"/>
        </w:rPr>
        <w:t>7</w:t>
      </w:r>
      <w:r w:rsidRPr="009E4649">
        <w:rPr>
          <w:i/>
          <w:u w:val="single"/>
        </w:rPr>
        <w:t xml:space="preserve"> –</w:t>
      </w:r>
      <w:r w:rsidRPr="003467BB">
        <w:rPr>
          <w:i/>
          <w:u w:val="single"/>
        </w:rPr>
        <w:t xml:space="preserve"> </w:t>
      </w:r>
      <w:r>
        <w:rPr>
          <w:i/>
          <w:u w:val="single"/>
        </w:rPr>
        <w:t>Proposed Height of Buildings Map</w:t>
      </w:r>
    </w:p>
    <w:p w14:paraId="297462E4" w14:textId="246A38AC" w:rsidR="003467BB" w:rsidRDefault="00234701" w:rsidP="008772F7">
      <w:pPr>
        <w:spacing w:after="120"/>
        <w:ind w:left="567" w:hanging="567"/>
        <w:rPr>
          <w:i/>
          <w:u w:val="single"/>
        </w:rPr>
      </w:pPr>
      <w:r>
        <w:rPr>
          <w:i/>
          <w:noProof/>
        </w:rPr>
        <w:drawing>
          <wp:inline distT="0" distB="0" distL="0" distR="0" wp14:anchorId="718468FA" wp14:editId="49859321">
            <wp:extent cx="5734050" cy="8105775"/>
            <wp:effectExtent l="0" t="0" r="0"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C0C7D9E" w14:textId="563BC321" w:rsidR="003467BB" w:rsidRDefault="003467BB" w:rsidP="008772F7">
      <w:pPr>
        <w:spacing w:after="120"/>
        <w:ind w:left="567" w:hanging="567"/>
        <w:rPr>
          <w:i/>
          <w:u w:val="single"/>
        </w:rPr>
      </w:pPr>
    </w:p>
    <w:p w14:paraId="4DB9B3B0" w14:textId="77777777" w:rsidR="003467BB" w:rsidRDefault="003467BB" w:rsidP="008772F7">
      <w:pPr>
        <w:spacing w:after="120"/>
        <w:ind w:left="567" w:hanging="567"/>
        <w:rPr>
          <w:i/>
          <w:u w:val="single"/>
        </w:rPr>
      </w:pPr>
    </w:p>
    <w:p w14:paraId="62880E97" w14:textId="7FC2876E" w:rsidR="008772F7" w:rsidRDefault="008772F7" w:rsidP="008772F7">
      <w:pPr>
        <w:spacing w:after="120"/>
        <w:ind w:left="567" w:hanging="567"/>
      </w:pPr>
      <w:r w:rsidRPr="009E4649">
        <w:rPr>
          <w:i/>
          <w:u w:val="single"/>
        </w:rPr>
        <w:lastRenderedPageBreak/>
        <w:t xml:space="preserve">Figure </w:t>
      </w:r>
      <w:r w:rsidR="003467BB">
        <w:rPr>
          <w:i/>
          <w:u w:val="single"/>
        </w:rPr>
        <w:t>8</w:t>
      </w:r>
      <w:r w:rsidRPr="009E4649">
        <w:rPr>
          <w:i/>
          <w:u w:val="single"/>
        </w:rPr>
        <w:t xml:space="preserve"> – </w:t>
      </w:r>
      <w:r w:rsidR="002C44CB" w:rsidRPr="009E4649">
        <w:rPr>
          <w:i/>
          <w:u w:val="single"/>
        </w:rPr>
        <w:t xml:space="preserve">Draft Land Reclassification Map under </w:t>
      </w:r>
      <w:proofErr w:type="spellStart"/>
      <w:r w:rsidR="002C44CB" w:rsidRPr="009E4649">
        <w:rPr>
          <w:i/>
          <w:u w:val="single"/>
        </w:rPr>
        <w:t>LMLEP</w:t>
      </w:r>
      <w:proofErr w:type="spellEnd"/>
      <w:r w:rsidR="002C44CB" w:rsidRPr="009E4649">
        <w:rPr>
          <w:i/>
          <w:u w:val="single"/>
        </w:rPr>
        <w:t xml:space="preserve"> 2014</w:t>
      </w:r>
    </w:p>
    <w:p w14:paraId="18A4ADD8" w14:textId="776CF47D" w:rsidR="008772F7" w:rsidRDefault="00234701" w:rsidP="008772F7">
      <w:pPr>
        <w:spacing w:after="120"/>
        <w:ind w:left="567" w:hanging="567"/>
      </w:pPr>
      <w:r>
        <w:rPr>
          <w:noProof/>
        </w:rPr>
        <w:drawing>
          <wp:inline distT="0" distB="0" distL="0" distR="0" wp14:anchorId="0046D5B8" wp14:editId="2BB26F84">
            <wp:extent cx="5734050" cy="810577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0ADFC08" w14:textId="77777777" w:rsidR="008772F7" w:rsidRDefault="008772F7" w:rsidP="008772F7">
      <w:pPr>
        <w:spacing w:after="120"/>
        <w:ind w:left="567" w:hanging="567"/>
      </w:pPr>
    </w:p>
    <w:p w14:paraId="2DAA7A1A" w14:textId="77777777" w:rsidR="008772F7" w:rsidRDefault="008772F7" w:rsidP="008772F7">
      <w:pPr>
        <w:spacing w:after="120"/>
        <w:ind w:left="567" w:hanging="567"/>
      </w:pPr>
    </w:p>
    <w:p w14:paraId="001AFDF5" w14:textId="32237900" w:rsidR="004C514E" w:rsidRPr="004C514E" w:rsidRDefault="004C514E" w:rsidP="004C514E">
      <w:pPr>
        <w:autoSpaceDE w:val="0"/>
        <w:autoSpaceDN w:val="0"/>
        <w:adjustRightInd w:val="0"/>
        <w:spacing w:before="60" w:after="120"/>
        <w:ind w:left="851" w:hanging="851"/>
        <w:rPr>
          <w:b/>
        </w:rPr>
      </w:pPr>
      <w:r w:rsidRPr="004C514E">
        <w:rPr>
          <w:b/>
        </w:rPr>
        <w:lastRenderedPageBreak/>
        <w:t xml:space="preserve">ITEM 4: </w:t>
      </w:r>
      <w:r w:rsidR="00B45F0D" w:rsidRPr="00B45F0D">
        <w:rPr>
          <w:b/>
        </w:rPr>
        <w:t>21 Narara Road, Cooranbong, Lots 4, 5, 6 &amp; 7 Section O DP 724</w:t>
      </w:r>
    </w:p>
    <w:p w14:paraId="268D5C10" w14:textId="77777777" w:rsidR="00CC3965" w:rsidRPr="009E4649" w:rsidRDefault="00CC3965" w:rsidP="00CC3965">
      <w:pPr>
        <w:jc w:val="both"/>
        <w:rPr>
          <w:i/>
          <w:szCs w:val="22"/>
          <w:u w:val="single"/>
        </w:rPr>
      </w:pPr>
      <w:r w:rsidRPr="009E4649">
        <w:rPr>
          <w:i/>
          <w:szCs w:val="22"/>
          <w:u w:val="single"/>
        </w:rPr>
        <w:t>Figure 1 – Aerial Map</w:t>
      </w:r>
    </w:p>
    <w:p w14:paraId="1811888D" w14:textId="1AE2927D" w:rsidR="00CC3965" w:rsidRDefault="00234701" w:rsidP="00CC3965">
      <w:pPr>
        <w:spacing w:after="120"/>
        <w:ind w:left="567" w:hanging="567"/>
      </w:pPr>
      <w:r>
        <w:rPr>
          <w:b/>
          <w:noProof/>
        </w:rPr>
        <w:drawing>
          <wp:inline distT="0" distB="0" distL="0" distR="0" wp14:anchorId="42FEFD76" wp14:editId="0A9F4339">
            <wp:extent cx="5734050" cy="810577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3B05250" w14:textId="77777777" w:rsidR="008772F7" w:rsidRDefault="008772F7" w:rsidP="00CC3965">
      <w:pPr>
        <w:spacing w:after="120"/>
        <w:ind w:left="567" w:hanging="567"/>
      </w:pPr>
    </w:p>
    <w:p w14:paraId="4E52BB63" w14:textId="77777777" w:rsidR="00CC3965" w:rsidRDefault="00CC3965" w:rsidP="00CC3965">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6EBB1FC" w14:textId="315C4952" w:rsidR="00CC3965" w:rsidRDefault="00234701" w:rsidP="00CC3965">
      <w:pPr>
        <w:spacing w:after="120"/>
        <w:ind w:left="567" w:hanging="567"/>
      </w:pPr>
      <w:r>
        <w:rPr>
          <w:noProof/>
        </w:rPr>
        <w:drawing>
          <wp:inline distT="0" distB="0" distL="0" distR="0" wp14:anchorId="4EF9D8F8" wp14:editId="16ED86E2">
            <wp:extent cx="5734050" cy="810577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B17F567" w14:textId="77777777" w:rsidR="008772F7" w:rsidRDefault="008772F7" w:rsidP="00CC3965">
      <w:pPr>
        <w:spacing w:after="120"/>
        <w:ind w:left="567" w:hanging="567"/>
      </w:pPr>
    </w:p>
    <w:p w14:paraId="512E36A0" w14:textId="20E5C455" w:rsidR="008772F7" w:rsidRDefault="008772F7" w:rsidP="00CC3965">
      <w:pPr>
        <w:spacing w:after="120"/>
        <w:ind w:left="567" w:hanging="567"/>
      </w:pPr>
    </w:p>
    <w:p w14:paraId="29A9C3C1" w14:textId="75ED46C4" w:rsidR="00C3100B" w:rsidRDefault="00C3100B" w:rsidP="00CC3965">
      <w:pPr>
        <w:spacing w:after="120"/>
        <w:ind w:left="567" w:hanging="567"/>
      </w:pPr>
      <w:r w:rsidRPr="009E4649">
        <w:rPr>
          <w:i/>
          <w:u w:val="single"/>
        </w:rPr>
        <w:lastRenderedPageBreak/>
        <w:t>Figure 3</w:t>
      </w:r>
      <w:r>
        <w:rPr>
          <w:i/>
          <w:u w:val="single"/>
        </w:rPr>
        <w:t xml:space="preserve"> – Proposed Land Zoning Map</w:t>
      </w:r>
    </w:p>
    <w:p w14:paraId="7850C087" w14:textId="28FF216C" w:rsidR="00C3100B" w:rsidRDefault="00234701" w:rsidP="00CC3965">
      <w:pPr>
        <w:spacing w:after="120"/>
        <w:ind w:left="567" w:hanging="567"/>
      </w:pPr>
      <w:r>
        <w:rPr>
          <w:noProof/>
        </w:rPr>
        <w:drawing>
          <wp:inline distT="0" distB="0" distL="0" distR="0" wp14:anchorId="5CF97ADB" wp14:editId="7A40F4E0">
            <wp:extent cx="5734050" cy="8105775"/>
            <wp:effectExtent l="0" t="0" r="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9DDB3F6" w14:textId="094DC22E" w:rsidR="00C3100B" w:rsidRDefault="00C3100B" w:rsidP="00CC3965">
      <w:pPr>
        <w:spacing w:after="120"/>
        <w:ind w:left="567" w:hanging="567"/>
      </w:pPr>
    </w:p>
    <w:p w14:paraId="071F2213" w14:textId="506AF1B1" w:rsidR="00C3100B" w:rsidRDefault="00C3100B" w:rsidP="00CC3965">
      <w:pPr>
        <w:spacing w:after="120"/>
        <w:ind w:left="567" w:hanging="567"/>
      </w:pPr>
    </w:p>
    <w:p w14:paraId="31C6F562" w14:textId="6061EFBB" w:rsidR="00C3100B" w:rsidRDefault="00C3100B" w:rsidP="00CC3965">
      <w:pPr>
        <w:spacing w:after="120"/>
        <w:ind w:left="567" w:hanging="567"/>
      </w:pPr>
      <w:r w:rsidRPr="009E4649">
        <w:rPr>
          <w:i/>
          <w:u w:val="single"/>
        </w:rPr>
        <w:lastRenderedPageBreak/>
        <w:t xml:space="preserve">Figure </w:t>
      </w:r>
      <w:r>
        <w:rPr>
          <w:i/>
          <w:u w:val="single"/>
        </w:rPr>
        <w:t>4 – Existing Lot Size Map</w:t>
      </w:r>
    </w:p>
    <w:p w14:paraId="4C35D21D" w14:textId="26F6F229" w:rsidR="00C3100B" w:rsidRDefault="00234701" w:rsidP="00CC3965">
      <w:pPr>
        <w:spacing w:after="120"/>
        <w:ind w:left="567" w:hanging="567"/>
      </w:pPr>
      <w:r>
        <w:rPr>
          <w:i/>
          <w:noProof/>
        </w:rPr>
        <w:drawing>
          <wp:inline distT="0" distB="0" distL="0" distR="0" wp14:anchorId="35617FCC" wp14:editId="2E239AD0">
            <wp:extent cx="5734050" cy="8105775"/>
            <wp:effectExtent l="0" t="0" r="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CC1EFAE" w14:textId="7714AF0A" w:rsidR="00C3100B" w:rsidRDefault="00C3100B" w:rsidP="00CC3965">
      <w:pPr>
        <w:spacing w:after="120"/>
        <w:ind w:left="567" w:hanging="567"/>
      </w:pPr>
    </w:p>
    <w:p w14:paraId="6F8C01C0" w14:textId="692C0AF9" w:rsidR="00C3100B" w:rsidRDefault="00C3100B" w:rsidP="00CC3965">
      <w:pPr>
        <w:spacing w:after="120"/>
        <w:ind w:left="567" w:hanging="567"/>
      </w:pPr>
    </w:p>
    <w:p w14:paraId="59ADE5C5" w14:textId="0A5B69A8" w:rsidR="00C3100B" w:rsidRDefault="00C3100B" w:rsidP="00CC3965">
      <w:pPr>
        <w:spacing w:after="120"/>
        <w:ind w:left="567" w:hanging="567"/>
      </w:pPr>
      <w:r w:rsidRPr="009E4649">
        <w:rPr>
          <w:i/>
          <w:u w:val="single"/>
        </w:rPr>
        <w:lastRenderedPageBreak/>
        <w:t xml:space="preserve">Figure </w:t>
      </w:r>
      <w:r>
        <w:rPr>
          <w:i/>
          <w:u w:val="single"/>
        </w:rPr>
        <w:t>5 – Proposed Lot Size Map</w:t>
      </w:r>
    </w:p>
    <w:p w14:paraId="6D56B35E" w14:textId="79425905" w:rsidR="00C3100B" w:rsidRDefault="00234701" w:rsidP="00CC3965">
      <w:pPr>
        <w:spacing w:after="120"/>
        <w:ind w:left="567" w:hanging="567"/>
      </w:pPr>
      <w:r>
        <w:rPr>
          <w:i/>
          <w:noProof/>
        </w:rPr>
        <w:drawing>
          <wp:inline distT="0" distB="0" distL="0" distR="0" wp14:anchorId="50BA57E9" wp14:editId="1F6177EC">
            <wp:extent cx="5734050" cy="810577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18B9626" w14:textId="430C0D51" w:rsidR="00C3100B" w:rsidRDefault="00C3100B" w:rsidP="00CC3965">
      <w:pPr>
        <w:spacing w:after="120"/>
        <w:ind w:left="567" w:hanging="567"/>
      </w:pPr>
    </w:p>
    <w:p w14:paraId="4067AA47" w14:textId="63FC3511" w:rsidR="00C3100B" w:rsidRDefault="00C3100B" w:rsidP="00CC3965">
      <w:pPr>
        <w:spacing w:after="120"/>
        <w:ind w:left="567" w:hanging="567"/>
      </w:pPr>
    </w:p>
    <w:p w14:paraId="74F27987" w14:textId="5329CACA" w:rsidR="00CC3965" w:rsidRDefault="00CC3965" w:rsidP="00CC3965">
      <w:pPr>
        <w:rPr>
          <w:i/>
          <w:u w:val="single"/>
        </w:rPr>
      </w:pPr>
      <w:r w:rsidRPr="009E4649">
        <w:rPr>
          <w:i/>
          <w:u w:val="single"/>
        </w:rPr>
        <w:lastRenderedPageBreak/>
        <w:t xml:space="preserve">Figure </w:t>
      </w:r>
      <w:r w:rsidR="00C3100B">
        <w:rPr>
          <w:i/>
          <w:u w:val="single"/>
        </w:rPr>
        <w:t>6</w:t>
      </w:r>
      <w:r w:rsidRPr="009E4649">
        <w:rPr>
          <w:i/>
          <w:u w:val="single"/>
        </w:rPr>
        <w:t xml:space="preserve"> – Draft Land Reclassification Map under </w:t>
      </w:r>
      <w:proofErr w:type="spellStart"/>
      <w:r w:rsidRPr="009E4649">
        <w:rPr>
          <w:i/>
          <w:u w:val="single"/>
        </w:rPr>
        <w:t>LMLEP</w:t>
      </w:r>
      <w:proofErr w:type="spellEnd"/>
      <w:r w:rsidRPr="009E4649">
        <w:rPr>
          <w:i/>
          <w:u w:val="single"/>
        </w:rPr>
        <w:t xml:space="preserve"> 2014</w:t>
      </w:r>
    </w:p>
    <w:p w14:paraId="152D3558" w14:textId="21A7684D" w:rsidR="004C514E" w:rsidRDefault="00234701" w:rsidP="00D000B2">
      <w:pPr>
        <w:spacing w:after="120"/>
        <w:ind w:left="567" w:hanging="567"/>
      </w:pPr>
      <w:r>
        <w:rPr>
          <w:noProof/>
        </w:rPr>
        <w:drawing>
          <wp:inline distT="0" distB="0" distL="0" distR="0" wp14:anchorId="33BC685A" wp14:editId="180F6521">
            <wp:extent cx="5734050" cy="8105775"/>
            <wp:effectExtent l="0" t="0" r="0" b="952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26429D8" w14:textId="77777777" w:rsidR="00CC3965" w:rsidRDefault="00CC3965" w:rsidP="00D000B2">
      <w:pPr>
        <w:spacing w:after="120"/>
        <w:ind w:left="567" w:hanging="567"/>
      </w:pPr>
    </w:p>
    <w:p w14:paraId="57A5F1C6" w14:textId="77777777" w:rsidR="008772F7" w:rsidRDefault="008772F7" w:rsidP="00D000B2">
      <w:pPr>
        <w:spacing w:after="120"/>
        <w:ind w:left="567" w:hanging="567"/>
      </w:pPr>
    </w:p>
    <w:p w14:paraId="14391C84" w14:textId="40341474" w:rsidR="004C514E" w:rsidRDefault="004C514E" w:rsidP="00D000B2">
      <w:pPr>
        <w:spacing w:after="120"/>
        <w:ind w:left="567" w:hanging="567"/>
      </w:pPr>
      <w:r>
        <w:rPr>
          <w:b/>
        </w:rPr>
        <w:lastRenderedPageBreak/>
        <w:t>ITEM 5</w:t>
      </w:r>
      <w:r w:rsidRPr="00642307">
        <w:rPr>
          <w:b/>
        </w:rPr>
        <w:t>:</w:t>
      </w:r>
      <w:r w:rsidR="00520CF4">
        <w:rPr>
          <w:b/>
        </w:rPr>
        <w:t xml:space="preserve"> </w:t>
      </w:r>
      <w:r w:rsidR="00B45F0D" w:rsidRPr="00B45F0D">
        <w:rPr>
          <w:b/>
        </w:rPr>
        <w:t>48 Oakdale Road, Gateshead</w:t>
      </w:r>
      <w:r w:rsidR="00B45F0D" w:rsidRPr="00B45F0D">
        <w:rPr>
          <w:rFonts w:cs="Arial"/>
          <w:b/>
          <w:szCs w:val="22"/>
        </w:rPr>
        <w:t>, Lot 20 DP 1115790</w:t>
      </w:r>
    </w:p>
    <w:p w14:paraId="6E07A76D" w14:textId="77777777" w:rsidR="00DE6DDD" w:rsidRPr="009E4649" w:rsidRDefault="00DE6DDD" w:rsidP="00DE6DDD">
      <w:pPr>
        <w:jc w:val="both"/>
        <w:rPr>
          <w:i/>
          <w:szCs w:val="22"/>
          <w:u w:val="single"/>
        </w:rPr>
      </w:pPr>
      <w:r w:rsidRPr="009E4649">
        <w:rPr>
          <w:i/>
          <w:szCs w:val="22"/>
          <w:u w:val="single"/>
        </w:rPr>
        <w:t>Figure 1 – Aerial Map</w:t>
      </w:r>
    </w:p>
    <w:p w14:paraId="36AEF8A2" w14:textId="70E0D5CD" w:rsidR="00DE6DDD" w:rsidRDefault="00C3100B" w:rsidP="00DE6DDD">
      <w:pPr>
        <w:spacing w:after="120"/>
        <w:ind w:left="567" w:hanging="567"/>
      </w:pPr>
      <w:r>
        <w:rPr>
          <w:b/>
          <w:noProof/>
        </w:rPr>
        <w:drawing>
          <wp:inline distT="0" distB="0" distL="0" distR="0" wp14:anchorId="1E75B369" wp14:editId="37847DF4">
            <wp:extent cx="5734050" cy="8105775"/>
            <wp:effectExtent l="0" t="0" r="0"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1853863" w14:textId="77777777" w:rsidR="00907EE0" w:rsidRDefault="00907EE0" w:rsidP="00DE6DDD">
      <w:pPr>
        <w:spacing w:after="120"/>
        <w:ind w:left="567" w:hanging="567"/>
      </w:pPr>
    </w:p>
    <w:p w14:paraId="1ED1307E" w14:textId="77777777" w:rsidR="00DE6DDD" w:rsidRDefault="00DE6DDD" w:rsidP="00DE6DDD">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A3E156F" w14:textId="73C97316" w:rsidR="00DE6DDD" w:rsidRDefault="00C3100B" w:rsidP="00DE6DDD">
      <w:pPr>
        <w:spacing w:after="120"/>
        <w:ind w:left="567" w:hanging="567"/>
      </w:pPr>
      <w:r>
        <w:rPr>
          <w:noProof/>
        </w:rPr>
        <w:drawing>
          <wp:inline distT="0" distB="0" distL="0" distR="0" wp14:anchorId="275FC5F1" wp14:editId="4616CD29">
            <wp:extent cx="5734050" cy="8105775"/>
            <wp:effectExtent l="0" t="0" r="0" b="952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AC91DFD" w14:textId="77777777" w:rsidR="00907EE0" w:rsidRDefault="00907EE0" w:rsidP="00DE6DDD">
      <w:pPr>
        <w:spacing w:after="120"/>
        <w:ind w:left="567" w:hanging="567"/>
      </w:pPr>
    </w:p>
    <w:p w14:paraId="30904482" w14:textId="77777777" w:rsidR="00907EE0" w:rsidRDefault="00907EE0" w:rsidP="00DE6DDD">
      <w:pPr>
        <w:spacing w:after="120"/>
        <w:ind w:left="567" w:hanging="567"/>
      </w:pPr>
    </w:p>
    <w:p w14:paraId="29A101A6" w14:textId="77777777" w:rsidR="00DE6DDD" w:rsidRDefault="00DE6DDD" w:rsidP="00DE6DDD">
      <w:pPr>
        <w:rPr>
          <w:i/>
          <w:u w:val="single"/>
        </w:rPr>
      </w:pPr>
      <w:r w:rsidRPr="009E4649">
        <w:rPr>
          <w:i/>
          <w:u w:val="single"/>
        </w:rPr>
        <w:lastRenderedPageBreak/>
        <w:t xml:space="preserve">Figure 3 – Draft Land Reclassification Map under </w:t>
      </w:r>
      <w:proofErr w:type="spellStart"/>
      <w:r w:rsidRPr="009E4649">
        <w:rPr>
          <w:i/>
          <w:u w:val="single"/>
        </w:rPr>
        <w:t>LMLEP</w:t>
      </w:r>
      <w:proofErr w:type="spellEnd"/>
      <w:r w:rsidRPr="009E4649">
        <w:rPr>
          <w:i/>
          <w:u w:val="single"/>
        </w:rPr>
        <w:t xml:space="preserve"> 2014</w:t>
      </w:r>
    </w:p>
    <w:p w14:paraId="20C90FA7" w14:textId="36E21F5A" w:rsidR="00907EE0" w:rsidRDefault="00C3100B" w:rsidP="00D000B2">
      <w:pPr>
        <w:spacing w:after="120"/>
        <w:ind w:left="567" w:hanging="567"/>
        <w:rPr>
          <w:b/>
          <w:szCs w:val="22"/>
        </w:rPr>
      </w:pPr>
      <w:r>
        <w:rPr>
          <w:noProof/>
        </w:rPr>
        <w:drawing>
          <wp:inline distT="0" distB="0" distL="0" distR="0" wp14:anchorId="17D1A9DB" wp14:editId="430F23ED">
            <wp:extent cx="5734050" cy="8105775"/>
            <wp:effectExtent l="0" t="0" r="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C6A450B" w14:textId="77777777" w:rsidR="00907EE0" w:rsidRDefault="00907EE0" w:rsidP="00D000B2">
      <w:pPr>
        <w:spacing w:after="120"/>
        <w:ind w:left="567" w:hanging="567"/>
        <w:rPr>
          <w:b/>
          <w:szCs w:val="22"/>
        </w:rPr>
      </w:pPr>
    </w:p>
    <w:p w14:paraId="73E7ACDB" w14:textId="77777777" w:rsidR="00907EE0" w:rsidRDefault="00907EE0" w:rsidP="00D000B2">
      <w:pPr>
        <w:spacing w:after="120"/>
        <w:ind w:left="567" w:hanging="567"/>
        <w:rPr>
          <w:b/>
          <w:szCs w:val="22"/>
        </w:rPr>
      </w:pPr>
    </w:p>
    <w:p w14:paraId="19DF430C" w14:textId="44770EA8" w:rsidR="00D000B2" w:rsidRDefault="00773421" w:rsidP="00D000B2">
      <w:pPr>
        <w:spacing w:after="120"/>
        <w:ind w:left="567" w:hanging="567"/>
      </w:pPr>
      <w:r>
        <w:rPr>
          <w:b/>
          <w:szCs w:val="22"/>
        </w:rPr>
        <w:lastRenderedPageBreak/>
        <w:t xml:space="preserve">ITEM </w:t>
      </w:r>
      <w:r w:rsidR="004C514E">
        <w:rPr>
          <w:b/>
          <w:szCs w:val="22"/>
        </w:rPr>
        <w:t>6</w:t>
      </w:r>
      <w:r w:rsidR="00A67AE4" w:rsidRPr="00EF1646">
        <w:rPr>
          <w:b/>
          <w:szCs w:val="22"/>
        </w:rPr>
        <w:t>:</w:t>
      </w:r>
      <w:r w:rsidR="00A67AE4">
        <w:rPr>
          <w:b/>
          <w:szCs w:val="22"/>
        </w:rPr>
        <w:t xml:space="preserve"> </w:t>
      </w:r>
      <w:r w:rsidR="00B45F0D" w:rsidRPr="00B45F0D">
        <w:rPr>
          <w:b/>
        </w:rPr>
        <w:t>4a Clare Street, Glendale, Lot 103 DP 553828</w:t>
      </w:r>
    </w:p>
    <w:p w14:paraId="251BF602" w14:textId="77777777" w:rsidR="00CC3965" w:rsidRPr="009E4649" w:rsidRDefault="00CC3965" w:rsidP="00CC3965">
      <w:pPr>
        <w:jc w:val="both"/>
        <w:rPr>
          <w:i/>
          <w:szCs w:val="22"/>
          <w:u w:val="single"/>
        </w:rPr>
      </w:pPr>
      <w:r w:rsidRPr="009E4649">
        <w:rPr>
          <w:i/>
          <w:szCs w:val="22"/>
          <w:u w:val="single"/>
        </w:rPr>
        <w:t>Figure 1 – Aerial Map</w:t>
      </w:r>
    </w:p>
    <w:p w14:paraId="3CB96B9D" w14:textId="7190D6DC" w:rsidR="00CC3965" w:rsidRDefault="00C3100B" w:rsidP="00CC3965">
      <w:pPr>
        <w:spacing w:after="120"/>
        <w:ind w:left="567" w:hanging="567"/>
      </w:pPr>
      <w:r>
        <w:rPr>
          <w:b/>
          <w:noProof/>
          <w:szCs w:val="22"/>
        </w:rPr>
        <w:drawing>
          <wp:inline distT="0" distB="0" distL="0" distR="0" wp14:anchorId="2EAFEB30" wp14:editId="2F949124">
            <wp:extent cx="5734050" cy="8105775"/>
            <wp:effectExtent l="0" t="0" r="0"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0624B6A" w14:textId="77777777" w:rsidR="00907EE0" w:rsidRDefault="00907EE0" w:rsidP="00CC3965">
      <w:pPr>
        <w:spacing w:after="120"/>
        <w:ind w:left="567" w:hanging="567"/>
      </w:pPr>
    </w:p>
    <w:p w14:paraId="45F3F221" w14:textId="77777777" w:rsidR="00CC3965" w:rsidRDefault="00CC3965" w:rsidP="00CC3965">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3A9CC6E9" w14:textId="6F8BE9A3" w:rsidR="00CC3965" w:rsidRDefault="00567A3D" w:rsidP="00CC3965">
      <w:pPr>
        <w:spacing w:after="120"/>
        <w:ind w:left="567" w:hanging="567"/>
      </w:pPr>
      <w:r>
        <w:rPr>
          <w:noProof/>
        </w:rPr>
        <w:drawing>
          <wp:inline distT="0" distB="0" distL="0" distR="0" wp14:anchorId="7E6323B2" wp14:editId="4C1F805A">
            <wp:extent cx="5734050" cy="8105775"/>
            <wp:effectExtent l="0" t="0" r="0"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B87BA34" w14:textId="77777777" w:rsidR="00907EE0" w:rsidRDefault="00907EE0" w:rsidP="00CC3965">
      <w:pPr>
        <w:spacing w:after="120"/>
        <w:ind w:left="567" w:hanging="567"/>
      </w:pPr>
    </w:p>
    <w:p w14:paraId="10FF2367" w14:textId="658F1676" w:rsidR="00907EE0" w:rsidRDefault="00907EE0" w:rsidP="00CC3965">
      <w:pPr>
        <w:spacing w:after="120"/>
        <w:ind w:left="567" w:hanging="567"/>
      </w:pPr>
    </w:p>
    <w:p w14:paraId="3D5D9DA2" w14:textId="0DF7DA1B" w:rsidR="00567A3D" w:rsidRDefault="00567A3D" w:rsidP="00CC3965">
      <w:pPr>
        <w:spacing w:after="120"/>
        <w:ind w:left="567" w:hanging="567"/>
      </w:pPr>
      <w:r w:rsidRPr="009E4649">
        <w:rPr>
          <w:i/>
          <w:u w:val="single"/>
        </w:rPr>
        <w:lastRenderedPageBreak/>
        <w:t xml:space="preserve">Figure </w:t>
      </w:r>
      <w:r>
        <w:rPr>
          <w:i/>
          <w:u w:val="single"/>
        </w:rPr>
        <w:t>3</w:t>
      </w:r>
      <w:r w:rsidRPr="009E4649">
        <w:rPr>
          <w:i/>
          <w:u w:val="single"/>
        </w:rPr>
        <w:t xml:space="preserve"> –</w:t>
      </w:r>
      <w:r>
        <w:rPr>
          <w:i/>
          <w:u w:val="single"/>
        </w:rPr>
        <w:t xml:space="preserve"> Proposed Land Zoning Map</w:t>
      </w:r>
    </w:p>
    <w:p w14:paraId="6AEC8487" w14:textId="4DE64282" w:rsidR="00567A3D" w:rsidRDefault="00567A3D" w:rsidP="00CC3965">
      <w:pPr>
        <w:spacing w:after="120"/>
        <w:ind w:left="567" w:hanging="567"/>
      </w:pPr>
      <w:r>
        <w:rPr>
          <w:noProof/>
        </w:rPr>
        <w:drawing>
          <wp:inline distT="0" distB="0" distL="0" distR="0" wp14:anchorId="2C7132BB" wp14:editId="159260AD">
            <wp:extent cx="5734050" cy="8105775"/>
            <wp:effectExtent l="0" t="0" r="0"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0438A87" w14:textId="6A264FAE" w:rsidR="00567A3D" w:rsidRDefault="00567A3D" w:rsidP="00CC3965">
      <w:pPr>
        <w:spacing w:after="120"/>
        <w:ind w:left="567" w:hanging="567"/>
      </w:pPr>
    </w:p>
    <w:p w14:paraId="5ACBC31D" w14:textId="560927DE" w:rsidR="00567A3D" w:rsidRDefault="00567A3D" w:rsidP="00CC3965">
      <w:pPr>
        <w:spacing w:after="120"/>
        <w:ind w:left="567" w:hanging="567"/>
      </w:pPr>
    </w:p>
    <w:p w14:paraId="384B64E9" w14:textId="6CBCAA6D" w:rsidR="00567A3D" w:rsidRDefault="00567A3D" w:rsidP="00CC3965">
      <w:pPr>
        <w:spacing w:after="120"/>
        <w:ind w:left="567" w:hanging="567"/>
      </w:pPr>
      <w:r w:rsidRPr="009E4649">
        <w:rPr>
          <w:i/>
          <w:u w:val="single"/>
        </w:rPr>
        <w:lastRenderedPageBreak/>
        <w:t xml:space="preserve">Figure </w:t>
      </w:r>
      <w:r>
        <w:rPr>
          <w:i/>
          <w:u w:val="single"/>
        </w:rPr>
        <w:t>4</w:t>
      </w:r>
      <w:r w:rsidRPr="009E4649">
        <w:rPr>
          <w:i/>
          <w:u w:val="single"/>
        </w:rPr>
        <w:t xml:space="preserve"> –</w:t>
      </w:r>
      <w:r>
        <w:rPr>
          <w:i/>
          <w:u w:val="single"/>
        </w:rPr>
        <w:t xml:space="preserve"> Existing Lot Size Map</w:t>
      </w:r>
    </w:p>
    <w:p w14:paraId="0C20ED01" w14:textId="278F6534" w:rsidR="00567A3D" w:rsidRDefault="00567A3D" w:rsidP="00CC3965">
      <w:pPr>
        <w:spacing w:after="120"/>
        <w:ind w:left="567" w:hanging="567"/>
      </w:pPr>
      <w:r>
        <w:rPr>
          <w:noProof/>
        </w:rPr>
        <w:drawing>
          <wp:inline distT="0" distB="0" distL="0" distR="0" wp14:anchorId="57666287" wp14:editId="6E3AA5BA">
            <wp:extent cx="5731510" cy="8102184"/>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007081CE" w14:textId="7730717B" w:rsidR="00567A3D" w:rsidRDefault="00567A3D" w:rsidP="00CC3965">
      <w:pPr>
        <w:spacing w:after="120"/>
        <w:ind w:left="567" w:hanging="567"/>
      </w:pPr>
    </w:p>
    <w:p w14:paraId="187E7DFD" w14:textId="47B40D21" w:rsidR="00567A3D" w:rsidRDefault="00567A3D" w:rsidP="00CC3965">
      <w:pPr>
        <w:spacing w:after="120"/>
        <w:ind w:left="567" w:hanging="567"/>
      </w:pPr>
    </w:p>
    <w:p w14:paraId="616889FF" w14:textId="2039277E" w:rsidR="00567A3D" w:rsidRDefault="00567A3D" w:rsidP="00CC3965">
      <w:pPr>
        <w:spacing w:after="120"/>
        <w:ind w:left="567" w:hanging="567"/>
      </w:pPr>
      <w:r w:rsidRPr="009E4649">
        <w:rPr>
          <w:i/>
          <w:u w:val="single"/>
        </w:rPr>
        <w:lastRenderedPageBreak/>
        <w:t xml:space="preserve">Figure </w:t>
      </w:r>
      <w:r>
        <w:rPr>
          <w:i/>
          <w:u w:val="single"/>
        </w:rPr>
        <w:t>5</w:t>
      </w:r>
      <w:r w:rsidRPr="009E4649">
        <w:rPr>
          <w:i/>
          <w:u w:val="single"/>
        </w:rPr>
        <w:t xml:space="preserve"> –</w:t>
      </w:r>
      <w:r>
        <w:rPr>
          <w:i/>
          <w:u w:val="single"/>
        </w:rPr>
        <w:t xml:space="preserve"> Proposed Lot Size Map</w:t>
      </w:r>
    </w:p>
    <w:p w14:paraId="721BE5C8" w14:textId="42E4ECA1" w:rsidR="00567A3D" w:rsidRDefault="00567A3D" w:rsidP="00CC3965">
      <w:pPr>
        <w:spacing w:after="120"/>
        <w:ind w:left="567" w:hanging="567"/>
      </w:pPr>
      <w:r>
        <w:rPr>
          <w:noProof/>
        </w:rPr>
        <w:drawing>
          <wp:inline distT="0" distB="0" distL="0" distR="0" wp14:anchorId="2F011A74" wp14:editId="5E3FCF82">
            <wp:extent cx="5731510" cy="8102184"/>
            <wp:effectExtent l="0" t="0" r="254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61F42F3D" w14:textId="6FC51E1C" w:rsidR="00567A3D" w:rsidRDefault="00567A3D" w:rsidP="00CC3965">
      <w:pPr>
        <w:spacing w:after="120"/>
        <w:ind w:left="567" w:hanging="567"/>
      </w:pPr>
    </w:p>
    <w:p w14:paraId="78210809" w14:textId="263E48D1" w:rsidR="00567A3D" w:rsidRDefault="00567A3D" w:rsidP="00CC3965">
      <w:pPr>
        <w:spacing w:after="120"/>
        <w:ind w:left="567" w:hanging="567"/>
      </w:pPr>
    </w:p>
    <w:p w14:paraId="3E7C4408" w14:textId="6DAD8170" w:rsidR="00567A3D" w:rsidRDefault="00567A3D" w:rsidP="00CC3965">
      <w:pPr>
        <w:spacing w:after="120"/>
        <w:ind w:left="567" w:hanging="567"/>
        <w:rPr>
          <w:i/>
          <w:u w:val="single"/>
        </w:rPr>
      </w:pPr>
      <w:r w:rsidRPr="009E4649">
        <w:rPr>
          <w:i/>
          <w:u w:val="single"/>
        </w:rPr>
        <w:lastRenderedPageBreak/>
        <w:t xml:space="preserve">Figure </w:t>
      </w:r>
      <w:r>
        <w:rPr>
          <w:i/>
          <w:u w:val="single"/>
        </w:rPr>
        <w:t>6</w:t>
      </w:r>
      <w:r w:rsidRPr="009E4649">
        <w:rPr>
          <w:i/>
          <w:u w:val="single"/>
        </w:rPr>
        <w:t xml:space="preserve"> –</w:t>
      </w:r>
      <w:r>
        <w:rPr>
          <w:i/>
          <w:u w:val="single"/>
        </w:rPr>
        <w:t xml:space="preserve"> Existing Height of Buildings Map</w:t>
      </w:r>
    </w:p>
    <w:p w14:paraId="01B3D22C" w14:textId="318E4BFF" w:rsidR="00567A3D" w:rsidRDefault="00567A3D" w:rsidP="00CC3965">
      <w:pPr>
        <w:spacing w:after="120"/>
        <w:ind w:left="567" w:hanging="567"/>
      </w:pPr>
      <w:r>
        <w:rPr>
          <w:noProof/>
        </w:rPr>
        <w:drawing>
          <wp:inline distT="0" distB="0" distL="0" distR="0" wp14:anchorId="681BACCE" wp14:editId="2B1C7314">
            <wp:extent cx="5731510" cy="8102184"/>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13BEEA14" w14:textId="1E26CEBE" w:rsidR="00567A3D" w:rsidRDefault="00567A3D" w:rsidP="00CC3965">
      <w:pPr>
        <w:spacing w:after="120"/>
        <w:ind w:left="567" w:hanging="567"/>
      </w:pPr>
    </w:p>
    <w:p w14:paraId="51D621D2" w14:textId="1EDC441E" w:rsidR="00567A3D" w:rsidRDefault="00567A3D" w:rsidP="00CC3965">
      <w:pPr>
        <w:spacing w:after="120"/>
        <w:ind w:left="567" w:hanging="567"/>
      </w:pPr>
    </w:p>
    <w:p w14:paraId="29501812" w14:textId="028542B1" w:rsidR="00567A3D" w:rsidRDefault="00567A3D" w:rsidP="00567A3D">
      <w:pPr>
        <w:spacing w:after="120"/>
        <w:ind w:left="567" w:hanging="567"/>
        <w:rPr>
          <w:i/>
          <w:u w:val="single"/>
        </w:rPr>
      </w:pPr>
      <w:r w:rsidRPr="009E4649">
        <w:rPr>
          <w:i/>
          <w:u w:val="single"/>
        </w:rPr>
        <w:lastRenderedPageBreak/>
        <w:t xml:space="preserve">Figure </w:t>
      </w:r>
      <w:r>
        <w:rPr>
          <w:i/>
          <w:u w:val="single"/>
        </w:rPr>
        <w:t>7</w:t>
      </w:r>
      <w:r w:rsidRPr="009E4649">
        <w:rPr>
          <w:i/>
          <w:u w:val="single"/>
        </w:rPr>
        <w:t xml:space="preserve"> –</w:t>
      </w:r>
      <w:r>
        <w:rPr>
          <w:i/>
          <w:u w:val="single"/>
        </w:rPr>
        <w:t xml:space="preserve"> Proposed Height of Buildings Map</w:t>
      </w:r>
    </w:p>
    <w:p w14:paraId="032DE9AD" w14:textId="3017798F" w:rsidR="00567A3D" w:rsidRDefault="00567A3D" w:rsidP="00CC3965">
      <w:pPr>
        <w:spacing w:after="120"/>
        <w:ind w:left="567" w:hanging="567"/>
      </w:pPr>
      <w:r>
        <w:rPr>
          <w:noProof/>
        </w:rPr>
        <w:drawing>
          <wp:inline distT="0" distB="0" distL="0" distR="0" wp14:anchorId="0F9F2BEF" wp14:editId="3DD6C610">
            <wp:extent cx="5731510" cy="8102184"/>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8102184"/>
                    </a:xfrm>
                    <a:prstGeom prst="rect">
                      <a:avLst/>
                    </a:prstGeom>
                    <a:noFill/>
                    <a:ln>
                      <a:noFill/>
                    </a:ln>
                  </pic:spPr>
                </pic:pic>
              </a:graphicData>
            </a:graphic>
          </wp:inline>
        </w:drawing>
      </w:r>
    </w:p>
    <w:p w14:paraId="0CC328BB" w14:textId="4D5C2FCE" w:rsidR="00567A3D" w:rsidRDefault="00567A3D" w:rsidP="00CC3965">
      <w:pPr>
        <w:spacing w:after="120"/>
        <w:ind w:left="567" w:hanging="567"/>
      </w:pPr>
    </w:p>
    <w:p w14:paraId="64A2D1D2" w14:textId="77777777" w:rsidR="00567A3D" w:rsidRDefault="00567A3D" w:rsidP="00CC3965">
      <w:pPr>
        <w:spacing w:after="120"/>
        <w:ind w:left="567" w:hanging="567"/>
      </w:pPr>
    </w:p>
    <w:p w14:paraId="26FDD6F9" w14:textId="73793537" w:rsidR="00CC3965" w:rsidRDefault="00CC3965" w:rsidP="00CC3965">
      <w:pPr>
        <w:spacing w:after="120"/>
        <w:ind w:left="567" w:hanging="567"/>
      </w:pPr>
      <w:r w:rsidRPr="009E4649">
        <w:rPr>
          <w:i/>
          <w:u w:val="single"/>
        </w:rPr>
        <w:lastRenderedPageBreak/>
        <w:t xml:space="preserve">Figure </w:t>
      </w:r>
      <w:r w:rsidR="00567A3D">
        <w:rPr>
          <w:i/>
          <w:u w:val="single"/>
        </w:rPr>
        <w:t>8</w:t>
      </w:r>
      <w:r w:rsidRPr="009E4649">
        <w:rPr>
          <w:i/>
          <w:u w:val="single"/>
        </w:rPr>
        <w:t xml:space="preserve"> – </w:t>
      </w:r>
      <w:r w:rsidR="002C44CB" w:rsidRPr="009E4649">
        <w:rPr>
          <w:i/>
          <w:u w:val="single"/>
        </w:rPr>
        <w:t xml:space="preserve">Draft Land Reclassification Map under </w:t>
      </w:r>
      <w:proofErr w:type="spellStart"/>
      <w:r w:rsidR="002C44CB" w:rsidRPr="009E4649">
        <w:rPr>
          <w:i/>
          <w:u w:val="single"/>
        </w:rPr>
        <w:t>LMLEP</w:t>
      </w:r>
      <w:proofErr w:type="spellEnd"/>
      <w:r w:rsidR="002C44CB" w:rsidRPr="009E4649">
        <w:rPr>
          <w:i/>
          <w:u w:val="single"/>
        </w:rPr>
        <w:t xml:space="preserve"> 2014</w:t>
      </w:r>
    </w:p>
    <w:p w14:paraId="732CDCE7" w14:textId="280DB4BA" w:rsidR="00CC3965" w:rsidRDefault="00567A3D" w:rsidP="00CC3965">
      <w:pPr>
        <w:spacing w:after="120"/>
        <w:ind w:left="567" w:hanging="567"/>
      </w:pPr>
      <w:r>
        <w:rPr>
          <w:noProof/>
        </w:rPr>
        <w:drawing>
          <wp:inline distT="0" distB="0" distL="0" distR="0" wp14:anchorId="4438925D" wp14:editId="2AEB8302">
            <wp:extent cx="5734050" cy="81057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B2390F1" w14:textId="77777777" w:rsidR="00907EE0" w:rsidRDefault="00907EE0" w:rsidP="00CC3965">
      <w:pPr>
        <w:spacing w:after="120"/>
        <w:ind w:left="567" w:hanging="567"/>
      </w:pPr>
    </w:p>
    <w:p w14:paraId="3E7C2D51" w14:textId="77777777" w:rsidR="00907EE0" w:rsidRDefault="00907EE0" w:rsidP="00CC3965">
      <w:pPr>
        <w:spacing w:after="120"/>
        <w:ind w:left="567" w:hanging="567"/>
      </w:pPr>
    </w:p>
    <w:p w14:paraId="3CE34602" w14:textId="7E6C48C3" w:rsidR="00D000B2" w:rsidRDefault="00773421" w:rsidP="00D000B2">
      <w:pPr>
        <w:spacing w:after="120"/>
        <w:ind w:left="567" w:hanging="567"/>
      </w:pPr>
      <w:r>
        <w:rPr>
          <w:rFonts w:cs="Arial"/>
          <w:b/>
          <w:szCs w:val="22"/>
        </w:rPr>
        <w:lastRenderedPageBreak/>
        <w:t xml:space="preserve">ITEM </w:t>
      </w:r>
      <w:r w:rsidR="004C514E">
        <w:rPr>
          <w:rFonts w:cs="Arial"/>
          <w:b/>
          <w:szCs w:val="22"/>
        </w:rPr>
        <w:t>7</w:t>
      </w:r>
      <w:r w:rsidR="00A67AE4" w:rsidRPr="007D55C9">
        <w:rPr>
          <w:rFonts w:cs="Arial"/>
          <w:b/>
          <w:szCs w:val="22"/>
        </w:rPr>
        <w:t>:</w:t>
      </w:r>
      <w:r w:rsidR="00A67AE4" w:rsidRPr="00862981">
        <w:rPr>
          <w:rFonts w:cs="Arial"/>
          <w:b/>
          <w:szCs w:val="22"/>
        </w:rPr>
        <w:t xml:space="preserve"> </w:t>
      </w:r>
      <w:r w:rsidR="00B45F0D" w:rsidRPr="00B45F0D">
        <w:rPr>
          <w:b/>
        </w:rPr>
        <w:t>62A Graham Street, Glendale, Lot 62 DP 247342</w:t>
      </w:r>
    </w:p>
    <w:p w14:paraId="76017C70" w14:textId="77777777" w:rsidR="008772F7" w:rsidRPr="009E4649" w:rsidRDefault="008772F7" w:rsidP="008772F7">
      <w:pPr>
        <w:jc w:val="both"/>
        <w:rPr>
          <w:i/>
          <w:szCs w:val="22"/>
          <w:u w:val="single"/>
        </w:rPr>
      </w:pPr>
      <w:r w:rsidRPr="009E4649">
        <w:rPr>
          <w:i/>
          <w:szCs w:val="22"/>
          <w:u w:val="single"/>
        </w:rPr>
        <w:t>Figure 1 – Aerial Map</w:t>
      </w:r>
    </w:p>
    <w:p w14:paraId="320FB9FE" w14:textId="57084A75" w:rsidR="00907EE0" w:rsidRPr="003007DA" w:rsidRDefault="00567A3D" w:rsidP="008772F7">
      <w:pPr>
        <w:spacing w:after="120"/>
        <w:ind w:left="567" w:hanging="567"/>
      </w:pPr>
      <w:r>
        <w:rPr>
          <w:rFonts w:cs="Arial"/>
          <w:b/>
          <w:noProof/>
          <w:szCs w:val="22"/>
        </w:rPr>
        <w:drawing>
          <wp:inline distT="0" distB="0" distL="0" distR="0" wp14:anchorId="53B61948" wp14:editId="3960F0F2">
            <wp:extent cx="5734050" cy="810577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05F0EEE" w14:textId="77777777" w:rsidR="00907EE0" w:rsidRDefault="00907EE0" w:rsidP="008772F7">
      <w:pPr>
        <w:spacing w:after="120"/>
        <w:ind w:left="567" w:hanging="567"/>
        <w:rPr>
          <w:i/>
          <w:u w:val="single"/>
        </w:rPr>
      </w:pPr>
    </w:p>
    <w:p w14:paraId="79CC8923"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36B60B43" w14:textId="4B9B15CE" w:rsidR="00907EE0" w:rsidRDefault="00567A3D" w:rsidP="008772F7">
      <w:pPr>
        <w:spacing w:after="120"/>
        <w:ind w:left="567" w:hanging="567"/>
      </w:pPr>
      <w:r>
        <w:rPr>
          <w:noProof/>
        </w:rPr>
        <w:drawing>
          <wp:inline distT="0" distB="0" distL="0" distR="0" wp14:anchorId="600696B0" wp14:editId="36A3F92D">
            <wp:extent cx="5734050" cy="810577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0DAD373" w14:textId="77777777" w:rsidR="00907EE0" w:rsidRDefault="00907EE0" w:rsidP="008772F7">
      <w:pPr>
        <w:spacing w:after="120"/>
        <w:ind w:left="567" w:hanging="567"/>
      </w:pPr>
    </w:p>
    <w:p w14:paraId="65EE888A" w14:textId="17A04D3D" w:rsidR="00907EE0" w:rsidRDefault="00907EE0" w:rsidP="008772F7">
      <w:pPr>
        <w:spacing w:after="120"/>
        <w:ind w:left="567" w:hanging="567"/>
      </w:pPr>
    </w:p>
    <w:p w14:paraId="1494BB92" w14:textId="1735C451" w:rsidR="00567A3D" w:rsidRDefault="00567A3D" w:rsidP="00567A3D">
      <w:pPr>
        <w:spacing w:after="120"/>
        <w:ind w:left="567" w:hanging="567"/>
      </w:pPr>
      <w:r w:rsidRPr="009E4649">
        <w:rPr>
          <w:i/>
          <w:u w:val="single"/>
        </w:rPr>
        <w:lastRenderedPageBreak/>
        <w:t xml:space="preserve">Figure </w:t>
      </w:r>
      <w:r>
        <w:rPr>
          <w:i/>
          <w:u w:val="single"/>
        </w:rPr>
        <w:t>3</w:t>
      </w:r>
      <w:r w:rsidRPr="009E4649">
        <w:rPr>
          <w:i/>
          <w:u w:val="single"/>
        </w:rPr>
        <w:t xml:space="preserve"> – </w:t>
      </w:r>
      <w:r>
        <w:rPr>
          <w:i/>
          <w:u w:val="single"/>
        </w:rPr>
        <w:t>Proposed</w:t>
      </w:r>
      <w:r w:rsidRPr="009E4649">
        <w:rPr>
          <w:i/>
          <w:u w:val="single"/>
        </w:rPr>
        <w:t xml:space="preserve">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7BBFE8FC" w14:textId="051FBD83" w:rsidR="00567A3D" w:rsidRDefault="00567A3D" w:rsidP="008772F7">
      <w:pPr>
        <w:spacing w:after="120"/>
        <w:ind w:left="567" w:hanging="567"/>
      </w:pPr>
      <w:r>
        <w:rPr>
          <w:noProof/>
        </w:rPr>
        <w:drawing>
          <wp:inline distT="0" distB="0" distL="0" distR="0" wp14:anchorId="5F19508E" wp14:editId="667DD9F7">
            <wp:extent cx="5734050" cy="810577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4792264" w14:textId="6629588D" w:rsidR="00567A3D" w:rsidRDefault="00567A3D" w:rsidP="008772F7">
      <w:pPr>
        <w:spacing w:after="120"/>
        <w:ind w:left="567" w:hanging="567"/>
      </w:pPr>
    </w:p>
    <w:p w14:paraId="5B370DBC" w14:textId="6A16D071" w:rsidR="00567A3D" w:rsidRDefault="00567A3D" w:rsidP="008772F7">
      <w:pPr>
        <w:spacing w:after="120"/>
        <w:ind w:left="567" w:hanging="567"/>
      </w:pPr>
    </w:p>
    <w:p w14:paraId="2DB609D5" w14:textId="5877F0F1" w:rsidR="00567A3D" w:rsidRDefault="00567A3D" w:rsidP="00567A3D">
      <w:pPr>
        <w:spacing w:after="120"/>
        <w:ind w:left="567" w:hanging="567"/>
      </w:pPr>
      <w:r w:rsidRPr="009E4649">
        <w:rPr>
          <w:i/>
          <w:u w:val="single"/>
        </w:rPr>
        <w:lastRenderedPageBreak/>
        <w:t xml:space="preserve">Figure </w:t>
      </w:r>
      <w:r>
        <w:rPr>
          <w:i/>
          <w:u w:val="single"/>
        </w:rPr>
        <w:t>4</w:t>
      </w:r>
      <w:r w:rsidRPr="009E4649">
        <w:rPr>
          <w:i/>
          <w:u w:val="single"/>
        </w:rPr>
        <w:t xml:space="preserve"> – Existing </w:t>
      </w:r>
      <w:r>
        <w:rPr>
          <w:i/>
          <w:u w:val="single"/>
        </w:rPr>
        <w:t>Lot Size Map</w:t>
      </w:r>
    </w:p>
    <w:p w14:paraId="08477584" w14:textId="39F348C9" w:rsidR="00567A3D" w:rsidRDefault="006F5F0C" w:rsidP="008772F7">
      <w:pPr>
        <w:spacing w:after="120"/>
        <w:ind w:left="567" w:hanging="567"/>
      </w:pPr>
      <w:r>
        <w:rPr>
          <w:noProof/>
        </w:rPr>
        <w:drawing>
          <wp:inline distT="0" distB="0" distL="0" distR="0" wp14:anchorId="4F927929" wp14:editId="6C41F8D1">
            <wp:extent cx="5734050" cy="81057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5A7AE1F" w14:textId="1CCFC583" w:rsidR="00567A3D" w:rsidRDefault="00567A3D" w:rsidP="008772F7">
      <w:pPr>
        <w:spacing w:after="120"/>
        <w:ind w:left="567" w:hanging="567"/>
      </w:pPr>
    </w:p>
    <w:p w14:paraId="69D8FBCB" w14:textId="44408658" w:rsidR="00567A3D" w:rsidRDefault="00567A3D" w:rsidP="008772F7">
      <w:pPr>
        <w:spacing w:after="120"/>
        <w:ind w:left="567" w:hanging="567"/>
      </w:pPr>
    </w:p>
    <w:p w14:paraId="0AFAC434" w14:textId="6643479D" w:rsidR="006F5F0C" w:rsidRDefault="006F5F0C" w:rsidP="006F5F0C">
      <w:pPr>
        <w:spacing w:after="120"/>
        <w:ind w:left="567" w:hanging="567"/>
      </w:pPr>
      <w:r w:rsidRPr="009E4649">
        <w:rPr>
          <w:i/>
          <w:u w:val="single"/>
        </w:rPr>
        <w:lastRenderedPageBreak/>
        <w:t xml:space="preserve">Figure </w:t>
      </w:r>
      <w:r>
        <w:rPr>
          <w:i/>
          <w:u w:val="single"/>
        </w:rPr>
        <w:t>5</w:t>
      </w:r>
      <w:r w:rsidRPr="009E4649">
        <w:rPr>
          <w:i/>
          <w:u w:val="single"/>
        </w:rPr>
        <w:t xml:space="preserve"> – </w:t>
      </w:r>
      <w:r>
        <w:rPr>
          <w:i/>
          <w:u w:val="single"/>
        </w:rPr>
        <w:t>Proposed</w:t>
      </w:r>
      <w:r w:rsidRPr="009E4649">
        <w:rPr>
          <w:i/>
          <w:u w:val="single"/>
        </w:rPr>
        <w:t xml:space="preserve"> </w:t>
      </w:r>
      <w:r>
        <w:rPr>
          <w:i/>
          <w:u w:val="single"/>
        </w:rPr>
        <w:t>Lot Size Map</w:t>
      </w:r>
    </w:p>
    <w:p w14:paraId="7A6EB183" w14:textId="195C53B0" w:rsidR="00567A3D" w:rsidRDefault="006F5F0C" w:rsidP="008772F7">
      <w:pPr>
        <w:spacing w:after="120"/>
        <w:ind w:left="567" w:hanging="567"/>
      </w:pPr>
      <w:r>
        <w:rPr>
          <w:noProof/>
        </w:rPr>
        <w:drawing>
          <wp:inline distT="0" distB="0" distL="0" distR="0" wp14:anchorId="4D637BD7" wp14:editId="73DDA6FE">
            <wp:extent cx="5734050" cy="81057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3CCF2BD" w14:textId="5888F95A" w:rsidR="00567A3D" w:rsidRDefault="00567A3D" w:rsidP="008772F7">
      <w:pPr>
        <w:spacing w:after="120"/>
        <w:ind w:left="567" w:hanging="567"/>
      </w:pPr>
    </w:p>
    <w:p w14:paraId="48681EE6" w14:textId="77777777" w:rsidR="00567A3D" w:rsidRDefault="00567A3D" w:rsidP="008772F7">
      <w:pPr>
        <w:spacing w:after="120"/>
        <w:ind w:left="567" w:hanging="567"/>
      </w:pPr>
    </w:p>
    <w:p w14:paraId="0AF904F5" w14:textId="4E729012" w:rsidR="008772F7" w:rsidRDefault="008772F7" w:rsidP="008772F7">
      <w:pPr>
        <w:spacing w:after="120"/>
        <w:ind w:left="567" w:hanging="567"/>
      </w:pPr>
      <w:r w:rsidRPr="009E4649">
        <w:rPr>
          <w:i/>
          <w:u w:val="single"/>
        </w:rPr>
        <w:lastRenderedPageBreak/>
        <w:t xml:space="preserve">Figure </w:t>
      </w:r>
      <w:r w:rsidR="006F5F0C">
        <w:rPr>
          <w:i/>
          <w:u w:val="single"/>
        </w:rPr>
        <w:t>6</w:t>
      </w:r>
      <w:r w:rsidRPr="009E4649">
        <w:rPr>
          <w:i/>
          <w:u w:val="single"/>
        </w:rPr>
        <w:t xml:space="preserve"> – </w:t>
      </w:r>
      <w:r w:rsidR="002C44CB" w:rsidRPr="009E4649">
        <w:rPr>
          <w:i/>
          <w:u w:val="single"/>
        </w:rPr>
        <w:t xml:space="preserve">Draft Land Reclassification Map under </w:t>
      </w:r>
      <w:proofErr w:type="spellStart"/>
      <w:r w:rsidR="002C44CB" w:rsidRPr="009E4649">
        <w:rPr>
          <w:i/>
          <w:u w:val="single"/>
        </w:rPr>
        <w:t>LMLEP</w:t>
      </w:r>
      <w:proofErr w:type="spellEnd"/>
      <w:r w:rsidR="002C44CB" w:rsidRPr="009E4649">
        <w:rPr>
          <w:i/>
          <w:u w:val="single"/>
        </w:rPr>
        <w:t xml:space="preserve"> 2014</w:t>
      </w:r>
    </w:p>
    <w:p w14:paraId="0E3FDC63" w14:textId="49C16D77" w:rsidR="00907EE0" w:rsidRDefault="006F5F0C" w:rsidP="008772F7">
      <w:pPr>
        <w:spacing w:after="120"/>
        <w:ind w:left="567" w:hanging="567"/>
      </w:pPr>
      <w:r>
        <w:rPr>
          <w:noProof/>
        </w:rPr>
        <w:drawing>
          <wp:inline distT="0" distB="0" distL="0" distR="0" wp14:anchorId="2B4838CB" wp14:editId="7655844D">
            <wp:extent cx="5734050" cy="81057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42F669FA" w14:textId="77777777" w:rsidR="00907EE0" w:rsidRDefault="00907EE0" w:rsidP="008772F7">
      <w:pPr>
        <w:spacing w:after="120"/>
        <w:ind w:left="567" w:hanging="567"/>
      </w:pPr>
    </w:p>
    <w:p w14:paraId="024C7583" w14:textId="77777777" w:rsidR="00907EE0" w:rsidRDefault="00907EE0" w:rsidP="008772F7">
      <w:pPr>
        <w:spacing w:after="120"/>
        <w:ind w:left="567" w:hanging="567"/>
      </w:pPr>
    </w:p>
    <w:p w14:paraId="4A44E653" w14:textId="3FDF4FDC" w:rsidR="004663F1" w:rsidRDefault="00773421" w:rsidP="008772F7">
      <w:pPr>
        <w:spacing w:after="120"/>
        <w:ind w:left="567" w:hanging="567"/>
        <w:rPr>
          <w:rFonts w:cs="Arial"/>
          <w:b/>
          <w:szCs w:val="22"/>
        </w:rPr>
      </w:pPr>
      <w:r>
        <w:rPr>
          <w:rFonts w:cs="Arial"/>
          <w:b/>
          <w:szCs w:val="22"/>
        </w:rPr>
        <w:lastRenderedPageBreak/>
        <w:t>ITEM 8</w:t>
      </w:r>
      <w:r w:rsidR="00A67AE4" w:rsidRPr="00011EFF">
        <w:rPr>
          <w:rFonts w:cs="Arial"/>
          <w:b/>
          <w:szCs w:val="22"/>
        </w:rPr>
        <w:t xml:space="preserve">: </w:t>
      </w:r>
      <w:r w:rsidR="00B45F0D" w:rsidRPr="00B45F0D">
        <w:rPr>
          <w:b/>
        </w:rPr>
        <w:t>16 Skye Street, Morisset, Lot 1 Section 12 DP 758707</w:t>
      </w:r>
    </w:p>
    <w:p w14:paraId="5044DFC9" w14:textId="77777777" w:rsidR="00F97460" w:rsidRPr="009E4649" w:rsidRDefault="00F97460" w:rsidP="00F97460">
      <w:pPr>
        <w:jc w:val="both"/>
        <w:rPr>
          <w:i/>
          <w:szCs w:val="22"/>
          <w:u w:val="single"/>
        </w:rPr>
      </w:pPr>
      <w:r w:rsidRPr="009E4649">
        <w:rPr>
          <w:i/>
          <w:szCs w:val="22"/>
          <w:u w:val="single"/>
        </w:rPr>
        <w:t>Figure 1 – Aerial Map</w:t>
      </w:r>
    </w:p>
    <w:p w14:paraId="7D4A067F" w14:textId="548FD1AA" w:rsidR="00F97460" w:rsidRPr="003007DA" w:rsidRDefault="006F5F0C" w:rsidP="00F97460">
      <w:pPr>
        <w:spacing w:after="120"/>
        <w:ind w:left="567" w:hanging="567"/>
      </w:pPr>
      <w:r>
        <w:rPr>
          <w:rFonts w:cs="Arial"/>
          <w:b/>
          <w:noProof/>
          <w:szCs w:val="22"/>
        </w:rPr>
        <w:drawing>
          <wp:inline distT="0" distB="0" distL="0" distR="0" wp14:anchorId="5CA88887" wp14:editId="799B4415">
            <wp:extent cx="5734050" cy="81057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BE8263B" w14:textId="77777777" w:rsidR="00F97460" w:rsidRPr="003007DA" w:rsidRDefault="00F97460" w:rsidP="00F97460">
      <w:pPr>
        <w:spacing w:after="120"/>
        <w:ind w:left="567" w:hanging="567"/>
      </w:pPr>
    </w:p>
    <w:p w14:paraId="340F7515" w14:textId="77777777" w:rsidR="00F97460" w:rsidRDefault="00F97460" w:rsidP="00F97460">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00B83B0" w14:textId="19AE6EF0" w:rsidR="00F97460" w:rsidRDefault="006F5F0C" w:rsidP="00F97460">
      <w:pPr>
        <w:spacing w:after="120"/>
        <w:ind w:left="567" w:hanging="567"/>
      </w:pPr>
      <w:r>
        <w:rPr>
          <w:noProof/>
        </w:rPr>
        <w:drawing>
          <wp:inline distT="0" distB="0" distL="0" distR="0" wp14:anchorId="27FE3D22" wp14:editId="7FFCA0B6">
            <wp:extent cx="5734050" cy="81057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4C7E7B4" w14:textId="77777777" w:rsidR="00F97460" w:rsidRDefault="00F97460" w:rsidP="00F97460">
      <w:pPr>
        <w:spacing w:after="120"/>
        <w:ind w:left="567" w:hanging="567"/>
      </w:pPr>
    </w:p>
    <w:p w14:paraId="6410CC64" w14:textId="77777777" w:rsidR="00F97460" w:rsidRDefault="00F97460" w:rsidP="00F97460">
      <w:pPr>
        <w:spacing w:after="120"/>
        <w:ind w:left="567" w:hanging="567"/>
      </w:pPr>
    </w:p>
    <w:p w14:paraId="737DF6A9" w14:textId="77777777" w:rsidR="00F97460" w:rsidRDefault="00F97460" w:rsidP="00F97460">
      <w:pPr>
        <w:spacing w:after="120"/>
        <w:ind w:left="567" w:hanging="567"/>
      </w:pPr>
      <w:r w:rsidRPr="009E4649">
        <w:rPr>
          <w:i/>
          <w:u w:val="single"/>
        </w:rPr>
        <w:lastRenderedPageBreak/>
        <w:t xml:space="preserve">Figure </w:t>
      </w:r>
      <w:r>
        <w:rPr>
          <w:i/>
          <w:u w:val="single"/>
        </w:rPr>
        <w:t>3</w:t>
      </w:r>
      <w:r w:rsidRPr="009E4649">
        <w:rPr>
          <w:i/>
          <w:u w:val="single"/>
        </w:rPr>
        <w:t xml:space="preserve"> – Draft Land Reclassification Map under </w:t>
      </w:r>
      <w:proofErr w:type="spellStart"/>
      <w:r w:rsidRPr="009E4649">
        <w:rPr>
          <w:i/>
          <w:u w:val="single"/>
        </w:rPr>
        <w:t>LMLEP</w:t>
      </w:r>
      <w:proofErr w:type="spellEnd"/>
      <w:r w:rsidRPr="009E4649">
        <w:rPr>
          <w:i/>
          <w:u w:val="single"/>
        </w:rPr>
        <w:t xml:space="preserve"> 2014</w:t>
      </w:r>
    </w:p>
    <w:p w14:paraId="426CA589" w14:textId="76895412" w:rsidR="00F97460" w:rsidRDefault="006F5F0C" w:rsidP="00F97460">
      <w:pPr>
        <w:spacing w:after="120"/>
        <w:ind w:left="567" w:hanging="567"/>
      </w:pPr>
      <w:r>
        <w:rPr>
          <w:noProof/>
        </w:rPr>
        <w:drawing>
          <wp:inline distT="0" distB="0" distL="0" distR="0" wp14:anchorId="27E2A3E6" wp14:editId="17D58CDA">
            <wp:extent cx="5734050" cy="810577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D174139" w14:textId="77777777" w:rsidR="00F97460" w:rsidRDefault="00F97460" w:rsidP="00F97460">
      <w:pPr>
        <w:spacing w:after="120"/>
        <w:ind w:left="567" w:hanging="567"/>
      </w:pPr>
    </w:p>
    <w:p w14:paraId="602E1A58" w14:textId="77777777" w:rsidR="00F97460" w:rsidRDefault="00F97460" w:rsidP="00F97460">
      <w:pPr>
        <w:spacing w:after="120"/>
        <w:ind w:left="567" w:hanging="567"/>
      </w:pPr>
    </w:p>
    <w:p w14:paraId="63B59EB9" w14:textId="1FA18484" w:rsidR="00A67AE4" w:rsidRDefault="00773421" w:rsidP="00D000B2">
      <w:pPr>
        <w:spacing w:after="120"/>
        <w:ind w:left="567" w:hanging="567"/>
        <w:rPr>
          <w:rFonts w:cs="Arial"/>
          <w:b/>
          <w:szCs w:val="22"/>
        </w:rPr>
      </w:pPr>
      <w:r>
        <w:rPr>
          <w:rFonts w:cs="Arial"/>
          <w:b/>
          <w:szCs w:val="22"/>
        </w:rPr>
        <w:lastRenderedPageBreak/>
        <w:t>ITEM 9</w:t>
      </w:r>
      <w:r w:rsidR="00A67AE4" w:rsidRPr="00FD07F2">
        <w:rPr>
          <w:rFonts w:cs="Arial"/>
          <w:b/>
          <w:szCs w:val="22"/>
        </w:rPr>
        <w:t xml:space="preserve">: </w:t>
      </w:r>
      <w:r w:rsidR="00B45F0D" w:rsidRPr="00B45F0D">
        <w:rPr>
          <w:b/>
        </w:rPr>
        <w:t>38 Alison Street, Redhead, Lot 50 DP 844457</w:t>
      </w:r>
    </w:p>
    <w:p w14:paraId="4997099B" w14:textId="77777777" w:rsidR="008772F7" w:rsidRPr="009E4649" w:rsidRDefault="008772F7" w:rsidP="008772F7">
      <w:pPr>
        <w:jc w:val="both"/>
        <w:rPr>
          <w:i/>
          <w:szCs w:val="22"/>
          <w:u w:val="single"/>
        </w:rPr>
      </w:pPr>
      <w:r w:rsidRPr="009E4649">
        <w:rPr>
          <w:i/>
          <w:szCs w:val="22"/>
          <w:u w:val="single"/>
        </w:rPr>
        <w:t>Figure 1 – Aerial Map</w:t>
      </w:r>
    </w:p>
    <w:p w14:paraId="42585673" w14:textId="09A237BE" w:rsidR="008772F7" w:rsidRDefault="006940B3" w:rsidP="008772F7">
      <w:pPr>
        <w:spacing w:after="120"/>
        <w:ind w:left="567" w:hanging="567"/>
      </w:pPr>
      <w:r>
        <w:rPr>
          <w:noProof/>
        </w:rPr>
        <w:drawing>
          <wp:inline distT="0" distB="0" distL="0" distR="0" wp14:anchorId="66816801" wp14:editId="04C4B6B7">
            <wp:extent cx="5734050" cy="8105775"/>
            <wp:effectExtent l="0" t="0" r="0" b="952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1F95D22" w14:textId="77777777" w:rsidR="004663F1" w:rsidRDefault="004663F1" w:rsidP="008772F7">
      <w:pPr>
        <w:spacing w:after="120"/>
        <w:ind w:left="567" w:hanging="567"/>
      </w:pPr>
    </w:p>
    <w:p w14:paraId="6676B5A5"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7323620A" w14:textId="3989F244" w:rsidR="008772F7" w:rsidRDefault="008E3E65" w:rsidP="008772F7">
      <w:pPr>
        <w:spacing w:after="120"/>
        <w:ind w:left="567" w:hanging="567"/>
      </w:pPr>
      <w:r>
        <w:rPr>
          <w:noProof/>
        </w:rPr>
        <w:drawing>
          <wp:inline distT="0" distB="0" distL="0" distR="0" wp14:anchorId="7EF77E37" wp14:editId="4AE11FB3">
            <wp:extent cx="5734050" cy="8105775"/>
            <wp:effectExtent l="0" t="0" r="0" b="952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F751770" w14:textId="77777777" w:rsidR="004663F1" w:rsidRDefault="004663F1" w:rsidP="008772F7">
      <w:pPr>
        <w:spacing w:after="120"/>
        <w:ind w:left="567" w:hanging="567"/>
      </w:pPr>
    </w:p>
    <w:p w14:paraId="3A10FCA1" w14:textId="1DBF6BEF" w:rsidR="004663F1" w:rsidRDefault="004663F1" w:rsidP="008772F7">
      <w:pPr>
        <w:spacing w:after="120"/>
        <w:ind w:left="567" w:hanging="567"/>
      </w:pPr>
    </w:p>
    <w:p w14:paraId="4F07BFED" w14:textId="401CD648" w:rsidR="006F5F0C" w:rsidRDefault="006F5F0C" w:rsidP="006F5F0C">
      <w:pPr>
        <w:spacing w:after="120"/>
        <w:ind w:left="567" w:hanging="567"/>
      </w:pPr>
      <w:r w:rsidRPr="009E4649">
        <w:rPr>
          <w:i/>
          <w:u w:val="single"/>
        </w:rPr>
        <w:lastRenderedPageBreak/>
        <w:t xml:space="preserve">Figure </w:t>
      </w:r>
      <w:r>
        <w:rPr>
          <w:i/>
          <w:u w:val="single"/>
        </w:rPr>
        <w:t>3</w:t>
      </w:r>
      <w:r w:rsidRPr="009E4649">
        <w:rPr>
          <w:i/>
          <w:u w:val="single"/>
        </w:rPr>
        <w:t xml:space="preserve"> – </w:t>
      </w:r>
      <w:r>
        <w:rPr>
          <w:i/>
          <w:u w:val="single"/>
        </w:rPr>
        <w:t>Proposed</w:t>
      </w:r>
      <w:r w:rsidRPr="009E4649">
        <w:rPr>
          <w:i/>
          <w:u w:val="single"/>
        </w:rPr>
        <w:t xml:space="preserve">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39C7894" w14:textId="4DB729ED" w:rsidR="006F5F0C" w:rsidRDefault="006F5F0C" w:rsidP="008772F7">
      <w:pPr>
        <w:spacing w:after="120"/>
        <w:ind w:left="567" w:hanging="567"/>
      </w:pPr>
      <w:r>
        <w:rPr>
          <w:noProof/>
        </w:rPr>
        <w:drawing>
          <wp:inline distT="0" distB="0" distL="0" distR="0" wp14:anchorId="7BE34B04" wp14:editId="1FF9D042">
            <wp:extent cx="5734050" cy="810577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E7ED647" w14:textId="42EF4DB1" w:rsidR="006F5F0C" w:rsidRDefault="006F5F0C" w:rsidP="008772F7">
      <w:pPr>
        <w:spacing w:after="120"/>
        <w:ind w:left="567" w:hanging="567"/>
      </w:pPr>
    </w:p>
    <w:p w14:paraId="7184485A" w14:textId="7AD8A8B7" w:rsidR="006F5F0C" w:rsidRDefault="006F5F0C" w:rsidP="008772F7">
      <w:pPr>
        <w:spacing w:after="120"/>
        <w:ind w:left="567" w:hanging="567"/>
      </w:pPr>
    </w:p>
    <w:p w14:paraId="2D555EC6" w14:textId="56C35780" w:rsidR="006F5F0C" w:rsidRDefault="006F5F0C" w:rsidP="006F5F0C">
      <w:pPr>
        <w:spacing w:after="120"/>
        <w:ind w:left="567" w:hanging="567"/>
      </w:pPr>
      <w:r w:rsidRPr="009E4649">
        <w:rPr>
          <w:i/>
          <w:u w:val="single"/>
        </w:rPr>
        <w:lastRenderedPageBreak/>
        <w:t xml:space="preserve">Figure </w:t>
      </w:r>
      <w:r>
        <w:rPr>
          <w:i/>
          <w:u w:val="single"/>
        </w:rPr>
        <w:t>4</w:t>
      </w:r>
      <w:r w:rsidRPr="009E4649">
        <w:rPr>
          <w:i/>
          <w:u w:val="single"/>
        </w:rPr>
        <w:t xml:space="preserve"> – Existing </w:t>
      </w:r>
      <w:r>
        <w:rPr>
          <w:i/>
          <w:u w:val="single"/>
        </w:rPr>
        <w:t>Lot Size Map</w:t>
      </w:r>
    </w:p>
    <w:p w14:paraId="64CD76C7" w14:textId="515222E1" w:rsidR="006F5F0C" w:rsidRDefault="006F5F0C" w:rsidP="008772F7">
      <w:pPr>
        <w:spacing w:after="120"/>
        <w:ind w:left="567" w:hanging="567"/>
      </w:pPr>
      <w:r>
        <w:rPr>
          <w:noProof/>
        </w:rPr>
        <w:drawing>
          <wp:inline distT="0" distB="0" distL="0" distR="0" wp14:anchorId="26F6F3A8" wp14:editId="7C151EF9">
            <wp:extent cx="5734050" cy="81057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391D216" w14:textId="7C356A95" w:rsidR="006F5F0C" w:rsidRDefault="006F5F0C" w:rsidP="008772F7">
      <w:pPr>
        <w:spacing w:after="120"/>
        <w:ind w:left="567" w:hanging="567"/>
      </w:pPr>
    </w:p>
    <w:p w14:paraId="2846D91B" w14:textId="4103A7C4" w:rsidR="006F5F0C" w:rsidRDefault="006F5F0C" w:rsidP="008772F7">
      <w:pPr>
        <w:spacing w:after="120"/>
        <w:ind w:left="567" w:hanging="567"/>
      </w:pPr>
    </w:p>
    <w:p w14:paraId="77F421DA" w14:textId="7EC3EB9D" w:rsidR="006F5F0C" w:rsidRDefault="006F5F0C" w:rsidP="006F5F0C">
      <w:pPr>
        <w:spacing w:after="120"/>
        <w:ind w:left="567" w:hanging="567"/>
      </w:pPr>
      <w:r w:rsidRPr="009E4649">
        <w:rPr>
          <w:i/>
          <w:u w:val="single"/>
        </w:rPr>
        <w:lastRenderedPageBreak/>
        <w:t xml:space="preserve">Figure </w:t>
      </w:r>
      <w:r>
        <w:rPr>
          <w:i/>
          <w:u w:val="single"/>
        </w:rPr>
        <w:t>5</w:t>
      </w:r>
      <w:r w:rsidRPr="009E4649">
        <w:rPr>
          <w:i/>
          <w:u w:val="single"/>
        </w:rPr>
        <w:t xml:space="preserve"> – </w:t>
      </w:r>
      <w:r>
        <w:rPr>
          <w:i/>
          <w:u w:val="single"/>
        </w:rPr>
        <w:t>Proposed</w:t>
      </w:r>
      <w:r w:rsidRPr="009E4649">
        <w:rPr>
          <w:i/>
          <w:u w:val="single"/>
        </w:rPr>
        <w:t xml:space="preserve"> </w:t>
      </w:r>
      <w:r>
        <w:rPr>
          <w:i/>
          <w:u w:val="single"/>
        </w:rPr>
        <w:t>Lot Size Map</w:t>
      </w:r>
    </w:p>
    <w:p w14:paraId="4447E491" w14:textId="7E79E0C2" w:rsidR="006F5F0C" w:rsidRDefault="006F5F0C" w:rsidP="008772F7">
      <w:pPr>
        <w:spacing w:after="120"/>
        <w:ind w:left="567" w:hanging="567"/>
      </w:pPr>
      <w:r>
        <w:rPr>
          <w:noProof/>
        </w:rPr>
        <w:drawing>
          <wp:inline distT="0" distB="0" distL="0" distR="0" wp14:anchorId="477F2475" wp14:editId="4216C46A">
            <wp:extent cx="5734050" cy="810577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4C49DBE" w14:textId="65E4793B" w:rsidR="006F5F0C" w:rsidRDefault="006F5F0C" w:rsidP="008772F7">
      <w:pPr>
        <w:spacing w:after="120"/>
        <w:ind w:left="567" w:hanging="567"/>
      </w:pPr>
    </w:p>
    <w:p w14:paraId="090BCC44" w14:textId="24A7FB89" w:rsidR="006F5F0C" w:rsidRDefault="006F5F0C" w:rsidP="008772F7">
      <w:pPr>
        <w:spacing w:after="120"/>
        <w:ind w:left="567" w:hanging="567"/>
      </w:pPr>
    </w:p>
    <w:p w14:paraId="38B87744" w14:textId="62619ECE" w:rsidR="008772F7" w:rsidRDefault="008772F7" w:rsidP="008772F7">
      <w:pPr>
        <w:spacing w:after="120"/>
        <w:ind w:left="567" w:hanging="567"/>
      </w:pPr>
      <w:r w:rsidRPr="009E4649">
        <w:rPr>
          <w:i/>
          <w:u w:val="single"/>
        </w:rPr>
        <w:lastRenderedPageBreak/>
        <w:t xml:space="preserve">Figure </w:t>
      </w:r>
      <w:r w:rsidR="006F5F0C">
        <w:rPr>
          <w:i/>
          <w:u w:val="single"/>
        </w:rPr>
        <w:t>6</w:t>
      </w:r>
      <w:r w:rsidRPr="009E4649">
        <w:rPr>
          <w:i/>
          <w:u w:val="single"/>
        </w:rPr>
        <w:t xml:space="preserve"> – </w:t>
      </w:r>
      <w:r w:rsidR="00F97460" w:rsidRPr="009E4649">
        <w:rPr>
          <w:i/>
          <w:u w:val="single"/>
        </w:rPr>
        <w:t xml:space="preserve">Draft Land Reclassification Map under </w:t>
      </w:r>
      <w:proofErr w:type="spellStart"/>
      <w:r w:rsidR="00F97460" w:rsidRPr="009E4649">
        <w:rPr>
          <w:i/>
          <w:u w:val="single"/>
        </w:rPr>
        <w:t>LMLEP</w:t>
      </w:r>
      <w:proofErr w:type="spellEnd"/>
      <w:r w:rsidR="00F97460" w:rsidRPr="009E4649">
        <w:rPr>
          <w:i/>
          <w:u w:val="single"/>
        </w:rPr>
        <w:t xml:space="preserve"> 2014</w:t>
      </w:r>
    </w:p>
    <w:p w14:paraId="17C4502F" w14:textId="61908534" w:rsidR="008772F7" w:rsidRDefault="006F5F0C" w:rsidP="008772F7">
      <w:pPr>
        <w:spacing w:after="120"/>
        <w:ind w:left="567" w:hanging="567"/>
      </w:pPr>
      <w:r>
        <w:rPr>
          <w:noProof/>
        </w:rPr>
        <w:drawing>
          <wp:inline distT="0" distB="0" distL="0" distR="0" wp14:anchorId="29C11744" wp14:editId="2317C295">
            <wp:extent cx="5734050" cy="81057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6144E4CD" w14:textId="77777777" w:rsidR="004663F1" w:rsidRDefault="004663F1" w:rsidP="008772F7">
      <w:pPr>
        <w:spacing w:after="120"/>
        <w:ind w:left="567" w:hanging="567"/>
      </w:pPr>
    </w:p>
    <w:p w14:paraId="2B0A827C" w14:textId="77777777" w:rsidR="004663F1" w:rsidRDefault="004663F1" w:rsidP="008772F7">
      <w:pPr>
        <w:spacing w:after="120"/>
        <w:ind w:left="567" w:hanging="567"/>
      </w:pPr>
    </w:p>
    <w:p w14:paraId="4D3CAC1B" w14:textId="7089E76B" w:rsidR="00AA7730" w:rsidRPr="00AA7730" w:rsidRDefault="00AA7730" w:rsidP="00D000B2">
      <w:pPr>
        <w:spacing w:after="120"/>
        <w:ind w:left="567" w:hanging="567"/>
        <w:rPr>
          <w:b/>
        </w:rPr>
      </w:pPr>
      <w:r>
        <w:rPr>
          <w:b/>
        </w:rPr>
        <w:lastRenderedPageBreak/>
        <w:t xml:space="preserve">Item 10: </w:t>
      </w:r>
      <w:r w:rsidR="00B45F0D" w:rsidRPr="00B45F0D">
        <w:rPr>
          <w:b/>
        </w:rPr>
        <w:t xml:space="preserve">20 </w:t>
      </w:r>
      <w:proofErr w:type="spellStart"/>
      <w:r w:rsidR="00B45F0D" w:rsidRPr="00B45F0D">
        <w:rPr>
          <w:b/>
        </w:rPr>
        <w:t>Ruttleys</w:t>
      </w:r>
      <w:proofErr w:type="spellEnd"/>
      <w:r w:rsidR="00B45F0D" w:rsidRPr="00B45F0D">
        <w:rPr>
          <w:b/>
        </w:rPr>
        <w:t xml:space="preserve"> Road, Wyee, Lot 495 DP 755242</w:t>
      </w:r>
    </w:p>
    <w:p w14:paraId="2BA37894" w14:textId="77777777" w:rsidR="008772F7" w:rsidRPr="009E4649" w:rsidRDefault="008772F7" w:rsidP="008772F7">
      <w:pPr>
        <w:jc w:val="both"/>
        <w:rPr>
          <w:i/>
          <w:szCs w:val="22"/>
          <w:u w:val="single"/>
        </w:rPr>
      </w:pPr>
      <w:r w:rsidRPr="009E4649">
        <w:rPr>
          <w:i/>
          <w:szCs w:val="22"/>
          <w:u w:val="single"/>
        </w:rPr>
        <w:t>Figure 1 – Aerial Map</w:t>
      </w:r>
    </w:p>
    <w:p w14:paraId="39558767" w14:textId="2DD6314A" w:rsidR="008772F7" w:rsidRDefault="006F5F0C" w:rsidP="008772F7">
      <w:pPr>
        <w:spacing w:after="120"/>
        <w:ind w:left="567" w:hanging="567"/>
      </w:pPr>
      <w:r>
        <w:rPr>
          <w:b/>
          <w:noProof/>
        </w:rPr>
        <w:drawing>
          <wp:inline distT="0" distB="0" distL="0" distR="0" wp14:anchorId="49E2227C" wp14:editId="7A4B179F">
            <wp:extent cx="5734050" cy="81057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13858C1" w14:textId="77777777" w:rsidR="00F735EF" w:rsidRDefault="00F735EF" w:rsidP="008772F7">
      <w:pPr>
        <w:spacing w:after="120"/>
        <w:ind w:left="567" w:hanging="567"/>
      </w:pPr>
    </w:p>
    <w:p w14:paraId="09B1B1E4" w14:textId="77777777" w:rsidR="008772F7" w:rsidRDefault="008772F7" w:rsidP="008772F7">
      <w:pPr>
        <w:spacing w:after="120"/>
        <w:ind w:left="567" w:hanging="567"/>
      </w:pPr>
      <w:r w:rsidRPr="009E4649">
        <w:rPr>
          <w:i/>
          <w:u w:val="single"/>
        </w:rPr>
        <w:lastRenderedPageBreak/>
        <w:t xml:space="preserve">Figure 2 – Existing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4E633D0E" w14:textId="30C26FCB" w:rsidR="000F65B9" w:rsidRPr="000F65B9" w:rsidRDefault="006F5F0C" w:rsidP="008772F7">
      <w:pPr>
        <w:spacing w:after="120"/>
        <w:ind w:left="567" w:hanging="567"/>
      </w:pPr>
      <w:r>
        <w:rPr>
          <w:noProof/>
        </w:rPr>
        <w:drawing>
          <wp:inline distT="0" distB="0" distL="0" distR="0" wp14:anchorId="0BA89C84" wp14:editId="40F5CCE6">
            <wp:extent cx="5734050" cy="810577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02A20B9" w14:textId="2E47893A" w:rsidR="000F65B9" w:rsidRDefault="000F65B9" w:rsidP="008772F7">
      <w:pPr>
        <w:spacing w:after="120"/>
        <w:ind w:left="567" w:hanging="567"/>
      </w:pPr>
    </w:p>
    <w:p w14:paraId="09683EAE" w14:textId="7F394D0F" w:rsidR="006F5F0C" w:rsidRDefault="006F5F0C" w:rsidP="008772F7">
      <w:pPr>
        <w:spacing w:after="120"/>
        <w:ind w:left="567" w:hanging="567"/>
      </w:pPr>
    </w:p>
    <w:p w14:paraId="5205E074" w14:textId="76791B2B" w:rsidR="006F5F0C" w:rsidRDefault="006F5F0C" w:rsidP="006F5F0C">
      <w:pPr>
        <w:spacing w:after="120"/>
        <w:ind w:left="567" w:hanging="567"/>
      </w:pPr>
      <w:r w:rsidRPr="009E4649">
        <w:rPr>
          <w:i/>
          <w:u w:val="single"/>
        </w:rPr>
        <w:lastRenderedPageBreak/>
        <w:t xml:space="preserve">Figure </w:t>
      </w:r>
      <w:r>
        <w:rPr>
          <w:i/>
          <w:u w:val="single"/>
        </w:rPr>
        <w:t>3</w:t>
      </w:r>
      <w:r w:rsidRPr="009E4649">
        <w:rPr>
          <w:i/>
          <w:u w:val="single"/>
        </w:rPr>
        <w:t xml:space="preserve"> – </w:t>
      </w:r>
      <w:r>
        <w:rPr>
          <w:i/>
          <w:u w:val="single"/>
        </w:rPr>
        <w:t>Proposed</w:t>
      </w:r>
      <w:r w:rsidRPr="009E4649">
        <w:rPr>
          <w:i/>
          <w:u w:val="single"/>
        </w:rPr>
        <w:t xml:space="preserve"> </w:t>
      </w:r>
      <w:r>
        <w:rPr>
          <w:i/>
          <w:u w:val="single"/>
        </w:rPr>
        <w:t>Z</w:t>
      </w:r>
      <w:r w:rsidRPr="009E4649">
        <w:rPr>
          <w:i/>
          <w:u w:val="single"/>
        </w:rPr>
        <w:t xml:space="preserve">one under </w:t>
      </w:r>
      <w:proofErr w:type="spellStart"/>
      <w:r w:rsidRPr="009E4649">
        <w:rPr>
          <w:i/>
          <w:u w:val="single"/>
        </w:rPr>
        <w:t>LMLEP</w:t>
      </w:r>
      <w:proofErr w:type="spellEnd"/>
      <w:r w:rsidRPr="009E4649">
        <w:rPr>
          <w:i/>
          <w:u w:val="single"/>
        </w:rPr>
        <w:t xml:space="preserve"> 2014</w:t>
      </w:r>
    </w:p>
    <w:p w14:paraId="544E2CF6" w14:textId="1D2911D4" w:rsidR="006F5F0C" w:rsidRDefault="00234701" w:rsidP="008772F7">
      <w:pPr>
        <w:spacing w:after="120"/>
        <w:ind w:left="567" w:hanging="567"/>
      </w:pPr>
      <w:r>
        <w:rPr>
          <w:noProof/>
        </w:rPr>
        <w:drawing>
          <wp:inline distT="0" distB="0" distL="0" distR="0" wp14:anchorId="33BA98E8" wp14:editId="3168D110">
            <wp:extent cx="5734050" cy="8105775"/>
            <wp:effectExtent l="0" t="0" r="0" b="952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1BC5ABED" w14:textId="09615920" w:rsidR="006F5F0C" w:rsidRDefault="006F5F0C" w:rsidP="008772F7">
      <w:pPr>
        <w:spacing w:after="120"/>
        <w:ind w:left="567" w:hanging="567"/>
      </w:pPr>
    </w:p>
    <w:p w14:paraId="76A4D2AD" w14:textId="2C331D93" w:rsidR="006F5F0C" w:rsidRDefault="006F5F0C" w:rsidP="008772F7">
      <w:pPr>
        <w:spacing w:after="120"/>
        <w:ind w:left="567" w:hanging="567"/>
      </w:pPr>
    </w:p>
    <w:p w14:paraId="1F144A6B" w14:textId="010A48FC" w:rsidR="006F5F0C" w:rsidRDefault="006F5F0C" w:rsidP="006F5F0C">
      <w:pPr>
        <w:spacing w:after="120"/>
        <w:ind w:left="567" w:hanging="567"/>
      </w:pPr>
      <w:r w:rsidRPr="009E4649">
        <w:rPr>
          <w:i/>
          <w:u w:val="single"/>
        </w:rPr>
        <w:lastRenderedPageBreak/>
        <w:t xml:space="preserve">Figure </w:t>
      </w:r>
      <w:r>
        <w:rPr>
          <w:i/>
          <w:u w:val="single"/>
        </w:rPr>
        <w:t>4</w:t>
      </w:r>
      <w:r w:rsidRPr="009E4649">
        <w:rPr>
          <w:i/>
          <w:u w:val="single"/>
        </w:rPr>
        <w:t xml:space="preserve"> – Existing </w:t>
      </w:r>
      <w:r>
        <w:rPr>
          <w:i/>
          <w:u w:val="single"/>
        </w:rPr>
        <w:t>Lot Size Map</w:t>
      </w:r>
    </w:p>
    <w:p w14:paraId="40026B71" w14:textId="29A2FC19" w:rsidR="006F5F0C" w:rsidRDefault="00285583" w:rsidP="008772F7">
      <w:pPr>
        <w:spacing w:after="120"/>
        <w:ind w:left="567" w:hanging="567"/>
      </w:pPr>
      <w:r>
        <w:rPr>
          <w:noProof/>
        </w:rPr>
        <w:drawing>
          <wp:inline distT="0" distB="0" distL="0" distR="0" wp14:anchorId="5CC750D2" wp14:editId="715D76C9">
            <wp:extent cx="5734050" cy="810577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3ED25BCE" w14:textId="2718C20F" w:rsidR="006F5F0C" w:rsidRDefault="006F5F0C" w:rsidP="008772F7">
      <w:pPr>
        <w:spacing w:after="120"/>
        <w:ind w:left="567" w:hanging="567"/>
      </w:pPr>
    </w:p>
    <w:p w14:paraId="7BD97337" w14:textId="602606E8" w:rsidR="006F5F0C" w:rsidRDefault="006F5F0C" w:rsidP="008772F7">
      <w:pPr>
        <w:spacing w:after="120"/>
        <w:ind w:left="567" w:hanging="567"/>
      </w:pPr>
    </w:p>
    <w:p w14:paraId="19E72F30" w14:textId="7E1DB913" w:rsidR="006F5F0C" w:rsidRDefault="006F5F0C" w:rsidP="006F5F0C">
      <w:pPr>
        <w:spacing w:after="120"/>
        <w:ind w:left="567" w:hanging="567"/>
      </w:pPr>
      <w:r w:rsidRPr="009E4649">
        <w:rPr>
          <w:i/>
          <w:u w:val="single"/>
        </w:rPr>
        <w:lastRenderedPageBreak/>
        <w:t xml:space="preserve">Figure </w:t>
      </w:r>
      <w:r>
        <w:rPr>
          <w:i/>
          <w:u w:val="single"/>
        </w:rPr>
        <w:t>5</w:t>
      </w:r>
      <w:r w:rsidRPr="009E4649">
        <w:rPr>
          <w:i/>
          <w:u w:val="single"/>
        </w:rPr>
        <w:t xml:space="preserve"> – </w:t>
      </w:r>
      <w:r>
        <w:rPr>
          <w:i/>
          <w:u w:val="single"/>
        </w:rPr>
        <w:t>Proposed</w:t>
      </w:r>
      <w:r w:rsidRPr="009E4649">
        <w:rPr>
          <w:i/>
          <w:u w:val="single"/>
        </w:rPr>
        <w:t xml:space="preserve"> </w:t>
      </w:r>
      <w:r>
        <w:rPr>
          <w:i/>
          <w:u w:val="single"/>
        </w:rPr>
        <w:t>Lot Size Map</w:t>
      </w:r>
    </w:p>
    <w:p w14:paraId="2DE3CAEC" w14:textId="2DB77664" w:rsidR="006F5F0C" w:rsidRDefault="00285583" w:rsidP="008772F7">
      <w:pPr>
        <w:spacing w:after="120"/>
        <w:ind w:left="567" w:hanging="567"/>
      </w:pPr>
      <w:r>
        <w:rPr>
          <w:noProof/>
        </w:rPr>
        <w:drawing>
          <wp:inline distT="0" distB="0" distL="0" distR="0" wp14:anchorId="6A801A83" wp14:editId="04E70500">
            <wp:extent cx="5734050" cy="8105775"/>
            <wp:effectExtent l="0" t="0" r="0"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D1D15F7" w14:textId="2FE06CF6" w:rsidR="006F5F0C" w:rsidRDefault="006F5F0C" w:rsidP="008772F7">
      <w:pPr>
        <w:spacing w:after="120"/>
        <w:ind w:left="567" w:hanging="567"/>
      </w:pPr>
    </w:p>
    <w:p w14:paraId="201307B7" w14:textId="77777777" w:rsidR="00D000B2" w:rsidRDefault="00D000B2" w:rsidP="00D000B2">
      <w:pPr>
        <w:sectPr w:rsidR="00D000B2" w:rsidSect="009C0CE3">
          <w:pgSz w:w="11906" w:h="16838" w:code="9"/>
          <w:pgMar w:top="1440" w:right="1440" w:bottom="1440" w:left="1440" w:header="709" w:footer="709" w:gutter="0"/>
          <w:cols w:space="708"/>
          <w:docGrid w:linePitch="360"/>
        </w:sectPr>
      </w:pPr>
    </w:p>
    <w:p w14:paraId="151BC350" w14:textId="77777777" w:rsidR="00D000B2" w:rsidRPr="008535B0" w:rsidRDefault="00D000B2" w:rsidP="00D000B2">
      <w:pPr>
        <w:spacing w:after="120"/>
        <w:ind w:left="567" w:hanging="567"/>
        <w:rPr>
          <w:b/>
          <w:sz w:val="28"/>
          <w:szCs w:val="28"/>
        </w:rPr>
      </w:pPr>
      <w:r w:rsidRPr="004C6707">
        <w:rPr>
          <w:b/>
          <w:sz w:val="28"/>
          <w:szCs w:val="28"/>
          <w:highlight w:val="yellow"/>
        </w:rPr>
        <w:lastRenderedPageBreak/>
        <w:t>ANNEX B – SEPP ASSESSMENT</w:t>
      </w:r>
    </w:p>
    <w:tbl>
      <w:tblPr>
        <w:tblStyle w:val="TableGrid"/>
        <w:tblW w:w="14220" w:type="dxa"/>
        <w:tblInd w:w="108" w:type="dxa"/>
        <w:tblBorders>
          <w:top w:val="single" w:sz="12" w:space="0" w:color="auto"/>
          <w:bottom w:val="single" w:sz="12" w:space="0" w:color="auto"/>
          <w:insideH w:val="single" w:sz="4" w:space="0" w:color="auto"/>
        </w:tblBorders>
        <w:tblLook w:val="01E0" w:firstRow="1" w:lastRow="1" w:firstColumn="1" w:lastColumn="1" w:noHBand="0" w:noVBand="0"/>
      </w:tblPr>
      <w:tblGrid>
        <w:gridCol w:w="5988"/>
        <w:gridCol w:w="1212"/>
        <w:gridCol w:w="7020"/>
      </w:tblGrid>
      <w:tr w:rsidR="00D000B2" w:rsidRPr="00C15C89" w14:paraId="2AF416B4" w14:textId="77777777" w:rsidTr="00D000B2">
        <w:trPr>
          <w:tblHeader/>
        </w:trPr>
        <w:tc>
          <w:tcPr>
            <w:tcW w:w="14220" w:type="dxa"/>
            <w:gridSpan w:val="3"/>
            <w:tcBorders>
              <w:top w:val="nil"/>
              <w:bottom w:val="single" w:sz="12" w:space="0" w:color="auto"/>
            </w:tcBorders>
            <w:shd w:val="clear" w:color="auto" w:fill="auto"/>
          </w:tcPr>
          <w:p w14:paraId="652080A5" w14:textId="77777777" w:rsidR="00D000B2" w:rsidRPr="00F415D3" w:rsidRDefault="00D000B2" w:rsidP="00D000B2">
            <w:pPr>
              <w:tabs>
                <w:tab w:val="left" w:pos="540"/>
              </w:tabs>
              <w:spacing w:after="0"/>
              <w:rPr>
                <w:i/>
                <w:sz w:val="18"/>
                <w:szCs w:val="18"/>
              </w:rPr>
            </w:pPr>
            <w:r w:rsidRPr="00F415D3">
              <w:rPr>
                <w:i/>
                <w:sz w:val="18"/>
                <w:szCs w:val="18"/>
              </w:rPr>
              <w:t xml:space="preserve">Planning Proposal’s Assessment against </w:t>
            </w:r>
            <w:r>
              <w:rPr>
                <w:i/>
                <w:sz w:val="18"/>
                <w:szCs w:val="18"/>
              </w:rPr>
              <w:t xml:space="preserve">Applicable </w:t>
            </w:r>
            <w:proofErr w:type="spellStart"/>
            <w:r w:rsidRPr="00F415D3">
              <w:rPr>
                <w:i/>
                <w:sz w:val="18"/>
                <w:szCs w:val="18"/>
              </w:rPr>
              <w:t>SEPPs</w:t>
            </w:r>
            <w:proofErr w:type="spellEnd"/>
          </w:p>
        </w:tc>
      </w:tr>
      <w:tr w:rsidR="00D000B2" w:rsidRPr="00C15C89" w14:paraId="050EBC60" w14:textId="77777777" w:rsidTr="000C6930">
        <w:trPr>
          <w:tblHeader/>
        </w:trPr>
        <w:tc>
          <w:tcPr>
            <w:tcW w:w="5988" w:type="dxa"/>
            <w:tcBorders>
              <w:top w:val="single" w:sz="12" w:space="0" w:color="auto"/>
              <w:bottom w:val="single" w:sz="12" w:space="0" w:color="auto"/>
            </w:tcBorders>
            <w:shd w:val="clear" w:color="auto" w:fill="E6E6E6"/>
          </w:tcPr>
          <w:p w14:paraId="7117CC48" w14:textId="77777777" w:rsidR="00D000B2" w:rsidRPr="008B7F44" w:rsidRDefault="00D000B2" w:rsidP="00D000B2">
            <w:pPr>
              <w:spacing w:before="120"/>
              <w:jc w:val="both"/>
              <w:rPr>
                <w:rFonts w:cs="Arial"/>
                <w:b/>
                <w:sz w:val="18"/>
                <w:szCs w:val="18"/>
              </w:rPr>
            </w:pPr>
            <w:r w:rsidRPr="008B7F44">
              <w:rPr>
                <w:sz w:val="18"/>
                <w:szCs w:val="18"/>
              </w:rPr>
              <w:br w:type="page"/>
            </w:r>
            <w:r w:rsidRPr="008B7F44">
              <w:rPr>
                <w:sz w:val="18"/>
                <w:szCs w:val="18"/>
              </w:rPr>
              <w:br w:type="page"/>
            </w:r>
            <w:r w:rsidRPr="008B7F44">
              <w:rPr>
                <w:sz w:val="18"/>
                <w:szCs w:val="18"/>
              </w:rPr>
              <w:br w:type="page"/>
            </w:r>
            <w:r w:rsidRPr="008B7F44">
              <w:rPr>
                <w:sz w:val="18"/>
                <w:szCs w:val="18"/>
              </w:rPr>
              <w:br w:type="page"/>
            </w:r>
            <w:r>
              <w:rPr>
                <w:rFonts w:cs="Arial"/>
                <w:b/>
                <w:sz w:val="18"/>
                <w:szCs w:val="18"/>
              </w:rPr>
              <w:t>SEPP</w:t>
            </w:r>
          </w:p>
        </w:tc>
        <w:tc>
          <w:tcPr>
            <w:tcW w:w="1212" w:type="dxa"/>
            <w:tcBorders>
              <w:top w:val="single" w:sz="12" w:space="0" w:color="auto"/>
              <w:bottom w:val="single" w:sz="12" w:space="0" w:color="auto"/>
            </w:tcBorders>
            <w:shd w:val="clear" w:color="auto" w:fill="E6E6E6"/>
          </w:tcPr>
          <w:p w14:paraId="3904DEA4" w14:textId="77777777" w:rsidR="00D000B2" w:rsidRPr="008B7F44" w:rsidRDefault="00D000B2" w:rsidP="00D000B2">
            <w:pPr>
              <w:spacing w:before="120"/>
              <w:jc w:val="both"/>
              <w:rPr>
                <w:rFonts w:cs="Arial"/>
                <w:b/>
                <w:sz w:val="18"/>
                <w:szCs w:val="18"/>
              </w:rPr>
            </w:pPr>
            <w:r>
              <w:rPr>
                <w:rFonts w:cs="Arial"/>
                <w:b/>
                <w:sz w:val="18"/>
                <w:szCs w:val="18"/>
              </w:rPr>
              <w:t>Applicable</w:t>
            </w:r>
          </w:p>
        </w:tc>
        <w:tc>
          <w:tcPr>
            <w:tcW w:w="7020" w:type="dxa"/>
            <w:tcBorders>
              <w:top w:val="single" w:sz="12" w:space="0" w:color="auto"/>
              <w:bottom w:val="single" w:sz="12" w:space="0" w:color="auto"/>
            </w:tcBorders>
            <w:shd w:val="clear" w:color="auto" w:fill="E6E6E6"/>
          </w:tcPr>
          <w:p w14:paraId="0ADE166B" w14:textId="77777777" w:rsidR="00D000B2" w:rsidRPr="008B7F44" w:rsidRDefault="00D000B2" w:rsidP="00D000B2">
            <w:pPr>
              <w:spacing w:before="120"/>
              <w:jc w:val="both"/>
              <w:rPr>
                <w:rFonts w:cs="Arial"/>
                <w:b/>
                <w:sz w:val="18"/>
                <w:szCs w:val="18"/>
              </w:rPr>
            </w:pPr>
            <w:r>
              <w:rPr>
                <w:rFonts w:cs="Arial"/>
                <w:b/>
                <w:sz w:val="18"/>
                <w:szCs w:val="18"/>
              </w:rPr>
              <w:t>Consistency</w:t>
            </w:r>
          </w:p>
        </w:tc>
      </w:tr>
      <w:tr w:rsidR="00D000B2" w:rsidRPr="00C15C89" w14:paraId="2B464AF1" w14:textId="77777777" w:rsidTr="000C6930">
        <w:tc>
          <w:tcPr>
            <w:tcW w:w="5988" w:type="dxa"/>
          </w:tcPr>
          <w:p w14:paraId="14CCBCCE" w14:textId="09A56556" w:rsidR="00D000B2" w:rsidRPr="00F267C6" w:rsidRDefault="00614891" w:rsidP="00D000B2">
            <w:pPr>
              <w:spacing w:before="120" w:after="0"/>
              <w:jc w:val="both"/>
              <w:rPr>
                <w:rFonts w:cs="Arial"/>
                <w:sz w:val="18"/>
                <w:szCs w:val="18"/>
              </w:rPr>
            </w:pPr>
            <w:hyperlink r:id="rId92" w:history="1">
              <w:r w:rsidR="00F267C6">
                <w:rPr>
                  <w:rStyle w:val="Hyperlink"/>
                  <w:rFonts w:cs="Arial"/>
                  <w:color w:val="3170AB"/>
                  <w:sz w:val="17"/>
                  <w:szCs w:val="17"/>
                  <w:shd w:val="clear" w:color="auto" w:fill="FFFFFF"/>
                </w:rPr>
                <w:t>State Environmental Planning Policy (Biodiversity and Conservation) 2021</w:t>
              </w:r>
            </w:hyperlink>
          </w:p>
        </w:tc>
        <w:tc>
          <w:tcPr>
            <w:tcW w:w="1212" w:type="dxa"/>
          </w:tcPr>
          <w:p w14:paraId="0D73DCD1" w14:textId="68B2D5B4" w:rsidR="00D000B2" w:rsidRPr="00E4087B" w:rsidRDefault="00F267C6" w:rsidP="00D000B2">
            <w:pPr>
              <w:spacing w:before="120"/>
              <w:jc w:val="both"/>
              <w:rPr>
                <w:rFonts w:cs="Arial"/>
                <w:sz w:val="18"/>
                <w:szCs w:val="18"/>
              </w:rPr>
            </w:pPr>
            <w:r>
              <w:rPr>
                <w:rFonts w:cs="Arial"/>
                <w:sz w:val="18"/>
                <w:szCs w:val="18"/>
              </w:rPr>
              <w:t>N/A</w:t>
            </w:r>
          </w:p>
        </w:tc>
        <w:tc>
          <w:tcPr>
            <w:tcW w:w="7020" w:type="dxa"/>
          </w:tcPr>
          <w:p w14:paraId="27CE2AA2" w14:textId="02E3F363" w:rsidR="00D000B2" w:rsidRPr="00E4087B" w:rsidRDefault="00CD452C" w:rsidP="00AE1984">
            <w:pPr>
              <w:spacing w:before="120"/>
              <w:jc w:val="both"/>
              <w:rPr>
                <w:rFonts w:cs="Arial"/>
                <w:sz w:val="18"/>
                <w:szCs w:val="18"/>
              </w:rPr>
            </w:pPr>
            <w:r>
              <w:rPr>
                <w:rFonts w:cs="Arial"/>
                <w:sz w:val="18"/>
                <w:szCs w:val="18"/>
              </w:rPr>
              <w:t xml:space="preserve">Policy does not apply to Lake Macquarie </w:t>
            </w:r>
            <w:r>
              <w:rPr>
                <w:color w:val="000000"/>
                <w:sz w:val="20"/>
                <w:szCs w:val="20"/>
                <w:shd w:val="clear" w:color="auto" w:fill="FFFFFF"/>
              </w:rPr>
              <w:t>local government area</w:t>
            </w:r>
          </w:p>
        </w:tc>
      </w:tr>
      <w:tr w:rsidR="008312F6" w:rsidRPr="00C15C89" w14:paraId="4837D19A" w14:textId="77777777" w:rsidTr="000C6930">
        <w:tc>
          <w:tcPr>
            <w:tcW w:w="5988" w:type="dxa"/>
          </w:tcPr>
          <w:p w14:paraId="480D9216" w14:textId="4472823B" w:rsidR="008312F6" w:rsidRPr="00EB5DED" w:rsidRDefault="00614891" w:rsidP="00D000B2">
            <w:pPr>
              <w:spacing w:before="120" w:after="0"/>
              <w:jc w:val="both"/>
              <w:rPr>
                <w:rFonts w:cs="Arial"/>
                <w:sz w:val="18"/>
                <w:szCs w:val="18"/>
                <w:highlight w:val="yellow"/>
              </w:rPr>
            </w:pPr>
            <w:hyperlink r:id="rId93" w:history="1">
              <w:r w:rsidR="00F267C6">
                <w:rPr>
                  <w:rStyle w:val="Hyperlink"/>
                  <w:rFonts w:cs="Arial"/>
                  <w:color w:val="3170AB"/>
                  <w:sz w:val="17"/>
                  <w:szCs w:val="17"/>
                </w:rPr>
                <w:t>State Environmental Planning Policy (Building Sustainability Index: BASIX) 2004</w:t>
              </w:r>
            </w:hyperlink>
          </w:p>
        </w:tc>
        <w:tc>
          <w:tcPr>
            <w:tcW w:w="1212" w:type="dxa"/>
          </w:tcPr>
          <w:p w14:paraId="4BAA3B25" w14:textId="3386F70D" w:rsidR="008312F6" w:rsidRPr="00E4087B" w:rsidRDefault="00681229" w:rsidP="00D000B2">
            <w:pPr>
              <w:spacing w:before="120"/>
              <w:jc w:val="both"/>
              <w:rPr>
                <w:rFonts w:cs="Arial"/>
                <w:sz w:val="18"/>
                <w:szCs w:val="18"/>
              </w:rPr>
            </w:pPr>
            <w:r>
              <w:rPr>
                <w:rFonts w:cs="Arial"/>
                <w:sz w:val="18"/>
                <w:szCs w:val="18"/>
              </w:rPr>
              <w:t>No</w:t>
            </w:r>
          </w:p>
        </w:tc>
        <w:tc>
          <w:tcPr>
            <w:tcW w:w="7020" w:type="dxa"/>
          </w:tcPr>
          <w:p w14:paraId="5CABDC85" w14:textId="5FEA14C0" w:rsidR="008312F6" w:rsidRPr="00E4087B" w:rsidRDefault="00CD452C" w:rsidP="00AE1984">
            <w:pPr>
              <w:spacing w:before="120"/>
              <w:jc w:val="both"/>
              <w:rPr>
                <w:rFonts w:cs="Arial"/>
                <w:sz w:val="18"/>
                <w:szCs w:val="18"/>
              </w:rPr>
            </w:pPr>
            <w:r>
              <w:rPr>
                <w:rFonts w:cs="Arial"/>
                <w:sz w:val="18"/>
                <w:szCs w:val="18"/>
              </w:rPr>
              <w:t>Planning proposal does not propose any controls that override</w:t>
            </w:r>
            <w:r w:rsidR="00681229">
              <w:rPr>
                <w:rFonts w:cs="Arial"/>
                <w:sz w:val="18"/>
                <w:szCs w:val="18"/>
              </w:rPr>
              <w:t xml:space="preserve"> BASIX provisions, nor does it propose any building works that require </w:t>
            </w:r>
            <w:r w:rsidR="00681229">
              <w:rPr>
                <w:color w:val="000000"/>
                <w:sz w:val="20"/>
                <w:szCs w:val="20"/>
                <w:shd w:val="clear" w:color="auto" w:fill="FFFFFF"/>
              </w:rPr>
              <w:t>a development consent, complying development certificate or construction certificate</w:t>
            </w:r>
          </w:p>
        </w:tc>
      </w:tr>
      <w:tr w:rsidR="00EA37A1" w:rsidRPr="00C15C89" w14:paraId="32F02EB4" w14:textId="77777777" w:rsidTr="000C6930">
        <w:trPr>
          <w:trHeight w:val="585"/>
        </w:trPr>
        <w:tc>
          <w:tcPr>
            <w:tcW w:w="5988" w:type="dxa"/>
          </w:tcPr>
          <w:p w14:paraId="443FE6A0" w14:textId="1BE0950C" w:rsidR="00EA37A1" w:rsidRPr="008312F6" w:rsidRDefault="00614891" w:rsidP="00D000B2">
            <w:pPr>
              <w:spacing w:before="120" w:after="0"/>
              <w:jc w:val="both"/>
              <w:rPr>
                <w:rFonts w:cs="Arial"/>
                <w:sz w:val="18"/>
                <w:szCs w:val="18"/>
              </w:rPr>
            </w:pPr>
            <w:hyperlink r:id="rId94" w:history="1">
              <w:r w:rsidR="00F267C6">
                <w:rPr>
                  <w:rStyle w:val="Hyperlink"/>
                  <w:rFonts w:cs="Arial"/>
                  <w:color w:val="004E9C"/>
                  <w:sz w:val="17"/>
                  <w:szCs w:val="17"/>
                  <w:shd w:val="clear" w:color="auto" w:fill="FFFFFF"/>
                </w:rPr>
                <w:t>State Environmental Planning Policy (Exempt and Complying Development Codes) 2008</w:t>
              </w:r>
            </w:hyperlink>
          </w:p>
        </w:tc>
        <w:tc>
          <w:tcPr>
            <w:tcW w:w="1212" w:type="dxa"/>
          </w:tcPr>
          <w:p w14:paraId="627F6BA1" w14:textId="03657944" w:rsidR="00EA37A1" w:rsidRPr="00E4087B" w:rsidRDefault="00681229" w:rsidP="00D000B2">
            <w:pPr>
              <w:spacing w:before="120"/>
              <w:jc w:val="both"/>
              <w:rPr>
                <w:rFonts w:cs="Arial"/>
                <w:sz w:val="18"/>
                <w:szCs w:val="18"/>
              </w:rPr>
            </w:pPr>
            <w:r>
              <w:rPr>
                <w:rFonts w:cs="Arial"/>
                <w:sz w:val="18"/>
                <w:szCs w:val="18"/>
              </w:rPr>
              <w:t>No</w:t>
            </w:r>
          </w:p>
        </w:tc>
        <w:tc>
          <w:tcPr>
            <w:tcW w:w="7020" w:type="dxa"/>
          </w:tcPr>
          <w:p w14:paraId="4D50E1B8" w14:textId="57D2733D" w:rsidR="00EA37A1" w:rsidRPr="00E4087B" w:rsidRDefault="00681229" w:rsidP="00AE1984">
            <w:pPr>
              <w:spacing w:before="120"/>
              <w:jc w:val="both"/>
              <w:rPr>
                <w:rFonts w:cs="Arial"/>
                <w:sz w:val="18"/>
                <w:szCs w:val="18"/>
              </w:rPr>
            </w:pPr>
            <w:r>
              <w:rPr>
                <w:rFonts w:cs="Arial"/>
                <w:sz w:val="18"/>
                <w:szCs w:val="18"/>
              </w:rPr>
              <w:t>Planning proposal does not propose any building works, nor any changes to this policy.</w:t>
            </w:r>
          </w:p>
        </w:tc>
      </w:tr>
      <w:tr w:rsidR="00EA37A1" w:rsidRPr="00C15C89" w14:paraId="1DAD6343" w14:textId="77777777" w:rsidTr="000C6930">
        <w:tc>
          <w:tcPr>
            <w:tcW w:w="5988" w:type="dxa"/>
          </w:tcPr>
          <w:p w14:paraId="4E425DBD" w14:textId="6C7038AF" w:rsidR="00EA37A1" w:rsidRPr="008312F6" w:rsidRDefault="00614891" w:rsidP="00D000B2">
            <w:pPr>
              <w:spacing w:before="120" w:after="0"/>
              <w:jc w:val="both"/>
              <w:rPr>
                <w:rFonts w:cs="Arial"/>
                <w:sz w:val="18"/>
                <w:szCs w:val="18"/>
              </w:rPr>
            </w:pPr>
            <w:hyperlink r:id="rId95" w:history="1">
              <w:r w:rsidR="00F267C6">
                <w:rPr>
                  <w:rStyle w:val="Hyperlink"/>
                  <w:rFonts w:cs="Arial"/>
                  <w:color w:val="3170AB"/>
                  <w:sz w:val="17"/>
                  <w:szCs w:val="17"/>
                </w:rPr>
                <w:t>State Environmental Planning Policy (Housing) 2021</w:t>
              </w:r>
            </w:hyperlink>
          </w:p>
        </w:tc>
        <w:tc>
          <w:tcPr>
            <w:tcW w:w="1212" w:type="dxa"/>
          </w:tcPr>
          <w:p w14:paraId="63130814" w14:textId="6D449F06" w:rsidR="00EA37A1" w:rsidRPr="00E4087B" w:rsidRDefault="00681229" w:rsidP="00D000B2">
            <w:pPr>
              <w:spacing w:before="120"/>
              <w:jc w:val="both"/>
              <w:rPr>
                <w:rFonts w:cs="Arial"/>
                <w:sz w:val="18"/>
                <w:szCs w:val="18"/>
              </w:rPr>
            </w:pPr>
            <w:r>
              <w:rPr>
                <w:rFonts w:cs="Arial"/>
                <w:sz w:val="18"/>
                <w:szCs w:val="18"/>
              </w:rPr>
              <w:t>Yes</w:t>
            </w:r>
          </w:p>
        </w:tc>
        <w:tc>
          <w:tcPr>
            <w:tcW w:w="7020" w:type="dxa"/>
          </w:tcPr>
          <w:p w14:paraId="6C29E119" w14:textId="753E8D8C" w:rsidR="00EA37A1" w:rsidRPr="00E4087B" w:rsidRDefault="008424AE" w:rsidP="00AE1984">
            <w:pPr>
              <w:spacing w:before="120"/>
              <w:jc w:val="both"/>
              <w:rPr>
                <w:rFonts w:cs="Arial"/>
                <w:sz w:val="18"/>
                <w:szCs w:val="18"/>
              </w:rPr>
            </w:pPr>
            <w:r>
              <w:rPr>
                <w:rFonts w:cs="Arial"/>
                <w:sz w:val="18"/>
                <w:szCs w:val="18"/>
              </w:rPr>
              <w:t>The planning proposal is consistent with this policy.</w:t>
            </w:r>
          </w:p>
        </w:tc>
      </w:tr>
      <w:tr w:rsidR="00EA37A1" w:rsidRPr="00C15C89" w14:paraId="6867C84C" w14:textId="77777777" w:rsidTr="000C6930">
        <w:tc>
          <w:tcPr>
            <w:tcW w:w="5988" w:type="dxa"/>
          </w:tcPr>
          <w:p w14:paraId="5BFEC01C" w14:textId="53E635BB" w:rsidR="00EA37A1" w:rsidRPr="008312F6" w:rsidRDefault="00614891" w:rsidP="00D000B2">
            <w:pPr>
              <w:spacing w:before="120" w:after="0"/>
              <w:jc w:val="both"/>
              <w:rPr>
                <w:rFonts w:cs="Arial"/>
                <w:sz w:val="18"/>
                <w:szCs w:val="18"/>
              </w:rPr>
            </w:pPr>
            <w:hyperlink r:id="rId96" w:history="1">
              <w:r w:rsidR="00F267C6">
                <w:rPr>
                  <w:rStyle w:val="Hyperlink"/>
                  <w:rFonts w:cs="Arial"/>
                  <w:color w:val="3170AB"/>
                  <w:sz w:val="17"/>
                  <w:szCs w:val="17"/>
                  <w:shd w:val="clear" w:color="auto" w:fill="FFFFFF"/>
                </w:rPr>
                <w:t>State Environmental Planning Policy (Industry and Employment) 2021</w:t>
              </w:r>
            </w:hyperlink>
          </w:p>
        </w:tc>
        <w:tc>
          <w:tcPr>
            <w:tcW w:w="1212" w:type="dxa"/>
          </w:tcPr>
          <w:p w14:paraId="571CD84C" w14:textId="70D67BDF" w:rsidR="00EA37A1" w:rsidRPr="00E4087B" w:rsidRDefault="008424AE" w:rsidP="00D000B2">
            <w:pPr>
              <w:spacing w:before="120"/>
              <w:jc w:val="both"/>
              <w:rPr>
                <w:rFonts w:cs="Arial"/>
                <w:sz w:val="18"/>
                <w:szCs w:val="18"/>
              </w:rPr>
            </w:pPr>
            <w:r>
              <w:rPr>
                <w:rFonts w:cs="Arial"/>
                <w:sz w:val="18"/>
                <w:szCs w:val="18"/>
              </w:rPr>
              <w:t>No</w:t>
            </w:r>
          </w:p>
        </w:tc>
        <w:tc>
          <w:tcPr>
            <w:tcW w:w="7020" w:type="dxa"/>
          </w:tcPr>
          <w:p w14:paraId="08A2CB8E" w14:textId="06FE84F5" w:rsidR="00EA37A1" w:rsidRPr="00E4087B" w:rsidRDefault="008424AE" w:rsidP="00AE1984">
            <w:pPr>
              <w:spacing w:before="120"/>
              <w:jc w:val="both"/>
              <w:rPr>
                <w:rFonts w:cs="Arial"/>
                <w:sz w:val="18"/>
                <w:szCs w:val="18"/>
              </w:rPr>
            </w:pPr>
            <w:r>
              <w:rPr>
                <w:rFonts w:cs="Arial"/>
                <w:sz w:val="18"/>
                <w:szCs w:val="18"/>
              </w:rPr>
              <w:t>The policy identifies some land at Gateshead</w:t>
            </w:r>
            <w:r w:rsidR="00B47845">
              <w:rPr>
                <w:rFonts w:cs="Arial"/>
                <w:sz w:val="18"/>
                <w:szCs w:val="18"/>
              </w:rPr>
              <w:t xml:space="preserve"> as deferred matters</w:t>
            </w:r>
            <w:r>
              <w:rPr>
                <w:rFonts w:cs="Arial"/>
                <w:sz w:val="18"/>
                <w:szCs w:val="18"/>
              </w:rPr>
              <w:t>, however Item 5 - 48 Oakdale Road, Gateshead is outside that area.</w:t>
            </w:r>
          </w:p>
        </w:tc>
      </w:tr>
      <w:tr w:rsidR="00EA37A1" w:rsidRPr="00C15C89" w14:paraId="698A237A" w14:textId="77777777" w:rsidTr="000C6930">
        <w:trPr>
          <w:trHeight w:val="624"/>
        </w:trPr>
        <w:tc>
          <w:tcPr>
            <w:tcW w:w="5988" w:type="dxa"/>
          </w:tcPr>
          <w:p w14:paraId="1F8D00EE" w14:textId="65620CE9" w:rsidR="00EA37A1" w:rsidRPr="008312F6" w:rsidRDefault="00614891" w:rsidP="00D000B2">
            <w:pPr>
              <w:spacing w:before="120" w:after="0"/>
              <w:jc w:val="both"/>
              <w:rPr>
                <w:rFonts w:cs="Arial"/>
                <w:sz w:val="18"/>
                <w:szCs w:val="18"/>
              </w:rPr>
            </w:pPr>
            <w:hyperlink r:id="rId97" w:history="1">
              <w:r w:rsidR="00F267C6" w:rsidRPr="00797D30">
                <w:rPr>
                  <w:rStyle w:val="Hyperlink"/>
                  <w:rFonts w:cs="Arial"/>
                  <w:color w:val="3170AB"/>
                  <w:sz w:val="17"/>
                  <w:szCs w:val="17"/>
                </w:rPr>
                <w:t>State Environmental Planning Policy No 65—Design Quality of Residential Apartment Development</w:t>
              </w:r>
            </w:hyperlink>
          </w:p>
        </w:tc>
        <w:tc>
          <w:tcPr>
            <w:tcW w:w="1212" w:type="dxa"/>
          </w:tcPr>
          <w:p w14:paraId="7F697310" w14:textId="0C22888F" w:rsidR="00EA37A1" w:rsidRPr="00E4087B" w:rsidRDefault="00797D30" w:rsidP="00D000B2">
            <w:pPr>
              <w:spacing w:before="120"/>
              <w:jc w:val="both"/>
              <w:rPr>
                <w:rFonts w:cs="Arial"/>
                <w:sz w:val="18"/>
                <w:szCs w:val="18"/>
              </w:rPr>
            </w:pPr>
            <w:r>
              <w:rPr>
                <w:rFonts w:cs="Arial"/>
                <w:sz w:val="18"/>
                <w:szCs w:val="18"/>
              </w:rPr>
              <w:t>Yes</w:t>
            </w:r>
          </w:p>
        </w:tc>
        <w:tc>
          <w:tcPr>
            <w:tcW w:w="7020" w:type="dxa"/>
          </w:tcPr>
          <w:p w14:paraId="0B702D65" w14:textId="2548D52A" w:rsidR="00EA37A1" w:rsidRPr="00E4087B" w:rsidRDefault="00797D30" w:rsidP="00AE1984">
            <w:pPr>
              <w:spacing w:before="120"/>
              <w:jc w:val="both"/>
              <w:rPr>
                <w:rFonts w:cs="Arial"/>
                <w:sz w:val="18"/>
                <w:szCs w:val="18"/>
              </w:rPr>
            </w:pPr>
            <w:r>
              <w:rPr>
                <w:rFonts w:cs="Arial"/>
                <w:sz w:val="18"/>
                <w:szCs w:val="18"/>
              </w:rPr>
              <w:t>Planning proposal does not propose any building works, nor any changes to this policy.</w:t>
            </w:r>
          </w:p>
        </w:tc>
      </w:tr>
      <w:tr w:rsidR="00EA37A1" w:rsidRPr="00C15C89" w14:paraId="0958FDA9" w14:textId="77777777" w:rsidTr="000C6930">
        <w:tc>
          <w:tcPr>
            <w:tcW w:w="5988" w:type="dxa"/>
          </w:tcPr>
          <w:p w14:paraId="59CFD9BE" w14:textId="762CA534" w:rsidR="00EA37A1" w:rsidRPr="008312F6" w:rsidRDefault="00614891" w:rsidP="00D000B2">
            <w:pPr>
              <w:spacing w:before="120" w:after="0"/>
              <w:jc w:val="both"/>
              <w:rPr>
                <w:rFonts w:cs="Arial"/>
                <w:sz w:val="18"/>
                <w:szCs w:val="18"/>
              </w:rPr>
            </w:pPr>
            <w:hyperlink r:id="rId98" w:history="1">
              <w:r w:rsidR="00F267C6">
                <w:rPr>
                  <w:rStyle w:val="Hyperlink"/>
                  <w:rFonts w:cs="Arial"/>
                  <w:color w:val="3170AB"/>
                  <w:sz w:val="17"/>
                  <w:szCs w:val="17"/>
                  <w:shd w:val="clear" w:color="auto" w:fill="FFFFFF"/>
                </w:rPr>
                <w:t>State Environmental Planning Policy (Planning Systems) 2021</w:t>
              </w:r>
            </w:hyperlink>
          </w:p>
        </w:tc>
        <w:tc>
          <w:tcPr>
            <w:tcW w:w="1212" w:type="dxa"/>
          </w:tcPr>
          <w:p w14:paraId="15E1410B" w14:textId="3C415DCB" w:rsidR="00EA37A1" w:rsidRPr="00E4087B" w:rsidRDefault="00797D30" w:rsidP="00D000B2">
            <w:pPr>
              <w:spacing w:before="120"/>
              <w:jc w:val="both"/>
              <w:rPr>
                <w:rFonts w:cs="Arial"/>
                <w:sz w:val="18"/>
                <w:szCs w:val="18"/>
              </w:rPr>
            </w:pPr>
            <w:r>
              <w:rPr>
                <w:rFonts w:cs="Arial"/>
                <w:sz w:val="18"/>
                <w:szCs w:val="18"/>
              </w:rPr>
              <w:t>No</w:t>
            </w:r>
          </w:p>
        </w:tc>
        <w:tc>
          <w:tcPr>
            <w:tcW w:w="7020" w:type="dxa"/>
          </w:tcPr>
          <w:p w14:paraId="7D88EF80" w14:textId="77777777" w:rsidR="00EA37A1" w:rsidRPr="00E4087B" w:rsidRDefault="00EA37A1" w:rsidP="00AE1984">
            <w:pPr>
              <w:spacing w:before="120"/>
              <w:jc w:val="both"/>
              <w:rPr>
                <w:rFonts w:cs="Arial"/>
                <w:sz w:val="18"/>
                <w:szCs w:val="18"/>
              </w:rPr>
            </w:pPr>
          </w:p>
        </w:tc>
      </w:tr>
      <w:tr w:rsidR="00EA37A1" w:rsidRPr="00C15C89" w14:paraId="154CF83A" w14:textId="77777777" w:rsidTr="000C6930">
        <w:tc>
          <w:tcPr>
            <w:tcW w:w="5988" w:type="dxa"/>
          </w:tcPr>
          <w:p w14:paraId="7C948D29" w14:textId="72F72ABB" w:rsidR="00EA37A1" w:rsidRPr="008312F6" w:rsidRDefault="00614891" w:rsidP="00D000B2">
            <w:pPr>
              <w:spacing w:before="120" w:after="0"/>
              <w:jc w:val="both"/>
              <w:rPr>
                <w:rFonts w:cs="Arial"/>
                <w:sz w:val="18"/>
                <w:szCs w:val="18"/>
              </w:rPr>
            </w:pPr>
            <w:hyperlink r:id="rId99" w:history="1">
              <w:r w:rsidR="00F267C6">
                <w:rPr>
                  <w:rStyle w:val="Hyperlink"/>
                  <w:rFonts w:cs="Arial"/>
                  <w:color w:val="3170AB"/>
                  <w:sz w:val="17"/>
                  <w:szCs w:val="17"/>
                </w:rPr>
                <w:t>State Environmental Planning Policy (Precincts—Central River City) 2021</w:t>
              </w:r>
            </w:hyperlink>
          </w:p>
        </w:tc>
        <w:tc>
          <w:tcPr>
            <w:tcW w:w="1212" w:type="dxa"/>
          </w:tcPr>
          <w:p w14:paraId="69F853D4" w14:textId="58C6F12A" w:rsidR="00EA37A1" w:rsidRPr="00E4087B" w:rsidRDefault="00797D30" w:rsidP="00D000B2">
            <w:pPr>
              <w:spacing w:before="120"/>
              <w:jc w:val="both"/>
              <w:rPr>
                <w:rFonts w:cs="Arial"/>
                <w:sz w:val="18"/>
                <w:szCs w:val="18"/>
              </w:rPr>
            </w:pPr>
            <w:r>
              <w:rPr>
                <w:rFonts w:cs="Arial"/>
                <w:sz w:val="18"/>
                <w:szCs w:val="18"/>
              </w:rPr>
              <w:t>No</w:t>
            </w:r>
          </w:p>
        </w:tc>
        <w:tc>
          <w:tcPr>
            <w:tcW w:w="7020" w:type="dxa"/>
          </w:tcPr>
          <w:p w14:paraId="76B4E89E" w14:textId="77777777" w:rsidR="00EA37A1" w:rsidRPr="00E4087B" w:rsidRDefault="00EA37A1" w:rsidP="00AE1984">
            <w:pPr>
              <w:spacing w:before="120"/>
              <w:jc w:val="both"/>
              <w:rPr>
                <w:rFonts w:cs="Arial"/>
                <w:sz w:val="18"/>
                <w:szCs w:val="18"/>
              </w:rPr>
            </w:pPr>
          </w:p>
        </w:tc>
      </w:tr>
      <w:tr w:rsidR="00EA37A1" w:rsidRPr="00C15C89" w14:paraId="089ECA82" w14:textId="77777777" w:rsidTr="000C6930">
        <w:tc>
          <w:tcPr>
            <w:tcW w:w="5988" w:type="dxa"/>
          </w:tcPr>
          <w:p w14:paraId="34A40784" w14:textId="37060A55" w:rsidR="00EA37A1" w:rsidRPr="008312F6" w:rsidRDefault="00614891" w:rsidP="00D000B2">
            <w:pPr>
              <w:spacing w:before="120" w:after="0"/>
              <w:jc w:val="both"/>
              <w:rPr>
                <w:rFonts w:cs="Arial"/>
                <w:sz w:val="18"/>
                <w:szCs w:val="18"/>
              </w:rPr>
            </w:pPr>
            <w:hyperlink r:id="rId100" w:history="1">
              <w:r w:rsidR="00F267C6">
                <w:rPr>
                  <w:rStyle w:val="Hyperlink"/>
                  <w:rFonts w:cs="Arial"/>
                  <w:color w:val="3170AB"/>
                  <w:sz w:val="17"/>
                  <w:szCs w:val="17"/>
                  <w:shd w:val="clear" w:color="auto" w:fill="FFFFFF"/>
                </w:rPr>
                <w:t>State Environmental Planning Policy (Precincts—Eastern Harbour City) 2021</w:t>
              </w:r>
            </w:hyperlink>
          </w:p>
        </w:tc>
        <w:tc>
          <w:tcPr>
            <w:tcW w:w="1212" w:type="dxa"/>
          </w:tcPr>
          <w:p w14:paraId="13C11F9C" w14:textId="1D6F4EA2" w:rsidR="00EA37A1" w:rsidRPr="00E4087B" w:rsidRDefault="00542E14" w:rsidP="00D000B2">
            <w:pPr>
              <w:spacing w:before="120"/>
              <w:jc w:val="both"/>
              <w:rPr>
                <w:rFonts w:cs="Arial"/>
                <w:sz w:val="18"/>
                <w:szCs w:val="18"/>
              </w:rPr>
            </w:pPr>
            <w:r>
              <w:rPr>
                <w:rFonts w:cs="Arial"/>
                <w:sz w:val="18"/>
                <w:szCs w:val="18"/>
              </w:rPr>
              <w:t>No</w:t>
            </w:r>
          </w:p>
        </w:tc>
        <w:tc>
          <w:tcPr>
            <w:tcW w:w="7020" w:type="dxa"/>
          </w:tcPr>
          <w:p w14:paraId="72E6502D" w14:textId="77777777" w:rsidR="00EA37A1" w:rsidRPr="00E4087B" w:rsidRDefault="00EA37A1" w:rsidP="00AE1984">
            <w:pPr>
              <w:spacing w:before="120"/>
              <w:jc w:val="both"/>
              <w:rPr>
                <w:rFonts w:cs="Arial"/>
                <w:sz w:val="18"/>
                <w:szCs w:val="18"/>
              </w:rPr>
            </w:pPr>
          </w:p>
        </w:tc>
      </w:tr>
      <w:tr w:rsidR="000C6930" w:rsidRPr="00C15C89" w14:paraId="68B40FEE" w14:textId="77777777" w:rsidTr="000C6930">
        <w:tc>
          <w:tcPr>
            <w:tcW w:w="5988" w:type="dxa"/>
          </w:tcPr>
          <w:p w14:paraId="711C9264" w14:textId="3AA305D6" w:rsidR="000C6930" w:rsidRPr="008312F6" w:rsidRDefault="00614891" w:rsidP="000C6930">
            <w:pPr>
              <w:spacing w:before="120" w:after="0"/>
              <w:jc w:val="both"/>
              <w:rPr>
                <w:rFonts w:cs="Arial"/>
                <w:sz w:val="18"/>
                <w:szCs w:val="18"/>
              </w:rPr>
            </w:pPr>
            <w:hyperlink r:id="rId101" w:history="1">
              <w:r w:rsidR="000C6930">
                <w:rPr>
                  <w:rStyle w:val="Hyperlink"/>
                  <w:rFonts w:cs="Arial"/>
                  <w:color w:val="004E9C"/>
                  <w:sz w:val="17"/>
                  <w:szCs w:val="17"/>
                </w:rPr>
                <w:t>State Environmental Planning Policy (Precincts—Regional) 2021</w:t>
              </w:r>
            </w:hyperlink>
          </w:p>
        </w:tc>
        <w:tc>
          <w:tcPr>
            <w:tcW w:w="1212" w:type="dxa"/>
          </w:tcPr>
          <w:p w14:paraId="702900E8" w14:textId="001A8909" w:rsidR="000C6930" w:rsidRPr="00E4087B" w:rsidRDefault="000C6930" w:rsidP="000C6930">
            <w:pPr>
              <w:spacing w:before="120"/>
              <w:jc w:val="both"/>
              <w:rPr>
                <w:rFonts w:cs="Arial"/>
                <w:sz w:val="18"/>
                <w:szCs w:val="18"/>
              </w:rPr>
            </w:pPr>
            <w:r>
              <w:rPr>
                <w:rFonts w:cs="Arial"/>
                <w:sz w:val="18"/>
                <w:szCs w:val="18"/>
              </w:rPr>
              <w:t>No</w:t>
            </w:r>
          </w:p>
        </w:tc>
        <w:tc>
          <w:tcPr>
            <w:tcW w:w="7020" w:type="dxa"/>
          </w:tcPr>
          <w:p w14:paraId="7014CAC6" w14:textId="6673F02A" w:rsidR="000C6930" w:rsidRPr="00E4087B" w:rsidRDefault="000C6930" w:rsidP="000C6930">
            <w:pPr>
              <w:spacing w:before="120"/>
              <w:jc w:val="both"/>
              <w:rPr>
                <w:rFonts w:cs="Arial"/>
                <w:sz w:val="18"/>
                <w:szCs w:val="18"/>
              </w:rPr>
            </w:pPr>
            <w:r>
              <w:rPr>
                <w:rFonts w:cs="Arial"/>
                <w:sz w:val="18"/>
                <w:szCs w:val="18"/>
              </w:rPr>
              <w:t xml:space="preserve">The lands the subject of this Planning Proposal </w:t>
            </w:r>
            <w:proofErr w:type="gramStart"/>
            <w:r>
              <w:rPr>
                <w:rFonts w:cs="Arial"/>
                <w:sz w:val="18"/>
                <w:szCs w:val="18"/>
              </w:rPr>
              <w:t>are</w:t>
            </w:r>
            <w:proofErr w:type="gramEnd"/>
            <w:r>
              <w:rPr>
                <w:rFonts w:cs="Arial"/>
                <w:sz w:val="18"/>
                <w:szCs w:val="18"/>
              </w:rPr>
              <w:t xml:space="preserve"> not listed within State significant or activation precincts </w:t>
            </w:r>
          </w:p>
        </w:tc>
      </w:tr>
      <w:tr w:rsidR="00F267C6" w:rsidRPr="00C15C89" w14:paraId="52BF2476" w14:textId="77777777" w:rsidTr="000C6930">
        <w:trPr>
          <w:trHeight w:val="651"/>
        </w:trPr>
        <w:tc>
          <w:tcPr>
            <w:tcW w:w="5988" w:type="dxa"/>
          </w:tcPr>
          <w:p w14:paraId="0AC36EFF" w14:textId="4AAF50C0" w:rsidR="00F267C6" w:rsidRPr="00EB5DED" w:rsidRDefault="00614891" w:rsidP="00F267C6">
            <w:pPr>
              <w:spacing w:before="120" w:after="0"/>
              <w:jc w:val="both"/>
              <w:rPr>
                <w:rFonts w:cs="Arial"/>
                <w:sz w:val="18"/>
                <w:szCs w:val="18"/>
                <w:highlight w:val="yellow"/>
              </w:rPr>
            </w:pPr>
            <w:hyperlink r:id="rId102" w:history="1">
              <w:r w:rsidR="00F267C6">
                <w:rPr>
                  <w:rStyle w:val="Hyperlink"/>
                  <w:rFonts w:cs="Arial"/>
                  <w:color w:val="3170AB"/>
                  <w:sz w:val="17"/>
                  <w:szCs w:val="17"/>
                  <w:shd w:val="clear" w:color="auto" w:fill="FFFFFF"/>
                </w:rPr>
                <w:t>State Environmental Planning Policy (Precincts—Western Parkland City) 2021</w:t>
              </w:r>
            </w:hyperlink>
          </w:p>
        </w:tc>
        <w:tc>
          <w:tcPr>
            <w:tcW w:w="1212" w:type="dxa"/>
          </w:tcPr>
          <w:p w14:paraId="0685EB35" w14:textId="7FEC9BE0" w:rsidR="00F267C6" w:rsidRPr="00E4087B" w:rsidRDefault="00542E14" w:rsidP="00F267C6">
            <w:pPr>
              <w:spacing w:before="120"/>
              <w:jc w:val="both"/>
              <w:rPr>
                <w:rFonts w:cs="Arial"/>
                <w:sz w:val="18"/>
                <w:szCs w:val="18"/>
              </w:rPr>
            </w:pPr>
            <w:r>
              <w:rPr>
                <w:rFonts w:cs="Arial"/>
                <w:sz w:val="18"/>
                <w:szCs w:val="18"/>
              </w:rPr>
              <w:t>No</w:t>
            </w:r>
          </w:p>
        </w:tc>
        <w:tc>
          <w:tcPr>
            <w:tcW w:w="7020" w:type="dxa"/>
          </w:tcPr>
          <w:p w14:paraId="5A9CF711" w14:textId="77777777" w:rsidR="00F267C6" w:rsidRPr="00E4087B" w:rsidRDefault="00F267C6" w:rsidP="00F267C6">
            <w:pPr>
              <w:spacing w:before="120"/>
              <w:jc w:val="both"/>
              <w:rPr>
                <w:rFonts w:cs="Arial"/>
                <w:sz w:val="18"/>
                <w:szCs w:val="18"/>
              </w:rPr>
            </w:pPr>
          </w:p>
        </w:tc>
      </w:tr>
      <w:tr w:rsidR="00F267C6" w:rsidRPr="00C15C89" w14:paraId="578691A9" w14:textId="77777777" w:rsidTr="000C6930">
        <w:tc>
          <w:tcPr>
            <w:tcW w:w="5988" w:type="dxa"/>
          </w:tcPr>
          <w:p w14:paraId="0D86D307" w14:textId="6FB1D58B" w:rsidR="00F267C6" w:rsidRPr="00EB5DED" w:rsidRDefault="00614891" w:rsidP="00F267C6">
            <w:pPr>
              <w:spacing w:before="120" w:after="0"/>
              <w:jc w:val="both"/>
              <w:rPr>
                <w:rFonts w:cs="Arial"/>
                <w:sz w:val="18"/>
                <w:szCs w:val="18"/>
                <w:highlight w:val="yellow"/>
              </w:rPr>
            </w:pPr>
            <w:hyperlink r:id="rId103" w:history="1">
              <w:r w:rsidR="00F267C6">
                <w:rPr>
                  <w:rStyle w:val="Hyperlink"/>
                  <w:rFonts w:cs="Arial"/>
                  <w:color w:val="3170AB"/>
                  <w:sz w:val="17"/>
                  <w:szCs w:val="17"/>
                </w:rPr>
                <w:t>State Environmental Planning Policy (Primary Production) 2021</w:t>
              </w:r>
            </w:hyperlink>
          </w:p>
        </w:tc>
        <w:tc>
          <w:tcPr>
            <w:tcW w:w="1212" w:type="dxa"/>
          </w:tcPr>
          <w:p w14:paraId="085A6A8B" w14:textId="297D7771" w:rsidR="00F267C6" w:rsidRPr="00E4087B" w:rsidRDefault="00542E14" w:rsidP="00F267C6">
            <w:pPr>
              <w:spacing w:before="120"/>
              <w:jc w:val="both"/>
              <w:rPr>
                <w:rFonts w:cs="Arial"/>
                <w:sz w:val="18"/>
                <w:szCs w:val="18"/>
              </w:rPr>
            </w:pPr>
            <w:r>
              <w:rPr>
                <w:rFonts w:cs="Arial"/>
                <w:sz w:val="18"/>
                <w:szCs w:val="18"/>
              </w:rPr>
              <w:t>No</w:t>
            </w:r>
          </w:p>
        </w:tc>
        <w:tc>
          <w:tcPr>
            <w:tcW w:w="7020" w:type="dxa"/>
          </w:tcPr>
          <w:p w14:paraId="0FB6166A" w14:textId="77777777" w:rsidR="00F267C6" w:rsidRPr="00E4087B" w:rsidRDefault="00F267C6" w:rsidP="00F267C6">
            <w:pPr>
              <w:spacing w:before="120"/>
              <w:jc w:val="both"/>
              <w:rPr>
                <w:rFonts w:cs="Arial"/>
                <w:sz w:val="18"/>
                <w:szCs w:val="18"/>
              </w:rPr>
            </w:pPr>
          </w:p>
        </w:tc>
      </w:tr>
      <w:tr w:rsidR="00F267C6" w:rsidRPr="00C15C89" w14:paraId="1909F6CB" w14:textId="77777777" w:rsidTr="000C6930">
        <w:tc>
          <w:tcPr>
            <w:tcW w:w="5988" w:type="dxa"/>
          </w:tcPr>
          <w:p w14:paraId="5B0D96C8" w14:textId="4EB57C51" w:rsidR="00F267C6" w:rsidRPr="00EB5DED" w:rsidRDefault="00614891" w:rsidP="00F267C6">
            <w:pPr>
              <w:spacing w:before="120" w:after="0"/>
              <w:jc w:val="both"/>
              <w:rPr>
                <w:rFonts w:cs="Arial"/>
                <w:sz w:val="18"/>
                <w:szCs w:val="18"/>
                <w:highlight w:val="yellow"/>
              </w:rPr>
            </w:pPr>
            <w:hyperlink r:id="rId104" w:history="1">
              <w:r w:rsidR="00F267C6">
                <w:rPr>
                  <w:rStyle w:val="Hyperlink"/>
                  <w:rFonts w:cs="Arial"/>
                  <w:color w:val="3170AB"/>
                  <w:sz w:val="17"/>
                  <w:szCs w:val="17"/>
                  <w:shd w:val="clear" w:color="auto" w:fill="FFFFFF"/>
                </w:rPr>
                <w:t>State Environmental Planning Policy (Resilience and Hazards) 2021</w:t>
              </w:r>
            </w:hyperlink>
          </w:p>
        </w:tc>
        <w:tc>
          <w:tcPr>
            <w:tcW w:w="1212" w:type="dxa"/>
          </w:tcPr>
          <w:p w14:paraId="335E4FAC" w14:textId="35AA7FD9" w:rsidR="00F267C6" w:rsidRPr="00E4087B" w:rsidRDefault="00542E14" w:rsidP="00F267C6">
            <w:pPr>
              <w:spacing w:before="120"/>
              <w:jc w:val="both"/>
              <w:rPr>
                <w:rFonts w:cs="Arial"/>
                <w:sz w:val="18"/>
                <w:szCs w:val="18"/>
              </w:rPr>
            </w:pPr>
            <w:r>
              <w:rPr>
                <w:rFonts w:cs="Arial"/>
                <w:sz w:val="18"/>
                <w:szCs w:val="18"/>
              </w:rPr>
              <w:t>Yes</w:t>
            </w:r>
          </w:p>
        </w:tc>
        <w:tc>
          <w:tcPr>
            <w:tcW w:w="7020" w:type="dxa"/>
          </w:tcPr>
          <w:p w14:paraId="159E0EAA" w14:textId="77777777" w:rsidR="005913AA" w:rsidRDefault="005913AA" w:rsidP="005913AA">
            <w:pPr>
              <w:spacing w:before="120"/>
              <w:jc w:val="both"/>
              <w:rPr>
                <w:rFonts w:cs="Arial"/>
                <w:sz w:val="18"/>
                <w:szCs w:val="18"/>
              </w:rPr>
            </w:pPr>
            <w:r>
              <w:rPr>
                <w:rFonts w:cs="Arial"/>
                <w:sz w:val="18"/>
                <w:szCs w:val="18"/>
              </w:rPr>
              <w:t xml:space="preserve">The following land has been identified as being within the Coastal Zone and under SEPP </w:t>
            </w:r>
            <w:r w:rsidRPr="00E12D28">
              <w:rPr>
                <w:rFonts w:cs="Arial"/>
                <w:sz w:val="18"/>
                <w:szCs w:val="18"/>
              </w:rPr>
              <w:t>(Resilience and Hazards) 2021</w:t>
            </w:r>
            <w:r>
              <w:rPr>
                <w:rFonts w:cs="Arial"/>
                <w:sz w:val="18"/>
                <w:szCs w:val="18"/>
              </w:rPr>
              <w:t>:</w:t>
            </w:r>
          </w:p>
          <w:p w14:paraId="6BA5542A" w14:textId="77777777" w:rsidR="005913AA" w:rsidRDefault="005913AA" w:rsidP="005913AA">
            <w:pPr>
              <w:pStyle w:val="ListParagraph"/>
              <w:spacing w:before="120"/>
              <w:ind w:left="528" w:hanging="141"/>
              <w:jc w:val="both"/>
              <w:rPr>
                <w:rFonts w:cs="Arial"/>
                <w:sz w:val="18"/>
                <w:szCs w:val="18"/>
              </w:rPr>
            </w:pPr>
            <w:r>
              <w:rPr>
                <w:rFonts w:cs="Arial"/>
                <w:sz w:val="18"/>
                <w:szCs w:val="18"/>
              </w:rPr>
              <w:t xml:space="preserve">Item 5 - 48 Oakdale Road, Gateshead </w:t>
            </w:r>
          </w:p>
          <w:p w14:paraId="409AC93E" w14:textId="77777777" w:rsidR="005913AA" w:rsidRDefault="005913AA" w:rsidP="005913AA">
            <w:pPr>
              <w:pStyle w:val="ListParagraph"/>
              <w:spacing w:before="120"/>
              <w:ind w:left="1095" w:firstLine="0"/>
              <w:jc w:val="both"/>
              <w:rPr>
                <w:rFonts w:cs="Arial"/>
                <w:sz w:val="18"/>
                <w:szCs w:val="18"/>
              </w:rPr>
            </w:pPr>
            <w:r>
              <w:rPr>
                <w:rFonts w:cs="Arial"/>
                <w:sz w:val="18"/>
                <w:szCs w:val="18"/>
              </w:rPr>
              <w:t>Identified within the coastal wetland buffer, with small section in NW corner of land identified as coastal wetland.</w:t>
            </w:r>
          </w:p>
          <w:p w14:paraId="0D271E47" w14:textId="77777777" w:rsidR="005913AA" w:rsidRDefault="005913AA" w:rsidP="005913AA">
            <w:pPr>
              <w:pStyle w:val="ListParagraph"/>
              <w:spacing w:before="120"/>
              <w:ind w:left="1095" w:firstLine="0"/>
              <w:jc w:val="both"/>
              <w:rPr>
                <w:rFonts w:cs="Arial"/>
                <w:sz w:val="18"/>
                <w:szCs w:val="18"/>
              </w:rPr>
            </w:pPr>
            <w:r>
              <w:rPr>
                <w:rFonts w:cs="Arial"/>
                <w:sz w:val="18"/>
                <w:szCs w:val="18"/>
              </w:rPr>
              <w:t>As this item is for reclassification only, to lease out the existing premises on-site, it is not considered an intensification of the use of the site.</w:t>
            </w:r>
          </w:p>
          <w:p w14:paraId="30C13999" w14:textId="77777777" w:rsidR="005913AA" w:rsidRDefault="005913AA" w:rsidP="005913AA">
            <w:pPr>
              <w:pStyle w:val="ListParagraph"/>
              <w:spacing w:before="120"/>
              <w:ind w:left="528" w:hanging="141"/>
              <w:jc w:val="both"/>
              <w:rPr>
                <w:rFonts w:cs="Arial"/>
                <w:sz w:val="18"/>
                <w:szCs w:val="18"/>
              </w:rPr>
            </w:pPr>
            <w:r>
              <w:rPr>
                <w:rFonts w:cs="Arial"/>
                <w:sz w:val="18"/>
                <w:szCs w:val="18"/>
              </w:rPr>
              <w:t>Item 6 – 4A Clare Street, Glendale</w:t>
            </w:r>
          </w:p>
          <w:p w14:paraId="7FCB7812" w14:textId="77777777" w:rsidR="005913AA" w:rsidRDefault="005913AA" w:rsidP="005913AA">
            <w:pPr>
              <w:pStyle w:val="ListParagraph"/>
              <w:spacing w:before="120"/>
              <w:ind w:left="1095" w:firstLine="0"/>
              <w:jc w:val="both"/>
              <w:rPr>
                <w:rFonts w:cs="Arial"/>
                <w:sz w:val="18"/>
                <w:szCs w:val="18"/>
              </w:rPr>
            </w:pPr>
            <w:r>
              <w:rPr>
                <w:rFonts w:cs="Arial"/>
                <w:sz w:val="18"/>
                <w:szCs w:val="18"/>
              </w:rPr>
              <w:t>Identified within the coastal environmental area and the coastal use area which does not prohibit rezoning the land.</w:t>
            </w:r>
          </w:p>
          <w:p w14:paraId="3BCA5468" w14:textId="77777777" w:rsidR="005913AA" w:rsidRDefault="005913AA" w:rsidP="005913AA">
            <w:pPr>
              <w:pStyle w:val="ListParagraph"/>
              <w:spacing w:before="120"/>
              <w:ind w:left="1095" w:firstLine="0"/>
              <w:jc w:val="both"/>
              <w:rPr>
                <w:rFonts w:cs="Arial"/>
                <w:sz w:val="18"/>
                <w:szCs w:val="18"/>
              </w:rPr>
            </w:pPr>
            <w:r>
              <w:rPr>
                <w:rFonts w:cs="Arial"/>
                <w:sz w:val="18"/>
                <w:szCs w:val="18"/>
              </w:rPr>
              <w:t>The planning proposal does propose rezoning to residential, but this is in accordance with surrounding land.</w:t>
            </w:r>
          </w:p>
          <w:p w14:paraId="5C14FC03" w14:textId="77777777" w:rsidR="005913AA" w:rsidRDefault="005913AA" w:rsidP="005913AA">
            <w:pPr>
              <w:pStyle w:val="ListParagraph"/>
              <w:spacing w:before="120"/>
              <w:ind w:left="528" w:hanging="141"/>
              <w:jc w:val="both"/>
              <w:rPr>
                <w:rFonts w:cs="Arial"/>
                <w:sz w:val="18"/>
                <w:szCs w:val="18"/>
              </w:rPr>
            </w:pPr>
            <w:r>
              <w:rPr>
                <w:rFonts w:cs="Arial"/>
                <w:sz w:val="18"/>
                <w:szCs w:val="18"/>
              </w:rPr>
              <w:t>Item 9 – 38 Alison Street, Redhead</w:t>
            </w:r>
          </w:p>
          <w:p w14:paraId="2C14DDF3" w14:textId="77777777" w:rsidR="005913AA" w:rsidRDefault="005913AA" w:rsidP="005913AA">
            <w:pPr>
              <w:pStyle w:val="ListParagraph"/>
              <w:spacing w:before="120"/>
              <w:ind w:left="1095" w:firstLine="0"/>
              <w:jc w:val="both"/>
              <w:rPr>
                <w:rFonts w:cs="Arial"/>
                <w:sz w:val="18"/>
                <w:szCs w:val="18"/>
              </w:rPr>
            </w:pPr>
            <w:r>
              <w:rPr>
                <w:rFonts w:cs="Arial"/>
                <w:sz w:val="18"/>
                <w:szCs w:val="18"/>
              </w:rPr>
              <w:t>Identified within the coastal use area which does not prohibit rezoning.</w:t>
            </w:r>
          </w:p>
          <w:p w14:paraId="37938B78" w14:textId="77777777" w:rsidR="005913AA" w:rsidRDefault="005913AA" w:rsidP="005913AA">
            <w:pPr>
              <w:pStyle w:val="ListParagraph"/>
              <w:spacing w:before="120"/>
              <w:ind w:left="1095" w:firstLine="0"/>
              <w:jc w:val="both"/>
              <w:rPr>
                <w:rFonts w:cs="Arial"/>
                <w:sz w:val="18"/>
                <w:szCs w:val="18"/>
              </w:rPr>
            </w:pPr>
            <w:r>
              <w:rPr>
                <w:rFonts w:cs="Arial"/>
                <w:sz w:val="18"/>
                <w:szCs w:val="18"/>
              </w:rPr>
              <w:t>SE corner is kissed by a coastal hazard line, that prohibits critical utilities, essential community and aged care facilities, but does not enter the land.</w:t>
            </w:r>
          </w:p>
          <w:p w14:paraId="325A4C6B" w14:textId="77777777" w:rsidR="005913AA" w:rsidRDefault="005913AA" w:rsidP="005913AA">
            <w:pPr>
              <w:pStyle w:val="ListParagraph"/>
              <w:spacing w:before="120"/>
              <w:ind w:left="528" w:hanging="141"/>
              <w:jc w:val="both"/>
              <w:rPr>
                <w:rFonts w:cs="Arial"/>
                <w:sz w:val="18"/>
                <w:szCs w:val="18"/>
              </w:rPr>
            </w:pPr>
            <w:r>
              <w:rPr>
                <w:rFonts w:cs="Arial"/>
                <w:sz w:val="18"/>
                <w:szCs w:val="18"/>
              </w:rPr>
              <w:t xml:space="preserve">Item 10 – part of 20 </w:t>
            </w:r>
            <w:proofErr w:type="spellStart"/>
            <w:r>
              <w:rPr>
                <w:rFonts w:cs="Arial"/>
                <w:sz w:val="18"/>
                <w:szCs w:val="18"/>
              </w:rPr>
              <w:t>Ruttleys</w:t>
            </w:r>
            <w:proofErr w:type="spellEnd"/>
            <w:r>
              <w:rPr>
                <w:rFonts w:cs="Arial"/>
                <w:sz w:val="18"/>
                <w:szCs w:val="18"/>
              </w:rPr>
              <w:t xml:space="preserve"> Road, Wyee</w:t>
            </w:r>
          </w:p>
          <w:p w14:paraId="4D3265D5" w14:textId="77777777" w:rsidR="005913AA" w:rsidRPr="00AB1B4C" w:rsidRDefault="005913AA" w:rsidP="005913AA">
            <w:pPr>
              <w:pStyle w:val="ListParagraph"/>
              <w:spacing w:before="120"/>
              <w:ind w:left="1095" w:firstLine="0"/>
              <w:jc w:val="both"/>
              <w:rPr>
                <w:rFonts w:cs="Arial"/>
                <w:sz w:val="18"/>
                <w:szCs w:val="18"/>
              </w:rPr>
            </w:pPr>
            <w:r>
              <w:rPr>
                <w:rFonts w:cs="Arial"/>
                <w:sz w:val="18"/>
                <w:szCs w:val="18"/>
              </w:rPr>
              <w:t>Eastern and southern part of site is identified as coastal environmental area which does not prohibit rezoning.</w:t>
            </w:r>
          </w:p>
          <w:p w14:paraId="44234B3B" w14:textId="606A3012" w:rsidR="00F267C6" w:rsidRPr="00E4087B" w:rsidRDefault="005913AA" w:rsidP="005913AA">
            <w:pPr>
              <w:spacing w:before="120" w:after="120"/>
              <w:jc w:val="both"/>
              <w:rPr>
                <w:rFonts w:cs="Arial"/>
                <w:sz w:val="18"/>
                <w:szCs w:val="18"/>
              </w:rPr>
            </w:pPr>
            <w:r>
              <w:rPr>
                <w:rFonts w:cs="Arial"/>
                <w:sz w:val="18"/>
                <w:szCs w:val="18"/>
              </w:rPr>
              <w:t xml:space="preserve">Only item 5 - 48 Oakdale Road, Gateshead, has a small piece of coastal wetland identified in the north west corner of the site.  All other land listed above is identified as either </w:t>
            </w:r>
            <w:r w:rsidRPr="00257840">
              <w:rPr>
                <w:rFonts w:cs="Arial"/>
                <w:sz w:val="18"/>
                <w:szCs w:val="18"/>
              </w:rPr>
              <w:t xml:space="preserve">a coastal </w:t>
            </w:r>
            <w:r>
              <w:rPr>
                <w:rFonts w:cs="Arial"/>
                <w:sz w:val="18"/>
                <w:szCs w:val="18"/>
              </w:rPr>
              <w:t>environmental area</w:t>
            </w:r>
            <w:r w:rsidRPr="00257840">
              <w:rPr>
                <w:rFonts w:cs="Arial"/>
                <w:sz w:val="18"/>
                <w:szCs w:val="18"/>
              </w:rPr>
              <w:t xml:space="preserve"> </w:t>
            </w:r>
            <w:r>
              <w:rPr>
                <w:rFonts w:cs="Arial"/>
                <w:sz w:val="18"/>
                <w:szCs w:val="18"/>
              </w:rPr>
              <w:t>or coastal use area, which does not prohibit rezoning nor inhibit</w:t>
            </w:r>
            <w:r>
              <w:t xml:space="preserve"> </w:t>
            </w:r>
            <w:r w:rsidRPr="00257840">
              <w:rPr>
                <w:rFonts w:cs="Arial"/>
                <w:sz w:val="18"/>
                <w:szCs w:val="18"/>
              </w:rPr>
              <w:t>increased development or more intensive land-use on land</w:t>
            </w:r>
            <w:r>
              <w:rPr>
                <w:rFonts w:cs="Arial"/>
                <w:sz w:val="18"/>
                <w:szCs w:val="18"/>
              </w:rPr>
              <w:t>.</w:t>
            </w:r>
          </w:p>
        </w:tc>
      </w:tr>
      <w:tr w:rsidR="00F267C6" w:rsidRPr="00C15C89" w14:paraId="504537DC" w14:textId="77777777" w:rsidTr="000C6930">
        <w:tc>
          <w:tcPr>
            <w:tcW w:w="5988" w:type="dxa"/>
          </w:tcPr>
          <w:p w14:paraId="1E199D93" w14:textId="5C647006" w:rsidR="00F267C6" w:rsidRPr="00EB5DED" w:rsidRDefault="00614891" w:rsidP="00F267C6">
            <w:pPr>
              <w:spacing w:before="120" w:after="0"/>
              <w:jc w:val="both"/>
              <w:rPr>
                <w:rFonts w:cs="Arial"/>
                <w:sz w:val="18"/>
                <w:szCs w:val="18"/>
                <w:highlight w:val="yellow"/>
              </w:rPr>
            </w:pPr>
            <w:hyperlink r:id="rId105" w:history="1">
              <w:r w:rsidR="00F267C6">
                <w:rPr>
                  <w:rStyle w:val="Hyperlink"/>
                  <w:rFonts w:cs="Arial"/>
                  <w:color w:val="3170AB"/>
                  <w:sz w:val="17"/>
                  <w:szCs w:val="17"/>
                </w:rPr>
                <w:t>State Environmental Planning Policy (Resources and Energy) 2021</w:t>
              </w:r>
            </w:hyperlink>
          </w:p>
        </w:tc>
        <w:tc>
          <w:tcPr>
            <w:tcW w:w="1212" w:type="dxa"/>
          </w:tcPr>
          <w:p w14:paraId="57BEC3A7" w14:textId="4F59B57C" w:rsidR="00F267C6" w:rsidRPr="00E4087B" w:rsidRDefault="00E14F8E" w:rsidP="00F267C6">
            <w:pPr>
              <w:spacing w:before="120"/>
              <w:jc w:val="both"/>
              <w:rPr>
                <w:rFonts w:cs="Arial"/>
                <w:sz w:val="18"/>
                <w:szCs w:val="18"/>
              </w:rPr>
            </w:pPr>
            <w:r>
              <w:rPr>
                <w:rFonts w:cs="Arial"/>
                <w:sz w:val="18"/>
                <w:szCs w:val="18"/>
              </w:rPr>
              <w:t>Yes</w:t>
            </w:r>
          </w:p>
        </w:tc>
        <w:tc>
          <w:tcPr>
            <w:tcW w:w="7020" w:type="dxa"/>
          </w:tcPr>
          <w:p w14:paraId="3C8DD3DB" w14:textId="6644B24E" w:rsidR="00F267C6" w:rsidRDefault="00E14F8E" w:rsidP="00F267C6">
            <w:pPr>
              <w:spacing w:before="120"/>
              <w:jc w:val="both"/>
              <w:rPr>
                <w:rFonts w:cs="Arial"/>
                <w:sz w:val="18"/>
                <w:szCs w:val="18"/>
              </w:rPr>
            </w:pPr>
            <w:r>
              <w:rPr>
                <w:rFonts w:cs="Arial"/>
                <w:sz w:val="18"/>
                <w:szCs w:val="18"/>
              </w:rPr>
              <w:t xml:space="preserve">This planning proposal does not change any provisions or affect land </w:t>
            </w:r>
            <w:r w:rsidRPr="00E14F8E">
              <w:rPr>
                <w:rFonts w:cs="Arial"/>
                <w:sz w:val="18"/>
                <w:szCs w:val="18"/>
              </w:rPr>
              <w:t>for the proper management and development of mineral, petroleum and extractive material resources</w:t>
            </w:r>
            <w:r>
              <w:rPr>
                <w:rFonts w:cs="Arial"/>
                <w:sz w:val="18"/>
                <w:szCs w:val="18"/>
              </w:rPr>
              <w:t>.</w:t>
            </w:r>
          </w:p>
          <w:p w14:paraId="4C64C0CC" w14:textId="1282D463" w:rsidR="00E14F8E" w:rsidRPr="00E4087B" w:rsidRDefault="00E14F8E" w:rsidP="00F267C6">
            <w:pPr>
              <w:spacing w:before="120"/>
              <w:jc w:val="both"/>
              <w:rPr>
                <w:rFonts w:cs="Arial"/>
                <w:sz w:val="18"/>
                <w:szCs w:val="18"/>
              </w:rPr>
            </w:pPr>
            <w:r>
              <w:rPr>
                <w:rFonts w:cs="Arial"/>
                <w:sz w:val="18"/>
                <w:szCs w:val="18"/>
              </w:rPr>
              <w:t xml:space="preserve">See clause </w:t>
            </w:r>
            <w:r w:rsidRPr="00F25980">
              <w:rPr>
                <w:rFonts w:cs="Arial"/>
                <w:sz w:val="18"/>
                <w:szCs w:val="18"/>
              </w:rPr>
              <w:t>4.</w:t>
            </w:r>
            <w:r>
              <w:rPr>
                <w:rFonts w:cs="Arial"/>
                <w:sz w:val="18"/>
                <w:szCs w:val="18"/>
              </w:rPr>
              <w:t>6</w:t>
            </w:r>
            <w:r w:rsidRPr="00F25980">
              <w:rPr>
                <w:rFonts w:cs="Arial"/>
                <w:sz w:val="18"/>
                <w:szCs w:val="18"/>
              </w:rPr>
              <w:t xml:space="preserve"> Mine Subsidence and Unstable Land</w:t>
            </w:r>
            <w:r>
              <w:rPr>
                <w:rFonts w:cs="Arial"/>
                <w:sz w:val="18"/>
                <w:szCs w:val="18"/>
              </w:rPr>
              <w:t>, of the Ministerial Directions for land already affected by mining and extractive industries.</w:t>
            </w:r>
          </w:p>
        </w:tc>
      </w:tr>
      <w:tr w:rsidR="00665BF9" w:rsidRPr="00C15C89" w14:paraId="0BEE70BB" w14:textId="77777777" w:rsidTr="000C6930">
        <w:tc>
          <w:tcPr>
            <w:tcW w:w="5988" w:type="dxa"/>
          </w:tcPr>
          <w:p w14:paraId="46FEC293" w14:textId="50369162" w:rsidR="00665BF9" w:rsidRPr="00EB5DED" w:rsidRDefault="00614891" w:rsidP="00665BF9">
            <w:pPr>
              <w:spacing w:before="120" w:after="0"/>
              <w:jc w:val="both"/>
              <w:rPr>
                <w:rFonts w:cs="Arial"/>
                <w:sz w:val="18"/>
                <w:szCs w:val="18"/>
                <w:highlight w:val="yellow"/>
              </w:rPr>
            </w:pPr>
            <w:hyperlink r:id="rId106" w:history="1">
              <w:r w:rsidR="00665BF9">
                <w:rPr>
                  <w:rStyle w:val="Hyperlink"/>
                  <w:rFonts w:cs="Arial"/>
                  <w:color w:val="3170AB"/>
                  <w:sz w:val="17"/>
                  <w:szCs w:val="17"/>
                  <w:shd w:val="clear" w:color="auto" w:fill="FFFFFF"/>
                </w:rPr>
                <w:t>State Environmental Planning Policy (Transport and Infrastructure) 2021</w:t>
              </w:r>
            </w:hyperlink>
          </w:p>
        </w:tc>
        <w:tc>
          <w:tcPr>
            <w:tcW w:w="1212" w:type="dxa"/>
          </w:tcPr>
          <w:p w14:paraId="367B5DDD" w14:textId="76D881EA" w:rsidR="00665BF9" w:rsidRPr="00E4087B" w:rsidRDefault="00665BF9" w:rsidP="00665BF9">
            <w:pPr>
              <w:spacing w:before="120"/>
              <w:jc w:val="both"/>
              <w:rPr>
                <w:rFonts w:cs="Arial"/>
                <w:sz w:val="18"/>
                <w:szCs w:val="18"/>
              </w:rPr>
            </w:pPr>
            <w:r>
              <w:rPr>
                <w:rFonts w:cs="Arial"/>
                <w:sz w:val="18"/>
                <w:szCs w:val="18"/>
              </w:rPr>
              <w:t>Yes</w:t>
            </w:r>
          </w:p>
        </w:tc>
        <w:tc>
          <w:tcPr>
            <w:tcW w:w="7020" w:type="dxa"/>
          </w:tcPr>
          <w:p w14:paraId="35CCC6AB" w14:textId="6AFCF434" w:rsidR="00665BF9" w:rsidRPr="00E4087B" w:rsidRDefault="00665BF9" w:rsidP="00665BF9">
            <w:pPr>
              <w:spacing w:before="120"/>
              <w:jc w:val="both"/>
              <w:rPr>
                <w:rFonts w:cs="Arial"/>
                <w:sz w:val="18"/>
                <w:szCs w:val="18"/>
              </w:rPr>
            </w:pPr>
            <w:r>
              <w:rPr>
                <w:rFonts w:cs="Arial"/>
                <w:sz w:val="18"/>
                <w:szCs w:val="18"/>
              </w:rPr>
              <w:t>The planning proposal is consistent with this policy.</w:t>
            </w:r>
          </w:p>
        </w:tc>
      </w:tr>
    </w:tbl>
    <w:p w14:paraId="3422B7F3" w14:textId="77777777" w:rsidR="00D64321" w:rsidRDefault="00D64321">
      <w:pPr>
        <w:spacing w:after="120"/>
        <w:ind w:left="567" w:hanging="567"/>
        <w:rPr>
          <w:b/>
          <w:sz w:val="28"/>
          <w:szCs w:val="28"/>
        </w:rPr>
      </w:pPr>
      <w:bookmarkStart w:id="23" w:name="_Hlk26181058"/>
      <w:r>
        <w:rPr>
          <w:b/>
          <w:sz w:val="28"/>
          <w:szCs w:val="28"/>
        </w:rPr>
        <w:br w:type="page"/>
      </w:r>
    </w:p>
    <w:p w14:paraId="32F7AE42" w14:textId="77777777" w:rsidR="00D000B2" w:rsidRPr="008535B0" w:rsidRDefault="00D000B2" w:rsidP="00D000B2">
      <w:pPr>
        <w:jc w:val="both"/>
        <w:rPr>
          <w:b/>
          <w:sz w:val="28"/>
          <w:szCs w:val="28"/>
        </w:rPr>
      </w:pPr>
      <w:r w:rsidRPr="008E77F8">
        <w:rPr>
          <w:b/>
          <w:sz w:val="28"/>
          <w:szCs w:val="28"/>
        </w:rPr>
        <w:lastRenderedPageBreak/>
        <w:t xml:space="preserve">ANNEX C </w:t>
      </w:r>
      <w:r w:rsidRPr="00DC647E">
        <w:rPr>
          <w:b/>
          <w:sz w:val="28"/>
          <w:szCs w:val="28"/>
        </w:rPr>
        <w:t xml:space="preserve">– </w:t>
      </w:r>
      <w:r w:rsidRPr="0096500F">
        <w:rPr>
          <w:b/>
          <w:sz w:val="28"/>
          <w:szCs w:val="28"/>
        </w:rPr>
        <w:t>MINISTERIAL DIRECTION ASSESSMENT</w:t>
      </w:r>
    </w:p>
    <w:tbl>
      <w:tblPr>
        <w:tblStyle w:val="TableGrid"/>
        <w:tblW w:w="14220" w:type="dxa"/>
        <w:tblInd w:w="108" w:type="dxa"/>
        <w:tblBorders>
          <w:top w:val="single" w:sz="12" w:space="0" w:color="auto"/>
          <w:bottom w:val="single" w:sz="12" w:space="0" w:color="auto"/>
          <w:insideH w:val="single" w:sz="4" w:space="0" w:color="auto"/>
        </w:tblBorders>
        <w:tblLook w:val="01E0" w:firstRow="1" w:lastRow="1" w:firstColumn="1" w:lastColumn="1" w:noHBand="0" w:noVBand="0"/>
      </w:tblPr>
      <w:tblGrid>
        <w:gridCol w:w="5562"/>
        <w:gridCol w:w="1134"/>
        <w:gridCol w:w="7524"/>
      </w:tblGrid>
      <w:tr w:rsidR="00D000B2" w:rsidRPr="008535B0" w14:paraId="03F1B009" w14:textId="77777777" w:rsidTr="00D000B2">
        <w:trPr>
          <w:tblHeader/>
        </w:trPr>
        <w:tc>
          <w:tcPr>
            <w:tcW w:w="14220" w:type="dxa"/>
            <w:gridSpan w:val="3"/>
            <w:tcBorders>
              <w:top w:val="nil"/>
              <w:bottom w:val="single" w:sz="12" w:space="0" w:color="auto"/>
            </w:tcBorders>
            <w:shd w:val="clear" w:color="auto" w:fill="auto"/>
          </w:tcPr>
          <w:p w14:paraId="62E4F0AB" w14:textId="77777777" w:rsidR="00D000B2" w:rsidRPr="003956F2" w:rsidRDefault="00D000B2" w:rsidP="00D000B2">
            <w:pPr>
              <w:spacing w:after="0"/>
              <w:jc w:val="both"/>
              <w:rPr>
                <w:i/>
                <w:sz w:val="18"/>
                <w:szCs w:val="18"/>
              </w:rPr>
            </w:pPr>
            <w:bookmarkStart w:id="24" w:name="_Hlk104210101"/>
            <w:r w:rsidRPr="003956F2">
              <w:rPr>
                <w:i/>
                <w:sz w:val="18"/>
                <w:szCs w:val="18"/>
              </w:rPr>
              <w:t>Planning Proposal’s assessment against Ministerial Directions</w:t>
            </w:r>
          </w:p>
        </w:tc>
      </w:tr>
      <w:tr w:rsidR="00D000B2" w:rsidRPr="008535B0" w14:paraId="76A62F6B" w14:textId="77777777" w:rsidTr="00665BF9">
        <w:trPr>
          <w:tblHeader/>
        </w:trPr>
        <w:tc>
          <w:tcPr>
            <w:tcW w:w="5562" w:type="dxa"/>
            <w:tcBorders>
              <w:top w:val="single" w:sz="12" w:space="0" w:color="auto"/>
              <w:bottom w:val="single" w:sz="12" w:space="0" w:color="auto"/>
            </w:tcBorders>
            <w:shd w:val="clear" w:color="auto" w:fill="BFBFBF" w:themeFill="background1" w:themeFillShade="BF"/>
          </w:tcPr>
          <w:p w14:paraId="69FAE990" w14:textId="40BD4EC0" w:rsidR="00D000B2" w:rsidRPr="008535B0" w:rsidRDefault="007A71D2" w:rsidP="00D000B2">
            <w:pPr>
              <w:spacing w:before="120" w:after="120"/>
              <w:jc w:val="both"/>
              <w:rPr>
                <w:rFonts w:cs="Arial"/>
                <w:b/>
                <w:sz w:val="18"/>
                <w:szCs w:val="18"/>
              </w:rPr>
            </w:pPr>
            <w:r w:rsidRPr="007A71D2">
              <w:rPr>
                <w:rFonts w:cs="Arial"/>
                <w:b/>
                <w:sz w:val="18"/>
                <w:szCs w:val="18"/>
              </w:rPr>
              <w:t>Focus area</w:t>
            </w:r>
          </w:p>
        </w:tc>
        <w:tc>
          <w:tcPr>
            <w:tcW w:w="1134" w:type="dxa"/>
            <w:tcBorders>
              <w:top w:val="single" w:sz="12" w:space="0" w:color="auto"/>
              <w:bottom w:val="single" w:sz="12" w:space="0" w:color="auto"/>
            </w:tcBorders>
            <w:shd w:val="clear" w:color="auto" w:fill="BFBFBF" w:themeFill="background1" w:themeFillShade="BF"/>
          </w:tcPr>
          <w:p w14:paraId="59DF1E2A" w14:textId="77777777" w:rsidR="00D000B2" w:rsidRPr="008535B0" w:rsidRDefault="00D000B2" w:rsidP="00D000B2">
            <w:pPr>
              <w:spacing w:before="120" w:after="120"/>
              <w:jc w:val="both"/>
              <w:rPr>
                <w:rFonts w:cs="Arial"/>
                <w:b/>
                <w:sz w:val="18"/>
                <w:szCs w:val="18"/>
              </w:rPr>
            </w:pPr>
            <w:r>
              <w:rPr>
                <w:rFonts w:cs="Arial"/>
                <w:b/>
                <w:sz w:val="18"/>
                <w:szCs w:val="18"/>
              </w:rPr>
              <w:t>Applicable</w:t>
            </w:r>
          </w:p>
        </w:tc>
        <w:tc>
          <w:tcPr>
            <w:tcW w:w="7524" w:type="dxa"/>
            <w:tcBorders>
              <w:top w:val="single" w:sz="12" w:space="0" w:color="auto"/>
              <w:bottom w:val="single" w:sz="12" w:space="0" w:color="auto"/>
            </w:tcBorders>
            <w:shd w:val="clear" w:color="auto" w:fill="BFBFBF" w:themeFill="background1" w:themeFillShade="BF"/>
          </w:tcPr>
          <w:p w14:paraId="5F951DD4" w14:textId="77777777" w:rsidR="00D000B2" w:rsidRPr="008535B0" w:rsidRDefault="00D000B2" w:rsidP="00D000B2">
            <w:pPr>
              <w:spacing w:before="120" w:after="120"/>
              <w:jc w:val="both"/>
              <w:rPr>
                <w:rFonts w:cs="Arial"/>
                <w:b/>
                <w:sz w:val="18"/>
                <w:szCs w:val="18"/>
              </w:rPr>
            </w:pPr>
            <w:r>
              <w:rPr>
                <w:rFonts w:cs="Arial"/>
                <w:b/>
                <w:sz w:val="18"/>
                <w:szCs w:val="18"/>
              </w:rPr>
              <w:t>Consistency</w:t>
            </w:r>
          </w:p>
        </w:tc>
      </w:tr>
      <w:tr w:rsidR="00D000B2" w:rsidRPr="008535B0" w14:paraId="2EE34DDB" w14:textId="77777777" w:rsidTr="00AD0FB0">
        <w:tc>
          <w:tcPr>
            <w:tcW w:w="14220" w:type="dxa"/>
            <w:gridSpan w:val="3"/>
            <w:tcBorders>
              <w:top w:val="single" w:sz="12" w:space="0" w:color="auto"/>
            </w:tcBorders>
            <w:shd w:val="clear" w:color="auto" w:fill="D9D9D9" w:themeFill="background1" w:themeFillShade="D9"/>
          </w:tcPr>
          <w:p w14:paraId="6076212B" w14:textId="39FE04A4" w:rsidR="00D000B2" w:rsidRPr="00F91852" w:rsidRDefault="00D000B2" w:rsidP="00D000B2">
            <w:pPr>
              <w:spacing w:before="120" w:after="120"/>
              <w:jc w:val="both"/>
              <w:rPr>
                <w:rFonts w:cs="Arial"/>
                <w:b/>
                <w:sz w:val="20"/>
                <w:szCs w:val="20"/>
              </w:rPr>
            </w:pPr>
            <w:r w:rsidRPr="00F91852">
              <w:rPr>
                <w:rFonts w:cs="Arial"/>
                <w:b/>
                <w:sz w:val="20"/>
                <w:szCs w:val="20"/>
              </w:rPr>
              <w:t xml:space="preserve">1. </w:t>
            </w:r>
            <w:r w:rsidR="00F11AAE" w:rsidRPr="00F91852">
              <w:rPr>
                <w:rFonts w:cs="Arial"/>
                <w:b/>
                <w:sz w:val="20"/>
                <w:szCs w:val="20"/>
              </w:rPr>
              <w:t>Planning Systems</w:t>
            </w:r>
          </w:p>
        </w:tc>
      </w:tr>
      <w:tr w:rsidR="00D000B2" w:rsidRPr="008535B0" w14:paraId="1106839B" w14:textId="77777777" w:rsidTr="00CB1727">
        <w:tc>
          <w:tcPr>
            <w:tcW w:w="5562" w:type="dxa"/>
          </w:tcPr>
          <w:p w14:paraId="612E9F3A" w14:textId="28937CC6" w:rsidR="00D000B2" w:rsidRPr="00F25980" w:rsidRDefault="00D000B2" w:rsidP="00D000B2">
            <w:pPr>
              <w:spacing w:before="120" w:after="120"/>
              <w:jc w:val="both"/>
              <w:rPr>
                <w:rFonts w:cs="Arial"/>
                <w:sz w:val="18"/>
                <w:szCs w:val="18"/>
              </w:rPr>
            </w:pPr>
            <w:r w:rsidRPr="00F25980">
              <w:rPr>
                <w:rFonts w:cs="Arial"/>
                <w:sz w:val="18"/>
                <w:szCs w:val="18"/>
              </w:rPr>
              <w:t xml:space="preserve">1.1 </w:t>
            </w:r>
            <w:r w:rsidR="007A71D2" w:rsidRPr="007A71D2">
              <w:rPr>
                <w:rFonts w:cs="Arial"/>
                <w:sz w:val="18"/>
                <w:szCs w:val="18"/>
              </w:rPr>
              <w:t>Implementation of Regional Plans</w:t>
            </w:r>
          </w:p>
        </w:tc>
        <w:tc>
          <w:tcPr>
            <w:tcW w:w="1134" w:type="dxa"/>
          </w:tcPr>
          <w:p w14:paraId="549F57A6" w14:textId="316A5B30" w:rsidR="00D000B2" w:rsidRPr="002843D9" w:rsidRDefault="007A71D2" w:rsidP="00D000B2">
            <w:pPr>
              <w:spacing w:before="120" w:after="120"/>
              <w:jc w:val="both"/>
              <w:rPr>
                <w:rFonts w:cs="Arial"/>
                <w:sz w:val="18"/>
                <w:szCs w:val="18"/>
              </w:rPr>
            </w:pPr>
            <w:r>
              <w:rPr>
                <w:rFonts w:cs="Arial"/>
                <w:sz w:val="18"/>
                <w:szCs w:val="18"/>
              </w:rPr>
              <w:t>Yes</w:t>
            </w:r>
          </w:p>
        </w:tc>
        <w:tc>
          <w:tcPr>
            <w:tcW w:w="7524" w:type="dxa"/>
          </w:tcPr>
          <w:p w14:paraId="7FF26480" w14:textId="237DF6EA" w:rsidR="00D000B2" w:rsidRPr="002843D9" w:rsidRDefault="007A71D2" w:rsidP="00CB4F6D">
            <w:pPr>
              <w:spacing w:before="120" w:after="120"/>
              <w:jc w:val="both"/>
              <w:rPr>
                <w:rFonts w:cs="Arial"/>
                <w:sz w:val="18"/>
                <w:szCs w:val="18"/>
              </w:rPr>
            </w:pPr>
            <w:r>
              <w:rPr>
                <w:rFonts w:cs="Arial"/>
                <w:sz w:val="18"/>
                <w:szCs w:val="18"/>
              </w:rPr>
              <w:t xml:space="preserve">The planning proposal is considered consistent with the </w:t>
            </w:r>
            <w:r w:rsidRPr="007A71D2">
              <w:rPr>
                <w:rFonts w:cs="Arial"/>
                <w:sz w:val="18"/>
                <w:szCs w:val="18"/>
              </w:rPr>
              <w:t>Hunter Regional Strategy 2036 and the Greater Newcastle Metropolitan Plan 2036</w:t>
            </w:r>
            <w:r>
              <w:rPr>
                <w:rFonts w:cs="Arial"/>
                <w:sz w:val="18"/>
                <w:szCs w:val="18"/>
              </w:rPr>
              <w:t>.  See section B (3) of this report.</w:t>
            </w:r>
          </w:p>
        </w:tc>
      </w:tr>
      <w:tr w:rsidR="00D000B2" w:rsidRPr="008535B0" w14:paraId="0891D849" w14:textId="77777777" w:rsidTr="00CB1727">
        <w:tc>
          <w:tcPr>
            <w:tcW w:w="5562" w:type="dxa"/>
          </w:tcPr>
          <w:p w14:paraId="41F38396" w14:textId="64705C31" w:rsidR="00D000B2" w:rsidRPr="00F25980" w:rsidRDefault="00D000B2" w:rsidP="00D000B2">
            <w:pPr>
              <w:spacing w:before="120" w:after="120"/>
              <w:jc w:val="both"/>
              <w:rPr>
                <w:rFonts w:cs="Arial"/>
                <w:sz w:val="18"/>
                <w:szCs w:val="18"/>
              </w:rPr>
            </w:pPr>
            <w:r w:rsidRPr="00F25980">
              <w:rPr>
                <w:rFonts w:cs="Arial"/>
                <w:sz w:val="18"/>
                <w:szCs w:val="18"/>
              </w:rPr>
              <w:t xml:space="preserve">1.2 </w:t>
            </w:r>
            <w:r w:rsidR="007A71D2" w:rsidRPr="007A71D2">
              <w:rPr>
                <w:rFonts w:cs="Arial"/>
                <w:sz w:val="18"/>
                <w:szCs w:val="18"/>
              </w:rPr>
              <w:t>Development of Aboriginal Land Council land</w:t>
            </w:r>
          </w:p>
        </w:tc>
        <w:tc>
          <w:tcPr>
            <w:tcW w:w="1134" w:type="dxa"/>
          </w:tcPr>
          <w:p w14:paraId="360BE6C3" w14:textId="77777777" w:rsidR="00D000B2" w:rsidRPr="002843D9" w:rsidRDefault="00D000B2" w:rsidP="00D000B2">
            <w:pPr>
              <w:spacing w:before="120" w:after="120"/>
              <w:jc w:val="both"/>
              <w:rPr>
                <w:rFonts w:cs="Arial"/>
                <w:sz w:val="18"/>
                <w:szCs w:val="18"/>
              </w:rPr>
            </w:pPr>
            <w:r w:rsidRPr="002843D9">
              <w:rPr>
                <w:rFonts w:cs="Arial"/>
                <w:sz w:val="18"/>
                <w:szCs w:val="18"/>
              </w:rPr>
              <w:t>N/A</w:t>
            </w:r>
          </w:p>
        </w:tc>
        <w:tc>
          <w:tcPr>
            <w:tcW w:w="7524" w:type="dxa"/>
          </w:tcPr>
          <w:p w14:paraId="01A09572" w14:textId="242796EF" w:rsidR="00D000B2" w:rsidRPr="002843D9" w:rsidRDefault="00D000B2" w:rsidP="00D000B2">
            <w:pPr>
              <w:spacing w:before="120" w:after="120"/>
              <w:jc w:val="both"/>
              <w:rPr>
                <w:rFonts w:cs="Arial"/>
                <w:sz w:val="18"/>
                <w:szCs w:val="18"/>
              </w:rPr>
            </w:pPr>
          </w:p>
        </w:tc>
      </w:tr>
      <w:tr w:rsidR="00D000B2" w:rsidRPr="008535B0" w14:paraId="6CA05867" w14:textId="77777777" w:rsidTr="00CB1727">
        <w:tc>
          <w:tcPr>
            <w:tcW w:w="5562" w:type="dxa"/>
          </w:tcPr>
          <w:p w14:paraId="5E231FE4" w14:textId="43ED21B7" w:rsidR="00D000B2" w:rsidRPr="00F25980" w:rsidRDefault="00D000B2" w:rsidP="00D000B2">
            <w:pPr>
              <w:spacing w:before="120" w:after="120"/>
              <w:jc w:val="both"/>
              <w:rPr>
                <w:rFonts w:cs="Arial"/>
                <w:sz w:val="18"/>
                <w:szCs w:val="18"/>
              </w:rPr>
            </w:pPr>
            <w:r w:rsidRPr="00F25980">
              <w:rPr>
                <w:rFonts w:cs="Arial"/>
                <w:sz w:val="18"/>
                <w:szCs w:val="18"/>
              </w:rPr>
              <w:t xml:space="preserve">1.3 </w:t>
            </w:r>
            <w:r w:rsidR="007A71D2" w:rsidRPr="007A71D2">
              <w:rPr>
                <w:rFonts w:cs="Arial"/>
                <w:sz w:val="18"/>
                <w:szCs w:val="18"/>
              </w:rPr>
              <w:t>Approval and Referral Requirements</w:t>
            </w:r>
          </w:p>
        </w:tc>
        <w:tc>
          <w:tcPr>
            <w:tcW w:w="1134" w:type="dxa"/>
          </w:tcPr>
          <w:p w14:paraId="048B5C17" w14:textId="4D2A5C2E" w:rsidR="00D000B2" w:rsidRPr="002843D9" w:rsidRDefault="007A71D2" w:rsidP="00D000B2">
            <w:pPr>
              <w:spacing w:before="120" w:after="120"/>
              <w:jc w:val="both"/>
              <w:rPr>
                <w:rFonts w:cs="Arial"/>
                <w:sz w:val="18"/>
                <w:szCs w:val="18"/>
              </w:rPr>
            </w:pPr>
            <w:r>
              <w:rPr>
                <w:rFonts w:cs="Arial"/>
                <w:sz w:val="18"/>
                <w:szCs w:val="18"/>
              </w:rPr>
              <w:t>Yes</w:t>
            </w:r>
          </w:p>
        </w:tc>
        <w:tc>
          <w:tcPr>
            <w:tcW w:w="7524" w:type="dxa"/>
          </w:tcPr>
          <w:p w14:paraId="71588983" w14:textId="4F65E763" w:rsidR="00D000B2" w:rsidRPr="002843D9" w:rsidRDefault="009D2D2E" w:rsidP="00D000B2">
            <w:pPr>
              <w:spacing w:before="120" w:after="120"/>
              <w:jc w:val="both"/>
              <w:rPr>
                <w:rFonts w:cs="Arial"/>
                <w:sz w:val="18"/>
                <w:szCs w:val="18"/>
              </w:rPr>
            </w:pPr>
            <w:r>
              <w:rPr>
                <w:rFonts w:cs="Arial"/>
                <w:sz w:val="18"/>
                <w:szCs w:val="18"/>
              </w:rPr>
              <w:t>The planning proposal is considered consistent with this Ministerial Direction as it does not change any controls relating to concurrence, consultation, referral to the Minister or identification of development as designated development.</w:t>
            </w:r>
          </w:p>
        </w:tc>
      </w:tr>
      <w:tr w:rsidR="00D000B2" w:rsidRPr="008535B0" w14:paraId="18751AD4" w14:textId="77777777" w:rsidTr="00CB1727">
        <w:tc>
          <w:tcPr>
            <w:tcW w:w="5562" w:type="dxa"/>
          </w:tcPr>
          <w:p w14:paraId="5E6C6452" w14:textId="7620E075" w:rsidR="00D000B2" w:rsidRPr="00F25980" w:rsidRDefault="00D000B2" w:rsidP="00D000B2">
            <w:pPr>
              <w:spacing w:before="120" w:after="120"/>
              <w:jc w:val="both"/>
              <w:rPr>
                <w:rFonts w:cs="Arial"/>
                <w:sz w:val="18"/>
                <w:szCs w:val="18"/>
              </w:rPr>
            </w:pPr>
            <w:r w:rsidRPr="00F25980">
              <w:rPr>
                <w:rFonts w:cs="Arial"/>
                <w:sz w:val="18"/>
                <w:szCs w:val="18"/>
              </w:rPr>
              <w:t xml:space="preserve">1.4 </w:t>
            </w:r>
            <w:r w:rsidR="009D2D2E" w:rsidRPr="009D2D2E">
              <w:rPr>
                <w:rFonts w:cs="Arial"/>
                <w:sz w:val="18"/>
                <w:szCs w:val="18"/>
              </w:rPr>
              <w:t>Site Specific Provisions</w:t>
            </w:r>
          </w:p>
        </w:tc>
        <w:tc>
          <w:tcPr>
            <w:tcW w:w="1134" w:type="dxa"/>
          </w:tcPr>
          <w:p w14:paraId="7F519632" w14:textId="5AB95A56" w:rsidR="00D000B2" w:rsidRPr="002843D9" w:rsidRDefault="009D2D2E" w:rsidP="00D000B2">
            <w:pPr>
              <w:spacing w:before="120" w:after="120"/>
              <w:jc w:val="both"/>
              <w:rPr>
                <w:rFonts w:cs="Arial"/>
                <w:sz w:val="18"/>
                <w:szCs w:val="18"/>
              </w:rPr>
            </w:pPr>
            <w:r>
              <w:rPr>
                <w:rFonts w:cs="Arial"/>
                <w:sz w:val="18"/>
                <w:szCs w:val="18"/>
              </w:rPr>
              <w:t>Yes</w:t>
            </w:r>
          </w:p>
        </w:tc>
        <w:tc>
          <w:tcPr>
            <w:tcW w:w="7524" w:type="dxa"/>
          </w:tcPr>
          <w:p w14:paraId="77FBF864" w14:textId="6F998B46" w:rsidR="00D000B2" w:rsidRPr="002843D9" w:rsidRDefault="009D2D2E" w:rsidP="00D000B2">
            <w:pPr>
              <w:spacing w:before="120" w:after="120"/>
              <w:jc w:val="both"/>
              <w:rPr>
                <w:rFonts w:cs="Arial"/>
                <w:sz w:val="18"/>
                <w:szCs w:val="18"/>
              </w:rPr>
            </w:pPr>
            <w:r>
              <w:rPr>
                <w:rFonts w:cs="Arial"/>
                <w:sz w:val="18"/>
                <w:szCs w:val="18"/>
              </w:rPr>
              <w:t xml:space="preserve">The planning proposal is considered consistent with this Ministerial Direction as any proposed </w:t>
            </w:r>
            <w:proofErr w:type="spellStart"/>
            <w:r>
              <w:rPr>
                <w:rFonts w:cs="Arial"/>
                <w:sz w:val="18"/>
                <w:szCs w:val="18"/>
              </w:rPr>
              <w:t>rezonings</w:t>
            </w:r>
            <w:proofErr w:type="spellEnd"/>
            <w:r>
              <w:rPr>
                <w:rFonts w:cs="Arial"/>
                <w:sz w:val="18"/>
                <w:szCs w:val="18"/>
              </w:rPr>
              <w:t xml:space="preserve"> are to existing zones already in </w:t>
            </w:r>
            <w:r w:rsidRPr="009D2D2E">
              <w:rPr>
                <w:rFonts w:cs="Arial"/>
                <w:sz w:val="18"/>
                <w:szCs w:val="18"/>
              </w:rPr>
              <w:t>the principal environmental planning instrument</w:t>
            </w:r>
            <w:r>
              <w:rPr>
                <w:rFonts w:cs="Arial"/>
                <w:sz w:val="18"/>
                <w:szCs w:val="18"/>
              </w:rPr>
              <w:t>.</w:t>
            </w:r>
          </w:p>
        </w:tc>
      </w:tr>
      <w:tr w:rsidR="00D000B2" w:rsidRPr="008535B0" w14:paraId="783FC4ED" w14:textId="77777777" w:rsidTr="00CB1727">
        <w:tc>
          <w:tcPr>
            <w:tcW w:w="5562" w:type="dxa"/>
          </w:tcPr>
          <w:p w14:paraId="5F92EC4A" w14:textId="4AD61741" w:rsidR="00D000B2" w:rsidRPr="00F25980" w:rsidRDefault="00D000B2" w:rsidP="00D000B2">
            <w:pPr>
              <w:spacing w:before="120" w:after="120"/>
              <w:jc w:val="both"/>
              <w:rPr>
                <w:rFonts w:cs="Arial"/>
                <w:sz w:val="18"/>
                <w:szCs w:val="18"/>
              </w:rPr>
            </w:pPr>
            <w:r w:rsidRPr="00F25980">
              <w:rPr>
                <w:rFonts w:cs="Arial"/>
                <w:sz w:val="18"/>
                <w:szCs w:val="18"/>
              </w:rPr>
              <w:t xml:space="preserve">1.5 </w:t>
            </w:r>
            <w:r w:rsidR="009D2D2E" w:rsidRPr="009D2D2E">
              <w:rPr>
                <w:rFonts w:cs="Arial"/>
                <w:sz w:val="18"/>
                <w:szCs w:val="18"/>
              </w:rPr>
              <w:t>Parramatta Road Corridor Urban Transformation Strategy</w:t>
            </w:r>
          </w:p>
        </w:tc>
        <w:tc>
          <w:tcPr>
            <w:tcW w:w="1134" w:type="dxa"/>
          </w:tcPr>
          <w:p w14:paraId="227FB258" w14:textId="77777777" w:rsidR="00D000B2" w:rsidRPr="002843D9" w:rsidRDefault="00D000B2" w:rsidP="00D000B2">
            <w:pPr>
              <w:spacing w:before="120" w:after="120"/>
              <w:jc w:val="both"/>
              <w:rPr>
                <w:rFonts w:cs="Arial"/>
                <w:sz w:val="18"/>
                <w:szCs w:val="18"/>
              </w:rPr>
            </w:pPr>
            <w:r>
              <w:rPr>
                <w:rFonts w:cs="Arial"/>
                <w:sz w:val="18"/>
                <w:szCs w:val="18"/>
              </w:rPr>
              <w:t>N/A</w:t>
            </w:r>
          </w:p>
        </w:tc>
        <w:tc>
          <w:tcPr>
            <w:tcW w:w="7524" w:type="dxa"/>
          </w:tcPr>
          <w:p w14:paraId="17E99D2F" w14:textId="77777777" w:rsidR="00D000B2" w:rsidRPr="002843D9" w:rsidRDefault="00D000B2" w:rsidP="00D000B2">
            <w:pPr>
              <w:spacing w:before="120" w:after="120"/>
              <w:jc w:val="both"/>
              <w:rPr>
                <w:rFonts w:cs="Arial"/>
                <w:sz w:val="18"/>
                <w:szCs w:val="18"/>
              </w:rPr>
            </w:pPr>
          </w:p>
        </w:tc>
      </w:tr>
      <w:tr w:rsidR="009D2D2E" w:rsidRPr="008535B0" w14:paraId="50DA55F6" w14:textId="77777777" w:rsidTr="00CB1727">
        <w:tc>
          <w:tcPr>
            <w:tcW w:w="5562" w:type="dxa"/>
          </w:tcPr>
          <w:p w14:paraId="659729D9" w14:textId="5A7BCB77" w:rsidR="009D2D2E" w:rsidRPr="005B267C" w:rsidRDefault="009D2D2E" w:rsidP="009D2D2E">
            <w:pPr>
              <w:spacing w:before="120" w:after="120"/>
              <w:ind w:left="357" w:hanging="357"/>
              <w:jc w:val="both"/>
              <w:rPr>
                <w:rFonts w:cs="Arial"/>
                <w:sz w:val="18"/>
                <w:szCs w:val="18"/>
              </w:rPr>
            </w:pPr>
            <w:r w:rsidRPr="005B267C">
              <w:rPr>
                <w:rFonts w:cs="Arial"/>
                <w:sz w:val="18"/>
                <w:szCs w:val="18"/>
              </w:rPr>
              <w:t>1.6 Implementation of North West Priority Growth Area Land Use and Infrastructure Implementation Plan</w:t>
            </w:r>
          </w:p>
        </w:tc>
        <w:tc>
          <w:tcPr>
            <w:tcW w:w="1134" w:type="dxa"/>
          </w:tcPr>
          <w:p w14:paraId="732D5E6B" w14:textId="5C27CD70" w:rsidR="009D2D2E" w:rsidRDefault="009D2D2E" w:rsidP="00D000B2">
            <w:pPr>
              <w:spacing w:before="120" w:after="120"/>
              <w:jc w:val="both"/>
              <w:rPr>
                <w:rFonts w:cs="Arial"/>
                <w:sz w:val="18"/>
                <w:szCs w:val="18"/>
              </w:rPr>
            </w:pPr>
            <w:r>
              <w:rPr>
                <w:rFonts w:cs="Arial"/>
                <w:sz w:val="18"/>
                <w:szCs w:val="18"/>
              </w:rPr>
              <w:t>N/A</w:t>
            </w:r>
          </w:p>
        </w:tc>
        <w:tc>
          <w:tcPr>
            <w:tcW w:w="7524" w:type="dxa"/>
          </w:tcPr>
          <w:p w14:paraId="2E8C20FD" w14:textId="77777777" w:rsidR="009D2D2E" w:rsidRPr="002843D9" w:rsidRDefault="009D2D2E" w:rsidP="00D000B2">
            <w:pPr>
              <w:spacing w:before="120" w:after="120"/>
              <w:jc w:val="both"/>
              <w:rPr>
                <w:rFonts w:cs="Arial"/>
                <w:sz w:val="18"/>
                <w:szCs w:val="18"/>
              </w:rPr>
            </w:pPr>
          </w:p>
        </w:tc>
      </w:tr>
      <w:tr w:rsidR="009B7D6E" w:rsidRPr="008535B0" w14:paraId="310BB853" w14:textId="77777777" w:rsidTr="00CB1727">
        <w:tc>
          <w:tcPr>
            <w:tcW w:w="5562" w:type="dxa"/>
          </w:tcPr>
          <w:p w14:paraId="18255239" w14:textId="4E2E1B7D" w:rsidR="009B7D6E" w:rsidRPr="005B267C" w:rsidRDefault="005B267C" w:rsidP="005B267C">
            <w:pPr>
              <w:spacing w:before="120" w:after="120"/>
              <w:ind w:left="357" w:hanging="357"/>
              <w:jc w:val="both"/>
              <w:rPr>
                <w:rFonts w:cs="Arial"/>
                <w:sz w:val="18"/>
                <w:szCs w:val="18"/>
              </w:rPr>
            </w:pPr>
            <w:r w:rsidRPr="005B267C">
              <w:rPr>
                <w:rFonts w:cs="Arial"/>
                <w:sz w:val="18"/>
                <w:szCs w:val="18"/>
              </w:rPr>
              <w:t>1.7</w:t>
            </w:r>
            <w:r>
              <w:rPr>
                <w:rFonts w:cs="Arial"/>
                <w:sz w:val="18"/>
                <w:szCs w:val="18"/>
              </w:rPr>
              <w:t xml:space="preserve"> </w:t>
            </w:r>
            <w:r w:rsidRPr="005B267C">
              <w:rPr>
                <w:rFonts w:cs="Arial"/>
                <w:sz w:val="18"/>
                <w:szCs w:val="18"/>
              </w:rPr>
              <w:t>Implementation of Greater Parramatta Priority Growth Area Interim Land Use and Infrastructure Implementation Plan</w:t>
            </w:r>
          </w:p>
        </w:tc>
        <w:tc>
          <w:tcPr>
            <w:tcW w:w="1134" w:type="dxa"/>
          </w:tcPr>
          <w:p w14:paraId="6AD023E7" w14:textId="17B6DF77" w:rsidR="009B7D6E" w:rsidRDefault="005B267C" w:rsidP="00D000B2">
            <w:pPr>
              <w:spacing w:before="120" w:after="120"/>
              <w:jc w:val="both"/>
              <w:rPr>
                <w:rFonts w:cs="Arial"/>
                <w:sz w:val="18"/>
                <w:szCs w:val="18"/>
              </w:rPr>
            </w:pPr>
            <w:r>
              <w:rPr>
                <w:rFonts w:cs="Arial"/>
                <w:sz w:val="18"/>
                <w:szCs w:val="18"/>
              </w:rPr>
              <w:t>N/A</w:t>
            </w:r>
          </w:p>
        </w:tc>
        <w:tc>
          <w:tcPr>
            <w:tcW w:w="7524" w:type="dxa"/>
          </w:tcPr>
          <w:p w14:paraId="4DFE54E5" w14:textId="77777777" w:rsidR="009B7D6E" w:rsidRPr="002843D9" w:rsidRDefault="009B7D6E" w:rsidP="00D000B2">
            <w:pPr>
              <w:spacing w:before="120" w:after="120"/>
              <w:jc w:val="both"/>
              <w:rPr>
                <w:rFonts w:cs="Arial"/>
                <w:sz w:val="18"/>
                <w:szCs w:val="18"/>
              </w:rPr>
            </w:pPr>
          </w:p>
        </w:tc>
      </w:tr>
      <w:tr w:rsidR="009B7D6E" w:rsidRPr="008535B0" w14:paraId="4140EEA6" w14:textId="77777777" w:rsidTr="00CB1727">
        <w:tc>
          <w:tcPr>
            <w:tcW w:w="5562" w:type="dxa"/>
          </w:tcPr>
          <w:p w14:paraId="374F7580" w14:textId="116E5B32" w:rsidR="009B7D6E" w:rsidRPr="00711960" w:rsidRDefault="005B267C" w:rsidP="005B267C">
            <w:pPr>
              <w:spacing w:before="120" w:after="120"/>
              <w:ind w:left="357" w:hanging="357"/>
              <w:jc w:val="both"/>
              <w:rPr>
                <w:rFonts w:cs="Arial"/>
                <w:sz w:val="18"/>
                <w:szCs w:val="18"/>
                <w:highlight w:val="yellow"/>
              </w:rPr>
            </w:pPr>
            <w:r w:rsidRPr="005B267C">
              <w:rPr>
                <w:rFonts w:cs="Arial"/>
                <w:sz w:val="18"/>
                <w:szCs w:val="18"/>
              </w:rPr>
              <w:t>1.8 Implementation of Wilton Priority Growth Area Interim Land Use and Infrastructure Implementation Plan</w:t>
            </w:r>
          </w:p>
        </w:tc>
        <w:tc>
          <w:tcPr>
            <w:tcW w:w="1134" w:type="dxa"/>
          </w:tcPr>
          <w:p w14:paraId="7E5B8597" w14:textId="4A1F59ED" w:rsidR="009B7D6E" w:rsidRDefault="005B267C" w:rsidP="00D000B2">
            <w:pPr>
              <w:spacing w:before="120" w:after="120"/>
              <w:jc w:val="both"/>
              <w:rPr>
                <w:rFonts w:cs="Arial"/>
                <w:sz w:val="18"/>
                <w:szCs w:val="18"/>
              </w:rPr>
            </w:pPr>
            <w:r>
              <w:rPr>
                <w:rFonts w:cs="Arial"/>
                <w:sz w:val="18"/>
                <w:szCs w:val="18"/>
              </w:rPr>
              <w:t>N/A</w:t>
            </w:r>
          </w:p>
        </w:tc>
        <w:tc>
          <w:tcPr>
            <w:tcW w:w="7524" w:type="dxa"/>
          </w:tcPr>
          <w:p w14:paraId="1820E6BF" w14:textId="77777777" w:rsidR="009B7D6E" w:rsidRPr="002843D9" w:rsidRDefault="009B7D6E" w:rsidP="00D000B2">
            <w:pPr>
              <w:spacing w:before="120" w:after="120"/>
              <w:jc w:val="both"/>
              <w:rPr>
                <w:rFonts w:cs="Arial"/>
                <w:sz w:val="18"/>
                <w:szCs w:val="18"/>
              </w:rPr>
            </w:pPr>
          </w:p>
        </w:tc>
      </w:tr>
      <w:tr w:rsidR="009B7D6E" w:rsidRPr="008535B0" w14:paraId="1BC6F184" w14:textId="77777777" w:rsidTr="00CB1727">
        <w:tc>
          <w:tcPr>
            <w:tcW w:w="5562" w:type="dxa"/>
          </w:tcPr>
          <w:p w14:paraId="1279EEC7" w14:textId="1843A2AA" w:rsidR="009B7D6E" w:rsidRPr="005B267C" w:rsidRDefault="005B267C" w:rsidP="005B267C">
            <w:pPr>
              <w:spacing w:before="120" w:after="120"/>
              <w:ind w:left="357" w:hanging="357"/>
              <w:jc w:val="both"/>
              <w:rPr>
                <w:rFonts w:cs="Arial"/>
                <w:sz w:val="18"/>
                <w:szCs w:val="18"/>
              </w:rPr>
            </w:pPr>
            <w:r w:rsidRPr="005B267C">
              <w:rPr>
                <w:rFonts w:cs="Arial"/>
                <w:sz w:val="18"/>
                <w:szCs w:val="18"/>
              </w:rPr>
              <w:t>1.9</w:t>
            </w:r>
            <w:r>
              <w:rPr>
                <w:rFonts w:cs="Arial"/>
                <w:sz w:val="18"/>
                <w:szCs w:val="18"/>
              </w:rPr>
              <w:t xml:space="preserve"> </w:t>
            </w:r>
            <w:r w:rsidRPr="005B267C">
              <w:rPr>
                <w:rFonts w:cs="Arial"/>
                <w:sz w:val="18"/>
                <w:szCs w:val="18"/>
              </w:rPr>
              <w:t>Implementation of Glenfield to Macarthur Urban Renewal Corridor</w:t>
            </w:r>
          </w:p>
        </w:tc>
        <w:tc>
          <w:tcPr>
            <w:tcW w:w="1134" w:type="dxa"/>
          </w:tcPr>
          <w:p w14:paraId="6AC9FD44" w14:textId="37C28BBB" w:rsidR="009B7D6E" w:rsidRDefault="005B267C" w:rsidP="00D000B2">
            <w:pPr>
              <w:spacing w:before="120" w:after="120"/>
              <w:jc w:val="both"/>
              <w:rPr>
                <w:rFonts w:cs="Arial"/>
                <w:sz w:val="18"/>
                <w:szCs w:val="18"/>
              </w:rPr>
            </w:pPr>
            <w:r>
              <w:rPr>
                <w:rFonts w:cs="Arial"/>
                <w:sz w:val="18"/>
                <w:szCs w:val="18"/>
              </w:rPr>
              <w:t>N/A</w:t>
            </w:r>
          </w:p>
        </w:tc>
        <w:tc>
          <w:tcPr>
            <w:tcW w:w="7524" w:type="dxa"/>
          </w:tcPr>
          <w:p w14:paraId="620603A6" w14:textId="77777777" w:rsidR="009B7D6E" w:rsidRPr="002843D9" w:rsidRDefault="009B7D6E" w:rsidP="00D000B2">
            <w:pPr>
              <w:spacing w:before="120" w:after="120"/>
              <w:jc w:val="both"/>
              <w:rPr>
                <w:rFonts w:cs="Arial"/>
                <w:sz w:val="18"/>
                <w:szCs w:val="18"/>
              </w:rPr>
            </w:pPr>
          </w:p>
        </w:tc>
      </w:tr>
      <w:tr w:rsidR="009B7D6E" w:rsidRPr="008535B0" w14:paraId="25BD8F39" w14:textId="77777777" w:rsidTr="00CB1727">
        <w:tc>
          <w:tcPr>
            <w:tcW w:w="5562" w:type="dxa"/>
          </w:tcPr>
          <w:p w14:paraId="2A566050" w14:textId="35381091" w:rsidR="009B7D6E" w:rsidRPr="005B267C" w:rsidRDefault="005B267C" w:rsidP="005B267C">
            <w:pPr>
              <w:spacing w:before="120" w:after="120"/>
              <w:ind w:left="357" w:hanging="357"/>
              <w:jc w:val="both"/>
              <w:rPr>
                <w:rFonts w:cs="Arial"/>
                <w:sz w:val="18"/>
                <w:szCs w:val="18"/>
              </w:rPr>
            </w:pPr>
            <w:r w:rsidRPr="005B267C">
              <w:rPr>
                <w:rFonts w:cs="Arial"/>
                <w:sz w:val="18"/>
                <w:szCs w:val="18"/>
              </w:rPr>
              <w:t>1.10 Implementation of the Western Sydney Aerotropolis Plan</w:t>
            </w:r>
          </w:p>
        </w:tc>
        <w:tc>
          <w:tcPr>
            <w:tcW w:w="1134" w:type="dxa"/>
          </w:tcPr>
          <w:p w14:paraId="4EB9A7D7" w14:textId="3D0656FE" w:rsidR="009B7D6E" w:rsidRDefault="005B5AD2" w:rsidP="00D000B2">
            <w:pPr>
              <w:spacing w:before="120" w:after="120"/>
              <w:jc w:val="both"/>
              <w:rPr>
                <w:rFonts w:cs="Arial"/>
                <w:sz w:val="18"/>
                <w:szCs w:val="18"/>
              </w:rPr>
            </w:pPr>
            <w:r>
              <w:rPr>
                <w:rFonts w:cs="Arial"/>
                <w:sz w:val="18"/>
                <w:szCs w:val="18"/>
              </w:rPr>
              <w:t>N/A</w:t>
            </w:r>
          </w:p>
        </w:tc>
        <w:tc>
          <w:tcPr>
            <w:tcW w:w="7524" w:type="dxa"/>
          </w:tcPr>
          <w:p w14:paraId="4368C796" w14:textId="77777777" w:rsidR="009B7D6E" w:rsidRPr="002843D9" w:rsidRDefault="009B7D6E" w:rsidP="00D000B2">
            <w:pPr>
              <w:spacing w:before="120" w:after="120"/>
              <w:jc w:val="both"/>
              <w:rPr>
                <w:rFonts w:cs="Arial"/>
                <w:sz w:val="18"/>
                <w:szCs w:val="18"/>
              </w:rPr>
            </w:pPr>
          </w:p>
        </w:tc>
      </w:tr>
      <w:tr w:rsidR="009B7D6E" w:rsidRPr="008535B0" w14:paraId="16FA7AA6" w14:textId="77777777" w:rsidTr="00CB1727">
        <w:tc>
          <w:tcPr>
            <w:tcW w:w="5562" w:type="dxa"/>
          </w:tcPr>
          <w:p w14:paraId="5CA4E39E" w14:textId="4976CDF8" w:rsidR="009B7D6E" w:rsidRPr="005B267C" w:rsidRDefault="00C42289" w:rsidP="005B267C">
            <w:pPr>
              <w:spacing w:before="120" w:after="120"/>
              <w:ind w:left="357" w:hanging="357"/>
              <w:jc w:val="both"/>
              <w:rPr>
                <w:rFonts w:cs="Arial"/>
                <w:sz w:val="18"/>
                <w:szCs w:val="18"/>
              </w:rPr>
            </w:pPr>
            <w:r>
              <w:rPr>
                <w:rFonts w:cs="Arial"/>
                <w:sz w:val="18"/>
                <w:szCs w:val="18"/>
              </w:rPr>
              <w:t xml:space="preserve">1.11 </w:t>
            </w:r>
            <w:r w:rsidRPr="00C42289">
              <w:rPr>
                <w:rFonts w:cs="Arial"/>
                <w:sz w:val="18"/>
                <w:szCs w:val="18"/>
              </w:rPr>
              <w:t>Implementation of Bayside West Precincts 2036 Plan</w:t>
            </w:r>
          </w:p>
        </w:tc>
        <w:tc>
          <w:tcPr>
            <w:tcW w:w="1134" w:type="dxa"/>
          </w:tcPr>
          <w:p w14:paraId="3CBD1E88" w14:textId="1AF5FF78" w:rsidR="009B7D6E" w:rsidRDefault="00C42289" w:rsidP="00D000B2">
            <w:pPr>
              <w:spacing w:before="120" w:after="120"/>
              <w:jc w:val="both"/>
              <w:rPr>
                <w:rFonts w:cs="Arial"/>
                <w:sz w:val="18"/>
                <w:szCs w:val="18"/>
              </w:rPr>
            </w:pPr>
            <w:r>
              <w:rPr>
                <w:rFonts w:cs="Arial"/>
                <w:sz w:val="18"/>
                <w:szCs w:val="18"/>
              </w:rPr>
              <w:t>N/A</w:t>
            </w:r>
          </w:p>
        </w:tc>
        <w:tc>
          <w:tcPr>
            <w:tcW w:w="7524" w:type="dxa"/>
          </w:tcPr>
          <w:p w14:paraId="3E492418" w14:textId="77777777" w:rsidR="009B7D6E" w:rsidRPr="002843D9" w:rsidRDefault="009B7D6E" w:rsidP="00D000B2">
            <w:pPr>
              <w:spacing w:before="120" w:after="120"/>
              <w:jc w:val="both"/>
              <w:rPr>
                <w:rFonts w:cs="Arial"/>
                <w:sz w:val="18"/>
                <w:szCs w:val="18"/>
              </w:rPr>
            </w:pPr>
          </w:p>
        </w:tc>
      </w:tr>
      <w:tr w:rsidR="009B7D6E" w:rsidRPr="008535B0" w14:paraId="4983D9AA" w14:textId="77777777" w:rsidTr="00CB1727">
        <w:tc>
          <w:tcPr>
            <w:tcW w:w="5562" w:type="dxa"/>
          </w:tcPr>
          <w:p w14:paraId="1D99E374" w14:textId="764971B7" w:rsidR="009B7D6E" w:rsidRPr="005B267C" w:rsidRDefault="00C42289" w:rsidP="005B267C">
            <w:pPr>
              <w:spacing w:before="120" w:after="120"/>
              <w:ind w:left="357" w:hanging="357"/>
              <w:jc w:val="both"/>
              <w:rPr>
                <w:rFonts w:cs="Arial"/>
                <w:sz w:val="18"/>
                <w:szCs w:val="18"/>
              </w:rPr>
            </w:pPr>
            <w:r>
              <w:rPr>
                <w:rFonts w:cs="Arial"/>
                <w:sz w:val="18"/>
                <w:szCs w:val="18"/>
              </w:rPr>
              <w:lastRenderedPageBreak/>
              <w:t xml:space="preserve">1.12 </w:t>
            </w:r>
            <w:r w:rsidRPr="00C42289">
              <w:rPr>
                <w:rFonts w:cs="Arial"/>
                <w:sz w:val="18"/>
                <w:szCs w:val="18"/>
              </w:rPr>
              <w:t>Implementation of Planning Principles for the Cooks Cove Precinct</w:t>
            </w:r>
          </w:p>
        </w:tc>
        <w:tc>
          <w:tcPr>
            <w:tcW w:w="1134" w:type="dxa"/>
          </w:tcPr>
          <w:p w14:paraId="33B7ABA3" w14:textId="200C8501" w:rsidR="009B7D6E" w:rsidRDefault="00C42289" w:rsidP="00D000B2">
            <w:pPr>
              <w:spacing w:before="120" w:after="120"/>
              <w:jc w:val="both"/>
              <w:rPr>
                <w:rFonts w:cs="Arial"/>
                <w:sz w:val="18"/>
                <w:szCs w:val="18"/>
              </w:rPr>
            </w:pPr>
            <w:r>
              <w:rPr>
                <w:rFonts w:cs="Arial"/>
                <w:sz w:val="18"/>
                <w:szCs w:val="18"/>
              </w:rPr>
              <w:t>N/A</w:t>
            </w:r>
          </w:p>
        </w:tc>
        <w:tc>
          <w:tcPr>
            <w:tcW w:w="7524" w:type="dxa"/>
          </w:tcPr>
          <w:p w14:paraId="28406588" w14:textId="77777777" w:rsidR="009B7D6E" w:rsidRPr="002843D9" w:rsidRDefault="009B7D6E" w:rsidP="00D000B2">
            <w:pPr>
              <w:spacing w:before="120" w:after="120"/>
              <w:jc w:val="both"/>
              <w:rPr>
                <w:rFonts w:cs="Arial"/>
                <w:sz w:val="18"/>
                <w:szCs w:val="18"/>
              </w:rPr>
            </w:pPr>
          </w:p>
        </w:tc>
      </w:tr>
      <w:tr w:rsidR="009B7D6E" w:rsidRPr="008535B0" w14:paraId="70D11893" w14:textId="77777777" w:rsidTr="00CB1727">
        <w:tc>
          <w:tcPr>
            <w:tcW w:w="5562" w:type="dxa"/>
          </w:tcPr>
          <w:p w14:paraId="2620AA6B" w14:textId="129D9E8A" w:rsidR="009B7D6E" w:rsidRPr="005B267C" w:rsidRDefault="00C42289" w:rsidP="005B267C">
            <w:pPr>
              <w:spacing w:before="120" w:after="120"/>
              <w:ind w:left="357" w:hanging="357"/>
              <w:jc w:val="both"/>
              <w:rPr>
                <w:rFonts w:cs="Arial"/>
                <w:sz w:val="18"/>
                <w:szCs w:val="18"/>
              </w:rPr>
            </w:pPr>
            <w:r>
              <w:rPr>
                <w:rFonts w:cs="Arial"/>
                <w:sz w:val="18"/>
                <w:szCs w:val="18"/>
              </w:rPr>
              <w:t xml:space="preserve">1.13 </w:t>
            </w:r>
            <w:r w:rsidRPr="00C42289">
              <w:rPr>
                <w:rFonts w:cs="Arial"/>
                <w:sz w:val="18"/>
                <w:szCs w:val="18"/>
              </w:rPr>
              <w:t xml:space="preserve">Implementation of St Leonards and </w:t>
            </w:r>
            <w:proofErr w:type="spellStart"/>
            <w:r w:rsidRPr="00C42289">
              <w:rPr>
                <w:rFonts w:cs="Arial"/>
                <w:sz w:val="18"/>
                <w:szCs w:val="18"/>
              </w:rPr>
              <w:t>Crows</w:t>
            </w:r>
            <w:proofErr w:type="spellEnd"/>
            <w:r w:rsidRPr="00C42289">
              <w:rPr>
                <w:rFonts w:cs="Arial"/>
                <w:sz w:val="18"/>
                <w:szCs w:val="18"/>
              </w:rPr>
              <w:t xml:space="preserve"> Nest 2036 Plan</w:t>
            </w:r>
          </w:p>
        </w:tc>
        <w:tc>
          <w:tcPr>
            <w:tcW w:w="1134" w:type="dxa"/>
          </w:tcPr>
          <w:p w14:paraId="4E3697D2" w14:textId="2DFDE8CC" w:rsidR="009B7D6E" w:rsidRDefault="00C42289" w:rsidP="00D000B2">
            <w:pPr>
              <w:spacing w:before="120" w:after="120"/>
              <w:jc w:val="both"/>
              <w:rPr>
                <w:rFonts w:cs="Arial"/>
                <w:sz w:val="18"/>
                <w:szCs w:val="18"/>
              </w:rPr>
            </w:pPr>
            <w:r>
              <w:rPr>
                <w:rFonts w:cs="Arial"/>
                <w:sz w:val="18"/>
                <w:szCs w:val="18"/>
              </w:rPr>
              <w:t>N/A</w:t>
            </w:r>
          </w:p>
        </w:tc>
        <w:tc>
          <w:tcPr>
            <w:tcW w:w="7524" w:type="dxa"/>
          </w:tcPr>
          <w:p w14:paraId="1F6B4209" w14:textId="77777777" w:rsidR="009B7D6E" w:rsidRPr="002843D9" w:rsidRDefault="009B7D6E" w:rsidP="00D000B2">
            <w:pPr>
              <w:spacing w:before="120" w:after="120"/>
              <w:jc w:val="both"/>
              <w:rPr>
                <w:rFonts w:cs="Arial"/>
                <w:sz w:val="18"/>
                <w:szCs w:val="18"/>
              </w:rPr>
            </w:pPr>
          </w:p>
        </w:tc>
      </w:tr>
      <w:tr w:rsidR="009B7D6E" w:rsidRPr="008535B0" w14:paraId="12D15BC8" w14:textId="77777777" w:rsidTr="00CB1727">
        <w:tc>
          <w:tcPr>
            <w:tcW w:w="5562" w:type="dxa"/>
          </w:tcPr>
          <w:p w14:paraId="57604ED9" w14:textId="0FA1F347" w:rsidR="009B7D6E" w:rsidRPr="005B267C" w:rsidRDefault="00C42289" w:rsidP="005B267C">
            <w:pPr>
              <w:spacing w:before="120" w:after="120"/>
              <w:ind w:left="357" w:hanging="357"/>
              <w:jc w:val="both"/>
              <w:rPr>
                <w:rFonts w:cs="Arial"/>
                <w:sz w:val="18"/>
                <w:szCs w:val="18"/>
              </w:rPr>
            </w:pPr>
            <w:r>
              <w:rPr>
                <w:rFonts w:cs="Arial"/>
                <w:sz w:val="18"/>
                <w:szCs w:val="18"/>
              </w:rPr>
              <w:t xml:space="preserve">1.14 </w:t>
            </w:r>
            <w:r w:rsidRPr="00C42289">
              <w:rPr>
                <w:rFonts w:cs="Arial"/>
                <w:sz w:val="18"/>
                <w:szCs w:val="18"/>
              </w:rPr>
              <w:t>Implementation of Greater Macarthur 2040</w:t>
            </w:r>
          </w:p>
        </w:tc>
        <w:tc>
          <w:tcPr>
            <w:tcW w:w="1134" w:type="dxa"/>
          </w:tcPr>
          <w:p w14:paraId="24BDB366" w14:textId="00D8B886" w:rsidR="009B7D6E" w:rsidRDefault="00C42289" w:rsidP="00D000B2">
            <w:pPr>
              <w:spacing w:before="120" w:after="120"/>
              <w:jc w:val="both"/>
              <w:rPr>
                <w:rFonts w:cs="Arial"/>
                <w:sz w:val="18"/>
                <w:szCs w:val="18"/>
              </w:rPr>
            </w:pPr>
            <w:r>
              <w:rPr>
                <w:rFonts w:cs="Arial"/>
                <w:sz w:val="18"/>
                <w:szCs w:val="18"/>
              </w:rPr>
              <w:t>N/A</w:t>
            </w:r>
          </w:p>
        </w:tc>
        <w:tc>
          <w:tcPr>
            <w:tcW w:w="7524" w:type="dxa"/>
          </w:tcPr>
          <w:p w14:paraId="1C981E5B" w14:textId="77777777" w:rsidR="009B7D6E" w:rsidRPr="002843D9" w:rsidRDefault="009B7D6E" w:rsidP="00D000B2">
            <w:pPr>
              <w:spacing w:before="120" w:after="120"/>
              <w:jc w:val="both"/>
              <w:rPr>
                <w:rFonts w:cs="Arial"/>
                <w:sz w:val="18"/>
                <w:szCs w:val="18"/>
              </w:rPr>
            </w:pPr>
          </w:p>
        </w:tc>
      </w:tr>
      <w:tr w:rsidR="009B7D6E" w:rsidRPr="008535B0" w14:paraId="301F23EA" w14:textId="77777777" w:rsidTr="00CB1727">
        <w:tc>
          <w:tcPr>
            <w:tcW w:w="5562" w:type="dxa"/>
          </w:tcPr>
          <w:p w14:paraId="51CE7661" w14:textId="3F1759B4" w:rsidR="009B7D6E" w:rsidRPr="005B267C" w:rsidRDefault="00C42289" w:rsidP="005B267C">
            <w:pPr>
              <w:spacing w:before="120" w:after="120"/>
              <w:ind w:left="357" w:hanging="357"/>
              <w:jc w:val="both"/>
              <w:rPr>
                <w:rFonts w:cs="Arial"/>
                <w:sz w:val="18"/>
                <w:szCs w:val="18"/>
              </w:rPr>
            </w:pPr>
            <w:r>
              <w:rPr>
                <w:rFonts w:cs="Arial"/>
                <w:sz w:val="18"/>
                <w:szCs w:val="18"/>
              </w:rPr>
              <w:t xml:space="preserve">1.15 </w:t>
            </w:r>
            <w:r w:rsidRPr="00C42289">
              <w:rPr>
                <w:rFonts w:cs="Arial"/>
                <w:sz w:val="18"/>
                <w:szCs w:val="18"/>
              </w:rPr>
              <w:t>Implementation of the Pyrmont Peninsula Place Strategy</w:t>
            </w:r>
          </w:p>
        </w:tc>
        <w:tc>
          <w:tcPr>
            <w:tcW w:w="1134" w:type="dxa"/>
          </w:tcPr>
          <w:p w14:paraId="78A03F93" w14:textId="152B9B10" w:rsidR="009B7D6E" w:rsidRDefault="00C42289" w:rsidP="00D000B2">
            <w:pPr>
              <w:spacing w:before="120" w:after="120"/>
              <w:jc w:val="both"/>
              <w:rPr>
                <w:rFonts w:cs="Arial"/>
                <w:sz w:val="18"/>
                <w:szCs w:val="18"/>
              </w:rPr>
            </w:pPr>
            <w:r>
              <w:rPr>
                <w:rFonts w:cs="Arial"/>
                <w:sz w:val="18"/>
                <w:szCs w:val="18"/>
              </w:rPr>
              <w:t>N/A</w:t>
            </w:r>
          </w:p>
        </w:tc>
        <w:tc>
          <w:tcPr>
            <w:tcW w:w="7524" w:type="dxa"/>
          </w:tcPr>
          <w:p w14:paraId="36B3F086" w14:textId="77777777" w:rsidR="009B7D6E" w:rsidRPr="002843D9" w:rsidRDefault="009B7D6E" w:rsidP="00D000B2">
            <w:pPr>
              <w:spacing w:before="120" w:after="120"/>
              <w:jc w:val="both"/>
              <w:rPr>
                <w:rFonts w:cs="Arial"/>
                <w:sz w:val="18"/>
                <w:szCs w:val="18"/>
              </w:rPr>
            </w:pPr>
          </w:p>
        </w:tc>
      </w:tr>
      <w:tr w:rsidR="009B7D6E" w:rsidRPr="008535B0" w14:paraId="32CD37F8" w14:textId="77777777" w:rsidTr="00CB1727">
        <w:tc>
          <w:tcPr>
            <w:tcW w:w="5562" w:type="dxa"/>
          </w:tcPr>
          <w:p w14:paraId="316C1725" w14:textId="2B9EFAC1" w:rsidR="009B7D6E" w:rsidRPr="005B267C" w:rsidRDefault="00C42289" w:rsidP="005B267C">
            <w:pPr>
              <w:spacing w:before="120" w:after="120"/>
              <w:ind w:left="357" w:hanging="357"/>
              <w:jc w:val="both"/>
              <w:rPr>
                <w:rFonts w:cs="Arial"/>
                <w:sz w:val="18"/>
                <w:szCs w:val="18"/>
              </w:rPr>
            </w:pPr>
            <w:r>
              <w:rPr>
                <w:rFonts w:cs="Arial"/>
                <w:sz w:val="18"/>
                <w:szCs w:val="18"/>
              </w:rPr>
              <w:t xml:space="preserve">1.16 </w:t>
            </w:r>
            <w:r w:rsidRPr="00C42289">
              <w:rPr>
                <w:rFonts w:cs="Arial"/>
                <w:sz w:val="18"/>
                <w:szCs w:val="18"/>
              </w:rPr>
              <w:t>North West Rail Link Corridor Strategy</w:t>
            </w:r>
          </w:p>
        </w:tc>
        <w:tc>
          <w:tcPr>
            <w:tcW w:w="1134" w:type="dxa"/>
          </w:tcPr>
          <w:p w14:paraId="1AC0A47C" w14:textId="44E87900" w:rsidR="009B7D6E" w:rsidRDefault="00C42289" w:rsidP="00D000B2">
            <w:pPr>
              <w:spacing w:before="120" w:after="120"/>
              <w:jc w:val="both"/>
              <w:rPr>
                <w:rFonts w:cs="Arial"/>
                <w:sz w:val="18"/>
                <w:szCs w:val="18"/>
              </w:rPr>
            </w:pPr>
            <w:r>
              <w:rPr>
                <w:rFonts w:cs="Arial"/>
                <w:sz w:val="18"/>
                <w:szCs w:val="18"/>
              </w:rPr>
              <w:t>N/A</w:t>
            </w:r>
          </w:p>
        </w:tc>
        <w:tc>
          <w:tcPr>
            <w:tcW w:w="7524" w:type="dxa"/>
          </w:tcPr>
          <w:p w14:paraId="6B72EBCE" w14:textId="77777777" w:rsidR="009B7D6E" w:rsidRPr="002843D9" w:rsidRDefault="009B7D6E" w:rsidP="00D000B2">
            <w:pPr>
              <w:spacing w:before="120" w:after="120"/>
              <w:jc w:val="both"/>
              <w:rPr>
                <w:rFonts w:cs="Arial"/>
                <w:sz w:val="18"/>
                <w:szCs w:val="18"/>
              </w:rPr>
            </w:pPr>
          </w:p>
        </w:tc>
      </w:tr>
      <w:tr w:rsidR="009B7D6E" w:rsidRPr="008535B0" w14:paraId="028E9689" w14:textId="77777777" w:rsidTr="00CB1727">
        <w:tc>
          <w:tcPr>
            <w:tcW w:w="5562" w:type="dxa"/>
          </w:tcPr>
          <w:p w14:paraId="6162B32E" w14:textId="45769A08" w:rsidR="009B7D6E" w:rsidRPr="005B267C" w:rsidRDefault="00C42289" w:rsidP="005B267C">
            <w:pPr>
              <w:spacing w:before="120" w:after="120"/>
              <w:ind w:left="357" w:hanging="357"/>
              <w:jc w:val="both"/>
              <w:rPr>
                <w:rFonts w:cs="Arial"/>
                <w:sz w:val="18"/>
                <w:szCs w:val="18"/>
              </w:rPr>
            </w:pPr>
            <w:r>
              <w:rPr>
                <w:rFonts w:cs="Arial"/>
                <w:sz w:val="18"/>
                <w:szCs w:val="18"/>
              </w:rPr>
              <w:t xml:space="preserve">1.17 </w:t>
            </w:r>
            <w:r w:rsidRPr="00C42289">
              <w:rPr>
                <w:rFonts w:cs="Arial"/>
                <w:sz w:val="18"/>
                <w:szCs w:val="18"/>
              </w:rPr>
              <w:t>Implementation of the Bays West Place Strategy</w:t>
            </w:r>
          </w:p>
        </w:tc>
        <w:tc>
          <w:tcPr>
            <w:tcW w:w="1134" w:type="dxa"/>
          </w:tcPr>
          <w:p w14:paraId="2280C387" w14:textId="2576BF38" w:rsidR="009B7D6E" w:rsidRDefault="00C42289" w:rsidP="00D000B2">
            <w:pPr>
              <w:spacing w:before="120" w:after="120"/>
              <w:jc w:val="both"/>
              <w:rPr>
                <w:rFonts w:cs="Arial"/>
                <w:sz w:val="18"/>
                <w:szCs w:val="18"/>
              </w:rPr>
            </w:pPr>
            <w:r>
              <w:rPr>
                <w:rFonts w:cs="Arial"/>
                <w:sz w:val="18"/>
                <w:szCs w:val="18"/>
              </w:rPr>
              <w:t>N/A</w:t>
            </w:r>
          </w:p>
        </w:tc>
        <w:tc>
          <w:tcPr>
            <w:tcW w:w="7524" w:type="dxa"/>
          </w:tcPr>
          <w:p w14:paraId="40D9E763" w14:textId="77777777" w:rsidR="009B7D6E" w:rsidRPr="002843D9" w:rsidRDefault="009B7D6E" w:rsidP="00D000B2">
            <w:pPr>
              <w:spacing w:before="120" w:after="120"/>
              <w:jc w:val="both"/>
              <w:rPr>
                <w:rFonts w:cs="Arial"/>
                <w:sz w:val="18"/>
                <w:szCs w:val="18"/>
              </w:rPr>
            </w:pPr>
          </w:p>
        </w:tc>
      </w:tr>
      <w:tr w:rsidR="00D000B2" w:rsidRPr="008535B0" w14:paraId="65CDD97B" w14:textId="77777777" w:rsidTr="00665BF9">
        <w:tc>
          <w:tcPr>
            <w:tcW w:w="14220" w:type="dxa"/>
            <w:gridSpan w:val="3"/>
            <w:shd w:val="clear" w:color="auto" w:fill="D9D9D9" w:themeFill="background1" w:themeFillShade="D9"/>
          </w:tcPr>
          <w:p w14:paraId="4172A26C" w14:textId="3BE5EF41" w:rsidR="00D000B2" w:rsidRPr="00F91852" w:rsidRDefault="00D000B2" w:rsidP="00D000B2">
            <w:pPr>
              <w:spacing w:before="120" w:after="120"/>
              <w:jc w:val="both"/>
              <w:rPr>
                <w:rFonts w:cs="Arial"/>
                <w:b/>
                <w:sz w:val="20"/>
                <w:szCs w:val="20"/>
              </w:rPr>
            </w:pPr>
            <w:r w:rsidRPr="00F91852">
              <w:rPr>
                <w:rFonts w:cs="Arial"/>
                <w:b/>
                <w:sz w:val="20"/>
                <w:szCs w:val="20"/>
              </w:rPr>
              <w:t xml:space="preserve">2. </w:t>
            </w:r>
            <w:r w:rsidR="00C42289" w:rsidRPr="00F91852">
              <w:rPr>
                <w:rFonts w:cs="Arial"/>
                <w:b/>
                <w:sz w:val="20"/>
                <w:szCs w:val="20"/>
              </w:rPr>
              <w:t>Design and Place</w:t>
            </w:r>
          </w:p>
        </w:tc>
      </w:tr>
      <w:tr w:rsidR="00D000B2" w:rsidRPr="008535B0" w14:paraId="773BA6FA" w14:textId="77777777" w:rsidTr="00CB1727">
        <w:tc>
          <w:tcPr>
            <w:tcW w:w="5562" w:type="dxa"/>
          </w:tcPr>
          <w:p w14:paraId="251D3221" w14:textId="64010AE1" w:rsidR="00D000B2" w:rsidRPr="00F25980" w:rsidRDefault="00C42289" w:rsidP="00D000B2">
            <w:pPr>
              <w:spacing w:before="120" w:after="120"/>
              <w:jc w:val="both"/>
              <w:rPr>
                <w:rFonts w:cs="Arial"/>
                <w:sz w:val="18"/>
                <w:szCs w:val="18"/>
              </w:rPr>
            </w:pPr>
            <w:r>
              <w:rPr>
                <w:rFonts w:cs="Arial"/>
                <w:sz w:val="18"/>
                <w:szCs w:val="18"/>
              </w:rPr>
              <w:t xml:space="preserve">No </w:t>
            </w:r>
            <w:r w:rsidR="0087467D">
              <w:rPr>
                <w:rFonts w:cs="Arial"/>
                <w:sz w:val="18"/>
                <w:szCs w:val="18"/>
              </w:rPr>
              <w:t>Ministerial Directions</w:t>
            </w:r>
            <w:r>
              <w:rPr>
                <w:rFonts w:cs="Arial"/>
                <w:sz w:val="18"/>
                <w:szCs w:val="18"/>
              </w:rPr>
              <w:t xml:space="preserve"> available yet</w:t>
            </w:r>
            <w:r w:rsidR="0087467D">
              <w:rPr>
                <w:rFonts w:cs="Arial"/>
                <w:sz w:val="18"/>
                <w:szCs w:val="18"/>
              </w:rPr>
              <w:t xml:space="preserve"> under this focus area</w:t>
            </w:r>
          </w:p>
        </w:tc>
        <w:tc>
          <w:tcPr>
            <w:tcW w:w="1134" w:type="dxa"/>
          </w:tcPr>
          <w:p w14:paraId="6C18EBC9" w14:textId="41A34FFE" w:rsidR="00D000B2" w:rsidRPr="002843D9" w:rsidRDefault="00D000B2" w:rsidP="00D000B2">
            <w:pPr>
              <w:spacing w:before="120" w:after="120"/>
              <w:jc w:val="both"/>
              <w:rPr>
                <w:rFonts w:cs="Arial"/>
                <w:sz w:val="18"/>
                <w:szCs w:val="18"/>
              </w:rPr>
            </w:pPr>
          </w:p>
        </w:tc>
        <w:tc>
          <w:tcPr>
            <w:tcW w:w="7524" w:type="dxa"/>
          </w:tcPr>
          <w:p w14:paraId="131A6905" w14:textId="70CE9E7F" w:rsidR="00D000B2" w:rsidRPr="002843D9" w:rsidRDefault="00D000B2" w:rsidP="00D000B2">
            <w:pPr>
              <w:spacing w:before="120" w:after="120"/>
              <w:jc w:val="both"/>
              <w:rPr>
                <w:rFonts w:cs="Arial"/>
                <w:sz w:val="18"/>
                <w:szCs w:val="18"/>
              </w:rPr>
            </w:pPr>
          </w:p>
        </w:tc>
      </w:tr>
      <w:tr w:rsidR="00C42289" w:rsidRPr="008535B0" w14:paraId="3160B34E" w14:textId="77777777" w:rsidTr="00665BF9">
        <w:tc>
          <w:tcPr>
            <w:tcW w:w="14220" w:type="dxa"/>
            <w:gridSpan w:val="3"/>
            <w:shd w:val="clear" w:color="auto" w:fill="D9D9D9" w:themeFill="background1" w:themeFillShade="D9"/>
          </w:tcPr>
          <w:p w14:paraId="409BBAF9" w14:textId="63A204F1" w:rsidR="00C42289" w:rsidRPr="00F91852" w:rsidRDefault="00C42289" w:rsidP="00D000B2">
            <w:pPr>
              <w:spacing w:before="120" w:after="120"/>
              <w:jc w:val="both"/>
              <w:rPr>
                <w:rFonts w:cs="Arial"/>
                <w:sz w:val="20"/>
                <w:szCs w:val="20"/>
              </w:rPr>
            </w:pPr>
            <w:r w:rsidRPr="00F91852">
              <w:rPr>
                <w:rFonts w:cs="Arial"/>
                <w:b/>
                <w:sz w:val="20"/>
                <w:szCs w:val="20"/>
              </w:rPr>
              <w:t>3. Biodiversity and Conservation</w:t>
            </w:r>
          </w:p>
        </w:tc>
      </w:tr>
      <w:tr w:rsidR="00C42289" w:rsidRPr="008535B0" w14:paraId="61A4D8DA" w14:textId="77777777" w:rsidTr="00CB1727">
        <w:tc>
          <w:tcPr>
            <w:tcW w:w="5562" w:type="dxa"/>
          </w:tcPr>
          <w:p w14:paraId="4FE7B041" w14:textId="06C14B1C" w:rsidR="00C42289" w:rsidRPr="00F25980" w:rsidRDefault="00C42289" w:rsidP="00C42289">
            <w:pPr>
              <w:spacing w:before="120" w:after="120"/>
              <w:jc w:val="both"/>
              <w:rPr>
                <w:rFonts w:cs="Arial"/>
                <w:sz w:val="18"/>
                <w:szCs w:val="18"/>
              </w:rPr>
            </w:pPr>
            <w:r w:rsidRPr="00DC2959">
              <w:rPr>
                <w:rFonts w:cs="Arial"/>
                <w:sz w:val="18"/>
                <w:szCs w:val="18"/>
              </w:rPr>
              <w:t>3.1 Conservation Zones</w:t>
            </w:r>
          </w:p>
        </w:tc>
        <w:tc>
          <w:tcPr>
            <w:tcW w:w="1134" w:type="dxa"/>
          </w:tcPr>
          <w:p w14:paraId="06619AB6" w14:textId="63560444" w:rsidR="00C42289" w:rsidRDefault="00EF5B1C" w:rsidP="00C42289">
            <w:pPr>
              <w:spacing w:before="120" w:after="120"/>
              <w:jc w:val="both"/>
              <w:rPr>
                <w:rFonts w:cs="Arial"/>
                <w:sz w:val="18"/>
                <w:szCs w:val="18"/>
              </w:rPr>
            </w:pPr>
            <w:r>
              <w:rPr>
                <w:rFonts w:cs="Arial"/>
                <w:sz w:val="18"/>
                <w:szCs w:val="18"/>
              </w:rPr>
              <w:t>Yes</w:t>
            </w:r>
          </w:p>
        </w:tc>
        <w:tc>
          <w:tcPr>
            <w:tcW w:w="7524" w:type="dxa"/>
          </w:tcPr>
          <w:p w14:paraId="546010FE" w14:textId="04643573" w:rsidR="002E08B8" w:rsidRDefault="00C42289" w:rsidP="00C42289">
            <w:pPr>
              <w:spacing w:before="120" w:after="120"/>
              <w:jc w:val="both"/>
              <w:rPr>
                <w:rFonts w:cs="Arial"/>
                <w:sz w:val="18"/>
                <w:szCs w:val="18"/>
              </w:rPr>
            </w:pPr>
            <w:r>
              <w:rPr>
                <w:rFonts w:cs="Arial"/>
                <w:sz w:val="18"/>
                <w:szCs w:val="18"/>
              </w:rPr>
              <w:t xml:space="preserve">Item </w:t>
            </w:r>
            <w:r w:rsidR="002E08B8">
              <w:rPr>
                <w:rFonts w:cs="Arial"/>
                <w:sz w:val="18"/>
                <w:szCs w:val="18"/>
              </w:rPr>
              <w:t>10</w:t>
            </w:r>
            <w:r>
              <w:rPr>
                <w:rFonts w:cs="Arial"/>
                <w:sz w:val="18"/>
                <w:szCs w:val="18"/>
              </w:rPr>
              <w:t xml:space="preserve"> of the planning proposal – </w:t>
            </w:r>
            <w:r w:rsidR="002E08B8">
              <w:rPr>
                <w:rFonts w:cs="Arial"/>
                <w:sz w:val="18"/>
                <w:szCs w:val="18"/>
              </w:rPr>
              <w:t xml:space="preserve">20 </w:t>
            </w:r>
            <w:proofErr w:type="spellStart"/>
            <w:r w:rsidR="002E08B8">
              <w:rPr>
                <w:rFonts w:cs="Arial"/>
                <w:sz w:val="18"/>
                <w:szCs w:val="18"/>
              </w:rPr>
              <w:t>Ruttleys</w:t>
            </w:r>
            <w:proofErr w:type="spellEnd"/>
            <w:r w:rsidR="002E08B8">
              <w:rPr>
                <w:rFonts w:cs="Arial"/>
                <w:sz w:val="18"/>
                <w:szCs w:val="18"/>
              </w:rPr>
              <w:t xml:space="preserve"> Road, Wyee</w:t>
            </w:r>
            <w:r>
              <w:rPr>
                <w:rFonts w:cs="Arial"/>
                <w:sz w:val="18"/>
                <w:szCs w:val="18"/>
              </w:rPr>
              <w:t xml:space="preserve">, </w:t>
            </w:r>
            <w:r w:rsidR="002E08B8">
              <w:rPr>
                <w:rFonts w:cs="Arial"/>
                <w:sz w:val="18"/>
                <w:szCs w:val="18"/>
              </w:rPr>
              <w:t xml:space="preserve">has a split zoning with the land that is currently zoned </w:t>
            </w:r>
            <w:r w:rsidR="002E08B8" w:rsidRPr="002E08B8">
              <w:rPr>
                <w:rFonts w:cs="Arial"/>
                <w:sz w:val="18"/>
                <w:szCs w:val="18"/>
              </w:rPr>
              <w:t>C2 Environmental Conservation</w:t>
            </w:r>
            <w:r w:rsidR="00EF5B1C">
              <w:rPr>
                <w:rFonts w:cs="Arial"/>
                <w:sz w:val="18"/>
                <w:szCs w:val="18"/>
              </w:rPr>
              <w:t xml:space="preserve"> being in the southern</w:t>
            </w:r>
            <w:r w:rsidR="005768A0">
              <w:rPr>
                <w:rFonts w:cs="Arial"/>
                <w:sz w:val="18"/>
                <w:szCs w:val="18"/>
              </w:rPr>
              <w:t xml:space="preserve"> </w:t>
            </w:r>
            <w:r w:rsidR="00EF5B1C">
              <w:rPr>
                <w:rFonts w:cs="Arial"/>
                <w:sz w:val="18"/>
                <w:szCs w:val="18"/>
              </w:rPr>
              <w:t>and western edge of the land</w:t>
            </w:r>
            <w:r w:rsidR="002E08B8" w:rsidRPr="002E08B8">
              <w:rPr>
                <w:rFonts w:cs="Arial"/>
                <w:sz w:val="18"/>
                <w:szCs w:val="18"/>
              </w:rPr>
              <w:t xml:space="preserve">.  </w:t>
            </w:r>
            <w:r w:rsidR="002E08B8">
              <w:rPr>
                <w:rFonts w:cs="Arial"/>
                <w:sz w:val="18"/>
                <w:szCs w:val="18"/>
              </w:rPr>
              <w:t xml:space="preserve">This direction does not allow for </w:t>
            </w:r>
            <w:r w:rsidR="002E08B8" w:rsidRPr="002D004A">
              <w:rPr>
                <w:rFonts w:cs="Arial"/>
                <w:sz w:val="18"/>
                <w:szCs w:val="18"/>
              </w:rPr>
              <w:t>reduc</w:t>
            </w:r>
            <w:r w:rsidR="002E08B8">
              <w:rPr>
                <w:rFonts w:cs="Arial"/>
                <w:sz w:val="18"/>
                <w:szCs w:val="18"/>
              </w:rPr>
              <w:t>tion of</w:t>
            </w:r>
            <w:r w:rsidR="002E08B8" w:rsidRPr="002D004A">
              <w:rPr>
                <w:rFonts w:cs="Arial"/>
                <w:sz w:val="18"/>
                <w:szCs w:val="18"/>
              </w:rPr>
              <w:t xml:space="preserve"> the environmental protection standards that apply to the land</w:t>
            </w:r>
            <w:r w:rsidR="002E08B8">
              <w:rPr>
                <w:rFonts w:cs="Arial"/>
                <w:sz w:val="18"/>
                <w:szCs w:val="18"/>
              </w:rPr>
              <w:t>.</w:t>
            </w:r>
            <w:r w:rsidR="002E08B8" w:rsidRPr="002E08B8">
              <w:rPr>
                <w:rFonts w:cs="Arial"/>
                <w:sz w:val="18"/>
                <w:szCs w:val="18"/>
              </w:rPr>
              <w:t xml:space="preserve"> Under this planning proposal the land currently zoned C2 Environmental Conservation will remain.  The remainder of the land is zoned RU6 Transition and will change to C4 Environmental Living</w:t>
            </w:r>
            <w:r w:rsidR="00EF5B1C">
              <w:rPr>
                <w:rFonts w:cs="Arial"/>
                <w:sz w:val="18"/>
                <w:szCs w:val="18"/>
              </w:rPr>
              <w:t>.</w:t>
            </w:r>
          </w:p>
          <w:p w14:paraId="6978FD93" w14:textId="74631849" w:rsidR="00C42289" w:rsidRDefault="00EF5B1C" w:rsidP="00C42289">
            <w:pPr>
              <w:spacing w:before="120" w:after="120"/>
              <w:jc w:val="both"/>
              <w:rPr>
                <w:rFonts w:cs="Arial"/>
                <w:sz w:val="18"/>
                <w:szCs w:val="18"/>
              </w:rPr>
            </w:pPr>
            <w:r>
              <w:rPr>
                <w:rFonts w:cs="Arial"/>
                <w:sz w:val="18"/>
                <w:szCs w:val="18"/>
              </w:rPr>
              <w:t xml:space="preserve">As this is the only land in the planning proposal within a </w:t>
            </w:r>
            <w:r w:rsidRPr="002E08B8">
              <w:rPr>
                <w:rFonts w:cs="Arial"/>
                <w:sz w:val="18"/>
                <w:szCs w:val="18"/>
              </w:rPr>
              <w:t>C2 Environmental Conservation</w:t>
            </w:r>
            <w:r>
              <w:rPr>
                <w:rFonts w:cs="Arial"/>
                <w:sz w:val="18"/>
                <w:szCs w:val="18"/>
              </w:rPr>
              <w:t xml:space="preserve"> zone, it is considered to be consistent with this Ministerial Direction</w:t>
            </w:r>
          </w:p>
        </w:tc>
      </w:tr>
      <w:tr w:rsidR="00183AC8" w:rsidRPr="008535B0" w14:paraId="0FAE6960" w14:textId="77777777" w:rsidTr="00CB1727">
        <w:tc>
          <w:tcPr>
            <w:tcW w:w="5562" w:type="dxa"/>
          </w:tcPr>
          <w:p w14:paraId="67A99069" w14:textId="12BE62D5" w:rsidR="00183AC8" w:rsidRPr="00C42289" w:rsidRDefault="00183AC8" w:rsidP="00183AC8">
            <w:pPr>
              <w:spacing w:before="120" w:after="120"/>
              <w:jc w:val="both"/>
              <w:rPr>
                <w:rFonts w:cs="Arial"/>
                <w:sz w:val="18"/>
                <w:szCs w:val="18"/>
                <w:highlight w:val="yellow"/>
              </w:rPr>
            </w:pPr>
            <w:r>
              <w:rPr>
                <w:rFonts w:cs="Arial"/>
                <w:sz w:val="18"/>
                <w:szCs w:val="18"/>
              </w:rPr>
              <w:t>3.2</w:t>
            </w:r>
            <w:r w:rsidRPr="00DA1F74">
              <w:rPr>
                <w:rFonts w:cs="Arial"/>
                <w:sz w:val="18"/>
                <w:szCs w:val="18"/>
              </w:rPr>
              <w:t xml:space="preserve"> Heritage Conservation</w:t>
            </w:r>
          </w:p>
        </w:tc>
        <w:tc>
          <w:tcPr>
            <w:tcW w:w="1134" w:type="dxa"/>
          </w:tcPr>
          <w:p w14:paraId="6F16072D" w14:textId="5CA6245E" w:rsidR="00183AC8" w:rsidRDefault="00183AC8" w:rsidP="00183AC8">
            <w:pPr>
              <w:spacing w:before="120" w:after="120"/>
              <w:jc w:val="both"/>
              <w:rPr>
                <w:rFonts w:cs="Arial"/>
                <w:sz w:val="18"/>
                <w:szCs w:val="18"/>
              </w:rPr>
            </w:pPr>
            <w:r>
              <w:rPr>
                <w:rFonts w:cs="Arial"/>
                <w:sz w:val="18"/>
                <w:szCs w:val="18"/>
              </w:rPr>
              <w:t>N</w:t>
            </w:r>
            <w:r w:rsidR="001A48A8">
              <w:rPr>
                <w:rFonts w:cs="Arial"/>
                <w:sz w:val="18"/>
                <w:szCs w:val="18"/>
              </w:rPr>
              <w:t>o</w:t>
            </w:r>
          </w:p>
        </w:tc>
        <w:tc>
          <w:tcPr>
            <w:tcW w:w="7524" w:type="dxa"/>
          </w:tcPr>
          <w:p w14:paraId="147DB978" w14:textId="77777777" w:rsidR="00183AC8" w:rsidRDefault="00183AC8" w:rsidP="00183AC8">
            <w:pPr>
              <w:spacing w:before="120" w:after="120"/>
              <w:jc w:val="both"/>
              <w:rPr>
                <w:rFonts w:cs="Arial"/>
                <w:sz w:val="18"/>
                <w:szCs w:val="18"/>
              </w:rPr>
            </w:pPr>
            <w:r>
              <w:rPr>
                <w:rFonts w:cs="Arial"/>
                <w:sz w:val="18"/>
                <w:szCs w:val="18"/>
              </w:rPr>
              <w:t>The Heritage provisions of LMLEP2014 will remain unchanged.</w:t>
            </w:r>
          </w:p>
          <w:p w14:paraId="74161799" w14:textId="77777777" w:rsidR="00283B5D" w:rsidRDefault="00183AC8" w:rsidP="00183AC8">
            <w:pPr>
              <w:spacing w:before="120" w:after="120"/>
              <w:jc w:val="both"/>
              <w:rPr>
                <w:rFonts w:cs="Arial"/>
                <w:sz w:val="18"/>
                <w:szCs w:val="18"/>
              </w:rPr>
            </w:pPr>
            <w:r>
              <w:rPr>
                <w:rFonts w:cs="Arial"/>
                <w:sz w:val="18"/>
                <w:szCs w:val="18"/>
              </w:rPr>
              <w:t>No items are heritage listed.</w:t>
            </w:r>
            <w:r w:rsidR="001A48A8">
              <w:rPr>
                <w:rFonts w:cs="Arial"/>
                <w:sz w:val="18"/>
                <w:szCs w:val="18"/>
              </w:rPr>
              <w:t xml:space="preserve"> </w:t>
            </w:r>
          </w:p>
          <w:p w14:paraId="3B1E2CEE" w14:textId="4BC68B43" w:rsidR="00183AC8" w:rsidRDefault="001A48A8" w:rsidP="00183AC8">
            <w:pPr>
              <w:spacing w:before="120" w:after="120"/>
              <w:jc w:val="both"/>
              <w:rPr>
                <w:rFonts w:cs="Arial"/>
                <w:sz w:val="18"/>
                <w:szCs w:val="18"/>
              </w:rPr>
            </w:pPr>
            <w:r>
              <w:rPr>
                <w:rFonts w:cs="Arial"/>
                <w:sz w:val="18"/>
                <w:szCs w:val="18"/>
              </w:rPr>
              <w:t xml:space="preserve">However, Item 1 – 60-62 Main Road, Boolaroo, is adjacent to listed heritage item No.6 the Speers Point Steam Tram Line, which has now been paved over and used as Main Road.  </w:t>
            </w:r>
            <w:r w:rsidR="00283B5D">
              <w:rPr>
                <w:rFonts w:cs="Arial"/>
                <w:sz w:val="18"/>
                <w:szCs w:val="18"/>
              </w:rPr>
              <w:lastRenderedPageBreak/>
              <w:t>As this item is for reclassification only, it is considered it will not have any effect on the adjoining heritage item.</w:t>
            </w:r>
          </w:p>
        </w:tc>
      </w:tr>
      <w:tr w:rsidR="00F91852" w:rsidRPr="008535B0" w14:paraId="477C3B6C" w14:textId="77777777" w:rsidTr="00CB1727">
        <w:tc>
          <w:tcPr>
            <w:tcW w:w="5562" w:type="dxa"/>
          </w:tcPr>
          <w:p w14:paraId="154C7705" w14:textId="4107A029" w:rsidR="00F91852" w:rsidRPr="00C42289" w:rsidRDefault="00F91852" w:rsidP="00F91852">
            <w:pPr>
              <w:spacing w:before="120" w:after="120"/>
              <w:jc w:val="both"/>
              <w:rPr>
                <w:rFonts w:cs="Arial"/>
                <w:sz w:val="18"/>
                <w:szCs w:val="18"/>
                <w:highlight w:val="yellow"/>
              </w:rPr>
            </w:pPr>
            <w:r>
              <w:rPr>
                <w:rFonts w:cs="Arial"/>
                <w:sz w:val="18"/>
                <w:szCs w:val="18"/>
              </w:rPr>
              <w:lastRenderedPageBreak/>
              <w:t>3.3</w:t>
            </w:r>
            <w:r w:rsidRPr="00F25980">
              <w:rPr>
                <w:rFonts w:cs="Arial"/>
                <w:sz w:val="18"/>
                <w:szCs w:val="18"/>
              </w:rPr>
              <w:t xml:space="preserve"> Sydney Drinking Water Catchments</w:t>
            </w:r>
          </w:p>
        </w:tc>
        <w:tc>
          <w:tcPr>
            <w:tcW w:w="1134" w:type="dxa"/>
          </w:tcPr>
          <w:p w14:paraId="317EB76F" w14:textId="5ACC37AA" w:rsidR="00F91852" w:rsidRDefault="00F91852" w:rsidP="00F91852">
            <w:pPr>
              <w:spacing w:before="120" w:after="120"/>
              <w:jc w:val="both"/>
              <w:rPr>
                <w:rFonts w:cs="Arial"/>
                <w:sz w:val="18"/>
                <w:szCs w:val="18"/>
              </w:rPr>
            </w:pPr>
            <w:r>
              <w:rPr>
                <w:rFonts w:cs="Arial"/>
                <w:sz w:val="18"/>
                <w:szCs w:val="18"/>
              </w:rPr>
              <w:t>N/A</w:t>
            </w:r>
          </w:p>
        </w:tc>
        <w:tc>
          <w:tcPr>
            <w:tcW w:w="7524" w:type="dxa"/>
          </w:tcPr>
          <w:p w14:paraId="654FF523" w14:textId="77777777" w:rsidR="00F91852" w:rsidRDefault="00F91852" w:rsidP="00F91852">
            <w:pPr>
              <w:spacing w:before="120" w:after="120"/>
              <w:jc w:val="both"/>
              <w:rPr>
                <w:rFonts w:cs="Arial"/>
                <w:sz w:val="18"/>
                <w:szCs w:val="18"/>
              </w:rPr>
            </w:pPr>
          </w:p>
        </w:tc>
      </w:tr>
      <w:tr w:rsidR="00F25305" w:rsidRPr="008535B0" w14:paraId="504FD5AF" w14:textId="77777777" w:rsidTr="00CB1727">
        <w:tc>
          <w:tcPr>
            <w:tcW w:w="5562" w:type="dxa"/>
          </w:tcPr>
          <w:p w14:paraId="30146AA7" w14:textId="0CABBF82" w:rsidR="00F25305" w:rsidRPr="00C42289" w:rsidRDefault="00F91852" w:rsidP="00F91852">
            <w:pPr>
              <w:spacing w:before="120" w:after="120"/>
              <w:ind w:left="357" w:hanging="357"/>
              <w:rPr>
                <w:rFonts w:cs="Arial"/>
                <w:sz w:val="18"/>
                <w:szCs w:val="18"/>
                <w:highlight w:val="yellow"/>
              </w:rPr>
            </w:pPr>
            <w:r w:rsidRPr="00F91852">
              <w:rPr>
                <w:rFonts w:cs="Arial"/>
                <w:sz w:val="18"/>
                <w:szCs w:val="18"/>
              </w:rPr>
              <w:t xml:space="preserve">3.4 Application of C2 and C3 Zones and Environmental Overlays in Far North Coast </w:t>
            </w:r>
            <w:proofErr w:type="spellStart"/>
            <w:r w:rsidRPr="00F91852">
              <w:rPr>
                <w:rFonts w:cs="Arial"/>
                <w:sz w:val="18"/>
                <w:szCs w:val="18"/>
              </w:rPr>
              <w:t>LEPs</w:t>
            </w:r>
            <w:proofErr w:type="spellEnd"/>
          </w:p>
        </w:tc>
        <w:tc>
          <w:tcPr>
            <w:tcW w:w="1134" w:type="dxa"/>
          </w:tcPr>
          <w:p w14:paraId="1A4C52ED" w14:textId="5FC386D7" w:rsidR="00F25305" w:rsidRDefault="00F91852" w:rsidP="00C42289">
            <w:pPr>
              <w:spacing w:before="120" w:after="120"/>
              <w:jc w:val="both"/>
              <w:rPr>
                <w:rFonts w:cs="Arial"/>
                <w:sz w:val="18"/>
                <w:szCs w:val="18"/>
              </w:rPr>
            </w:pPr>
            <w:r>
              <w:rPr>
                <w:rFonts w:cs="Arial"/>
                <w:sz w:val="18"/>
                <w:szCs w:val="18"/>
              </w:rPr>
              <w:t>N/A</w:t>
            </w:r>
          </w:p>
        </w:tc>
        <w:tc>
          <w:tcPr>
            <w:tcW w:w="7524" w:type="dxa"/>
          </w:tcPr>
          <w:p w14:paraId="7D1601CB" w14:textId="77777777" w:rsidR="00F25305" w:rsidRDefault="00F25305" w:rsidP="00C42289">
            <w:pPr>
              <w:spacing w:before="120" w:after="120"/>
              <w:jc w:val="both"/>
              <w:rPr>
                <w:rFonts w:cs="Arial"/>
                <w:sz w:val="18"/>
                <w:szCs w:val="18"/>
              </w:rPr>
            </w:pPr>
          </w:p>
        </w:tc>
      </w:tr>
      <w:bookmarkEnd w:id="23"/>
      <w:tr w:rsidR="00F91852" w:rsidRPr="008535B0" w14:paraId="54EDE78E" w14:textId="77777777" w:rsidTr="00CB1727">
        <w:tc>
          <w:tcPr>
            <w:tcW w:w="5562" w:type="dxa"/>
          </w:tcPr>
          <w:p w14:paraId="1ADA918B" w14:textId="64FE8433" w:rsidR="00F91852" w:rsidRPr="00C42289" w:rsidRDefault="00F91852" w:rsidP="00F91852">
            <w:pPr>
              <w:spacing w:before="120" w:after="120"/>
              <w:jc w:val="both"/>
              <w:rPr>
                <w:rFonts w:cs="Arial"/>
                <w:sz w:val="18"/>
                <w:szCs w:val="18"/>
                <w:highlight w:val="yellow"/>
              </w:rPr>
            </w:pPr>
            <w:r>
              <w:rPr>
                <w:rFonts w:cs="Arial"/>
                <w:sz w:val="18"/>
                <w:szCs w:val="18"/>
              </w:rPr>
              <w:t>3.5</w:t>
            </w:r>
            <w:r w:rsidRPr="00F25980">
              <w:rPr>
                <w:rFonts w:cs="Arial"/>
                <w:sz w:val="18"/>
                <w:szCs w:val="18"/>
              </w:rPr>
              <w:t xml:space="preserve"> Recreation Vehicle Area</w:t>
            </w:r>
          </w:p>
        </w:tc>
        <w:tc>
          <w:tcPr>
            <w:tcW w:w="1134" w:type="dxa"/>
          </w:tcPr>
          <w:p w14:paraId="4E0E42AF" w14:textId="67B89C59" w:rsidR="00F91852" w:rsidRDefault="00F91852" w:rsidP="00F91852">
            <w:pPr>
              <w:spacing w:before="120" w:after="120"/>
              <w:jc w:val="both"/>
              <w:rPr>
                <w:rFonts w:cs="Arial"/>
                <w:sz w:val="18"/>
                <w:szCs w:val="18"/>
              </w:rPr>
            </w:pPr>
            <w:r>
              <w:rPr>
                <w:rFonts w:cs="Arial"/>
                <w:sz w:val="18"/>
                <w:szCs w:val="18"/>
              </w:rPr>
              <w:t>N/A</w:t>
            </w:r>
          </w:p>
        </w:tc>
        <w:tc>
          <w:tcPr>
            <w:tcW w:w="7524" w:type="dxa"/>
          </w:tcPr>
          <w:p w14:paraId="142119F7" w14:textId="77777777" w:rsidR="00F91852" w:rsidRDefault="00F91852" w:rsidP="00F91852">
            <w:pPr>
              <w:spacing w:before="120" w:after="120"/>
              <w:jc w:val="both"/>
              <w:rPr>
                <w:rFonts w:cs="Arial"/>
                <w:sz w:val="18"/>
                <w:szCs w:val="18"/>
              </w:rPr>
            </w:pPr>
          </w:p>
        </w:tc>
      </w:tr>
      <w:tr w:rsidR="00665BF9" w:rsidRPr="00F91852" w14:paraId="07183483" w14:textId="77777777" w:rsidTr="00665BF9">
        <w:tc>
          <w:tcPr>
            <w:tcW w:w="14220" w:type="dxa"/>
            <w:gridSpan w:val="3"/>
            <w:shd w:val="clear" w:color="auto" w:fill="D9D9D9" w:themeFill="background1" w:themeFillShade="D9"/>
          </w:tcPr>
          <w:p w14:paraId="37C7CD35" w14:textId="55FCD89D" w:rsidR="00665BF9" w:rsidRPr="00F91852" w:rsidRDefault="00665BF9" w:rsidP="00F91852">
            <w:pPr>
              <w:spacing w:before="120" w:after="120"/>
              <w:jc w:val="both"/>
              <w:rPr>
                <w:rFonts w:cs="Arial"/>
                <w:sz w:val="18"/>
                <w:szCs w:val="18"/>
              </w:rPr>
            </w:pPr>
            <w:r w:rsidRPr="00F91852">
              <w:rPr>
                <w:rFonts w:cs="Arial"/>
                <w:b/>
                <w:sz w:val="20"/>
                <w:szCs w:val="20"/>
              </w:rPr>
              <w:t xml:space="preserve">4 </w:t>
            </w:r>
            <w:r w:rsidRPr="00F91852">
              <w:rPr>
                <w:b/>
                <w:sz w:val="20"/>
                <w:szCs w:val="20"/>
              </w:rPr>
              <w:t>Resilience and Hazards</w:t>
            </w:r>
          </w:p>
        </w:tc>
      </w:tr>
      <w:tr w:rsidR="00F91852" w:rsidRPr="00F91852" w14:paraId="66BBABE4" w14:textId="77777777" w:rsidTr="00CB1727">
        <w:tc>
          <w:tcPr>
            <w:tcW w:w="5562" w:type="dxa"/>
          </w:tcPr>
          <w:p w14:paraId="06964A4F" w14:textId="6A3E11CD" w:rsidR="00F91852" w:rsidRPr="00F91852" w:rsidRDefault="00F91852" w:rsidP="00F91852">
            <w:pPr>
              <w:spacing w:before="120" w:after="120"/>
              <w:jc w:val="both"/>
              <w:rPr>
                <w:rFonts w:cs="Arial"/>
                <w:sz w:val="18"/>
                <w:szCs w:val="18"/>
              </w:rPr>
            </w:pPr>
            <w:r w:rsidRPr="00F25980">
              <w:rPr>
                <w:rFonts w:cs="Arial"/>
                <w:sz w:val="18"/>
                <w:szCs w:val="18"/>
              </w:rPr>
              <w:t>4.</w:t>
            </w:r>
            <w:r>
              <w:rPr>
                <w:rFonts w:cs="Arial"/>
                <w:sz w:val="18"/>
                <w:szCs w:val="18"/>
              </w:rPr>
              <w:t>1</w:t>
            </w:r>
            <w:r w:rsidRPr="00F25980">
              <w:rPr>
                <w:rFonts w:cs="Arial"/>
                <w:sz w:val="18"/>
                <w:szCs w:val="18"/>
              </w:rPr>
              <w:t xml:space="preserve"> Flood</w:t>
            </w:r>
            <w:r>
              <w:rPr>
                <w:rFonts w:cs="Arial"/>
                <w:sz w:val="18"/>
                <w:szCs w:val="18"/>
              </w:rPr>
              <w:t>ing</w:t>
            </w:r>
          </w:p>
        </w:tc>
        <w:tc>
          <w:tcPr>
            <w:tcW w:w="1134" w:type="dxa"/>
          </w:tcPr>
          <w:p w14:paraId="4EAD6D13" w14:textId="4B767A7F" w:rsidR="00F91852" w:rsidRPr="00F91852" w:rsidRDefault="00F91852" w:rsidP="00F91852">
            <w:pPr>
              <w:spacing w:before="120" w:after="120"/>
              <w:jc w:val="both"/>
              <w:rPr>
                <w:rFonts w:cs="Arial"/>
                <w:sz w:val="18"/>
                <w:szCs w:val="18"/>
              </w:rPr>
            </w:pPr>
            <w:r>
              <w:rPr>
                <w:rFonts w:cs="Arial"/>
                <w:sz w:val="18"/>
                <w:szCs w:val="18"/>
              </w:rPr>
              <w:t>Yes</w:t>
            </w:r>
          </w:p>
        </w:tc>
        <w:tc>
          <w:tcPr>
            <w:tcW w:w="7524" w:type="dxa"/>
          </w:tcPr>
          <w:p w14:paraId="22FF440D" w14:textId="77777777" w:rsidR="00533B01" w:rsidRDefault="00283E29" w:rsidP="00F91852">
            <w:pPr>
              <w:widowControl w:val="0"/>
              <w:spacing w:before="60"/>
              <w:jc w:val="both"/>
              <w:rPr>
                <w:rFonts w:cs="Arial"/>
                <w:sz w:val="18"/>
                <w:szCs w:val="18"/>
              </w:rPr>
            </w:pPr>
            <w:r>
              <w:rPr>
                <w:rFonts w:cs="Arial"/>
                <w:sz w:val="18"/>
                <w:szCs w:val="18"/>
              </w:rPr>
              <w:t xml:space="preserve">Only the southern part of Item 10 – 20 </w:t>
            </w:r>
            <w:proofErr w:type="spellStart"/>
            <w:r>
              <w:rPr>
                <w:rFonts w:cs="Arial"/>
                <w:sz w:val="18"/>
                <w:szCs w:val="18"/>
              </w:rPr>
              <w:t>Ruttleys</w:t>
            </w:r>
            <w:proofErr w:type="spellEnd"/>
            <w:r>
              <w:rPr>
                <w:rFonts w:cs="Arial"/>
                <w:sz w:val="18"/>
                <w:szCs w:val="18"/>
              </w:rPr>
              <w:t xml:space="preserve"> Road, Wyee, is identified as </w:t>
            </w:r>
            <w:r w:rsidRPr="0043204D">
              <w:rPr>
                <w:rFonts w:cs="Arial"/>
                <w:sz w:val="18"/>
                <w:szCs w:val="18"/>
              </w:rPr>
              <w:t>flood prone land</w:t>
            </w:r>
            <w:r>
              <w:rPr>
                <w:rFonts w:cs="Arial"/>
                <w:sz w:val="18"/>
                <w:szCs w:val="18"/>
              </w:rPr>
              <w:t>, however this section</w:t>
            </w:r>
            <w:r w:rsidR="00533B01">
              <w:rPr>
                <w:rFonts w:cs="Arial"/>
                <w:sz w:val="18"/>
                <w:szCs w:val="18"/>
              </w:rPr>
              <w:t xml:space="preserve"> of land</w:t>
            </w:r>
            <w:r>
              <w:rPr>
                <w:rFonts w:cs="Arial"/>
                <w:sz w:val="18"/>
                <w:szCs w:val="18"/>
              </w:rPr>
              <w:t xml:space="preserve"> is currently zoned C2 and will remain as C2.  </w:t>
            </w:r>
          </w:p>
          <w:p w14:paraId="66FC32C1" w14:textId="2B562612" w:rsidR="00F91852" w:rsidRDefault="00283E29" w:rsidP="00F91852">
            <w:pPr>
              <w:widowControl w:val="0"/>
              <w:spacing w:before="60"/>
              <w:jc w:val="both"/>
              <w:rPr>
                <w:rFonts w:cs="Arial"/>
                <w:sz w:val="18"/>
                <w:szCs w:val="18"/>
              </w:rPr>
            </w:pPr>
            <w:r>
              <w:rPr>
                <w:rFonts w:cs="Arial"/>
                <w:sz w:val="18"/>
                <w:szCs w:val="18"/>
              </w:rPr>
              <w:t xml:space="preserve">No other land is identified on the </w:t>
            </w:r>
            <w:r w:rsidRPr="0043204D">
              <w:rPr>
                <w:rFonts w:cs="Arial"/>
                <w:sz w:val="18"/>
                <w:szCs w:val="18"/>
              </w:rPr>
              <w:t>flood prone land map</w:t>
            </w:r>
            <w:r>
              <w:rPr>
                <w:rFonts w:cs="Arial"/>
                <w:sz w:val="18"/>
                <w:szCs w:val="18"/>
              </w:rPr>
              <w:t>.</w:t>
            </w:r>
          </w:p>
          <w:p w14:paraId="6E3E4A77" w14:textId="1A939B7A" w:rsidR="00F91852" w:rsidRPr="00F91852" w:rsidRDefault="00F91852" w:rsidP="00F91852">
            <w:pPr>
              <w:spacing w:before="120" w:after="120"/>
              <w:jc w:val="both"/>
              <w:rPr>
                <w:rFonts w:cs="Arial"/>
                <w:sz w:val="18"/>
                <w:szCs w:val="18"/>
              </w:rPr>
            </w:pPr>
            <w:r w:rsidRPr="0043204D">
              <w:rPr>
                <w:rFonts w:cs="Arial"/>
                <w:sz w:val="18"/>
                <w:szCs w:val="18"/>
              </w:rPr>
              <w:t>The planning proposal is in accordance with a floodplain risk management plan, and is considered to</w:t>
            </w:r>
            <w:r w:rsidR="008E77B3">
              <w:rPr>
                <w:rFonts w:cs="Arial"/>
                <w:sz w:val="18"/>
                <w:szCs w:val="18"/>
              </w:rPr>
              <w:t xml:space="preserve"> be</w:t>
            </w:r>
            <w:r w:rsidRPr="0043204D">
              <w:rPr>
                <w:rFonts w:cs="Arial"/>
                <w:sz w:val="18"/>
                <w:szCs w:val="18"/>
              </w:rPr>
              <w:t xml:space="preserve"> </w:t>
            </w:r>
            <w:r w:rsidR="00533B01">
              <w:rPr>
                <w:rFonts w:cs="Arial"/>
                <w:sz w:val="18"/>
                <w:szCs w:val="18"/>
              </w:rPr>
              <w:t>in accordance with this Ministerial direction</w:t>
            </w:r>
            <w:r w:rsidRPr="0043204D">
              <w:rPr>
                <w:rFonts w:cs="Arial"/>
                <w:sz w:val="18"/>
                <w:szCs w:val="18"/>
              </w:rPr>
              <w:t>.</w:t>
            </w:r>
          </w:p>
        </w:tc>
      </w:tr>
      <w:tr w:rsidR="00283B5D" w:rsidRPr="00F91852" w14:paraId="746B460B" w14:textId="77777777" w:rsidTr="00E77B20">
        <w:tc>
          <w:tcPr>
            <w:tcW w:w="5562" w:type="dxa"/>
            <w:shd w:val="clear" w:color="auto" w:fill="auto"/>
          </w:tcPr>
          <w:p w14:paraId="49E0616D" w14:textId="6AD3F7AE" w:rsidR="00283B5D" w:rsidRPr="00E77B20" w:rsidRDefault="00283B5D" w:rsidP="00283B5D">
            <w:pPr>
              <w:spacing w:before="120" w:after="120"/>
              <w:jc w:val="both"/>
              <w:rPr>
                <w:rFonts w:cs="Arial"/>
                <w:sz w:val="18"/>
                <w:szCs w:val="18"/>
                <w:highlight w:val="yellow"/>
              </w:rPr>
            </w:pPr>
            <w:bookmarkStart w:id="25" w:name="_Hlk104193390"/>
            <w:r w:rsidRPr="00557259">
              <w:rPr>
                <w:rFonts w:cs="Arial"/>
                <w:sz w:val="18"/>
                <w:szCs w:val="18"/>
              </w:rPr>
              <w:t>4.2 Coastal Management</w:t>
            </w:r>
            <w:bookmarkEnd w:id="25"/>
          </w:p>
        </w:tc>
        <w:tc>
          <w:tcPr>
            <w:tcW w:w="1134" w:type="dxa"/>
          </w:tcPr>
          <w:p w14:paraId="40066CF6" w14:textId="02548744" w:rsidR="00283B5D" w:rsidRPr="00F91852" w:rsidRDefault="00283B5D" w:rsidP="00283B5D">
            <w:pPr>
              <w:spacing w:before="120" w:after="120"/>
              <w:jc w:val="both"/>
              <w:rPr>
                <w:rFonts w:cs="Arial"/>
                <w:sz w:val="18"/>
                <w:szCs w:val="18"/>
              </w:rPr>
            </w:pPr>
            <w:r>
              <w:rPr>
                <w:rFonts w:cs="Arial"/>
                <w:sz w:val="18"/>
                <w:szCs w:val="18"/>
              </w:rPr>
              <w:t>Yes</w:t>
            </w:r>
          </w:p>
        </w:tc>
        <w:tc>
          <w:tcPr>
            <w:tcW w:w="7524" w:type="dxa"/>
          </w:tcPr>
          <w:p w14:paraId="7FD5F16C" w14:textId="442A7223" w:rsidR="00283B5D" w:rsidRDefault="003F59BC" w:rsidP="00283B5D">
            <w:pPr>
              <w:spacing w:before="120"/>
              <w:jc w:val="both"/>
              <w:rPr>
                <w:rFonts w:cs="Arial"/>
                <w:sz w:val="18"/>
                <w:szCs w:val="18"/>
              </w:rPr>
            </w:pPr>
            <w:r>
              <w:rPr>
                <w:rFonts w:cs="Arial"/>
                <w:sz w:val="18"/>
                <w:szCs w:val="18"/>
              </w:rPr>
              <w:t>T</w:t>
            </w:r>
            <w:r w:rsidR="00283B5D">
              <w:rPr>
                <w:rFonts w:cs="Arial"/>
                <w:sz w:val="18"/>
                <w:szCs w:val="18"/>
              </w:rPr>
              <w:t>he following land has been identified</w:t>
            </w:r>
            <w:r>
              <w:rPr>
                <w:rFonts w:cs="Arial"/>
                <w:sz w:val="18"/>
                <w:szCs w:val="18"/>
              </w:rPr>
              <w:t xml:space="preserve"> as being within the Coastal Zone and</w:t>
            </w:r>
            <w:r w:rsidR="00283B5D">
              <w:rPr>
                <w:rFonts w:cs="Arial"/>
                <w:sz w:val="18"/>
                <w:szCs w:val="18"/>
              </w:rPr>
              <w:t xml:space="preserve"> </w:t>
            </w:r>
            <w:r w:rsidR="00A619EE">
              <w:rPr>
                <w:rFonts w:cs="Arial"/>
                <w:sz w:val="18"/>
                <w:szCs w:val="18"/>
              </w:rPr>
              <w:t>under SEPP</w:t>
            </w:r>
            <w:r w:rsidR="00E12D28">
              <w:rPr>
                <w:rFonts w:cs="Arial"/>
                <w:sz w:val="18"/>
                <w:szCs w:val="18"/>
              </w:rPr>
              <w:t xml:space="preserve"> </w:t>
            </w:r>
            <w:r w:rsidR="00E12D28" w:rsidRPr="00E12D28">
              <w:rPr>
                <w:rFonts w:cs="Arial"/>
                <w:sz w:val="18"/>
                <w:szCs w:val="18"/>
              </w:rPr>
              <w:t>(Resilience and Hazards) 2021</w:t>
            </w:r>
            <w:r>
              <w:rPr>
                <w:rFonts w:cs="Arial"/>
                <w:sz w:val="18"/>
                <w:szCs w:val="18"/>
              </w:rPr>
              <w:t>:</w:t>
            </w:r>
          </w:p>
          <w:p w14:paraId="0B7ECC9A" w14:textId="145E145C" w:rsidR="00283B5D" w:rsidRDefault="00ED6BAB" w:rsidP="00ED6BAB">
            <w:pPr>
              <w:pStyle w:val="ListParagraph"/>
              <w:spacing w:before="120"/>
              <w:ind w:left="528" w:hanging="141"/>
              <w:jc w:val="both"/>
              <w:rPr>
                <w:rFonts w:cs="Arial"/>
                <w:sz w:val="18"/>
                <w:szCs w:val="18"/>
              </w:rPr>
            </w:pPr>
            <w:r>
              <w:rPr>
                <w:rFonts w:cs="Arial"/>
                <w:sz w:val="18"/>
                <w:szCs w:val="18"/>
              </w:rPr>
              <w:t xml:space="preserve">Item 5 - 48 Oakdale Road, Gateshead </w:t>
            </w:r>
          </w:p>
          <w:p w14:paraId="0C6B4BED" w14:textId="5A1D3D1D" w:rsidR="00186B88" w:rsidRDefault="008E77B3" w:rsidP="008E77B3">
            <w:pPr>
              <w:pStyle w:val="ListParagraph"/>
              <w:spacing w:before="120"/>
              <w:ind w:left="1095" w:firstLine="0"/>
              <w:jc w:val="both"/>
              <w:rPr>
                <w:rFonts w:cs="Arial"/>
                <w:sz w:val="18"/>
                <w:szCs w:val="18"/>
              </w:rPr>
            </w:pPr>
            <w:r>
              <w:rPr>
                <w:rFonts w:cs="Arial"/>
                <w:sz w:val="18"/>
                <w:szCs w:val="18"/>
              </w:rPr>
              <w:t>Identified within the coastal wetland buffer, with small section in NW corner of land identified as coastal wetland.</w:t>
            </w:r>
          </w:p>
          <w:p w14:paraId="149810D8" w14:textId="76CE1280" w:rsidR="008E77B3" w:rsidRDefault="008E77B3" w:rsidP="008E77B3">
            <w:pPr>
              <w:pStyle w:val="ListParagraph"/>
              <w:spacing w:before="120"/>
              <w:ind w:left="1095" w:firstLine="0"/>
              <w:jc w:val="both"/>
              <w:rPr>
                <w:rFonts w:cs="Arial"/>
                <w:sz w:val="18"/>
                <w:szCs w:val="18"/>
              </w:rPr>
            </w:pPr>
            <w:r>
              <w:rPr>
                <w:rFonts w:cs="Arial"/>
                <w:sz w:val="18"/>
                <w:szCs w:val="18"/>
              </w:rPr>
              <w:t>As this item is for reclassification only</w:t>
            </w:r>
            <w:r w:rsidR="00257840">
              <w:rPr>
                <w:rFonts w:cs="Arial"/>
                <w:sz w:val="18"/>
                <w:szCs w:val="18"/>
              </w:rPr>
              <w:t>,</w:t>
            </w:r>
            <w:r>
              <w:rPr>
                <w:rFonts w:cs="Arial"/>
                <w:sz w:val="18"/>
                <w:szCs w:val="18"/>
              </w:rPr>
              <w:t xml:space="preserve"> to lease out the existing premises on-site, it is not considered an intensification of the use of the site.</w:t>
            </w:r>
          </w:p>
          <w:p w14:paraId="11E6167B" w14:textId="2EBE5861" w:rsidR="00ED6BAB" w:rsidRDefault="00ED6BAB" w:rsidP="00ED6BAB">
            <w:pPr>
              <w:pStyle w:val="ListParagraph"/>
              <w:spacing w:before="120"/>
              <w:ind w:left="528" w:hanging="141"/>
              <w:jc w:val="both"/>
              <w:rPr>
                <w:rFonts w:cs="Arial"/>
                <w:sz w:val="18"/>
                <w:szCs w:val="18"/>
              </w:rPr>
            </w:pPr>
            <w:r>
              <w:rPr>
                <w:rFonts w:cs="Arial"/>
                <w:sz w:val="18"/>
                <w:szCs w:val="18"/>
              </w:rPr>
              <w:t>Item 6 – 4A Clare Street, Glendale</w:t>
            </w:r>
          </w:p>
          <w:p w14:paraId="575148B8" w14:textId="1C280699" w:rsidR="008E77B3" w:rsidRDefault="008E77B3" w:rsidP="008E77B3">
            <w:pPr>
              <w:pStyle w:val="ListParagraph"/>
              <w:spacing w:before="120"/>
              <w:ind w:left="1095" w:firstLine="0"/>
              <w:jc w:val="both"/>
              <w:rPr>
                <w:rFonts w:cs="Arial"/>
                <w:sz w:val="18"/>
                <w:szCs w:val="18"/>
              </w:rPr>
            </w:pPr>
            <w:r>
              <w:rPr>
                <w:rFonts w:cs="Arial"/>
                <w:sz w:val="18"/>
                <w:szCs w:val="18"/>
              </w:rPr>
              <w:t>Identified within the coastal environmental area and the coastal use area</w:t>
            </w:r>
            <w:r w:rsidR="003F59BC">
              <w:rPr>
                <w:rFonts w:cs="Arial"/>
                <w:sz w:val="18"/>
                <w:szCs w:val="18"/>
              </w:rPr>
              <w:t xml:space="preserve"> which does not prohibit rezoning the land</w:t>
            </w:r>
            <w:r>
              <w:rPr>
                <w:rFonts w:cs="Arial"/>
                <w:sz w:val="18"/>
                <w:szCs w:val="18"/>
              </w:rPr>
              <w:t>.</w:t>
            </w:r>
          </w:p>
          <w:p w14:paraId="157E22F3" w14:textId="7ECFAECF" w:rsidR="008E77B3" w:rsidRDefault="003F59BC" w:rsidP="008E77B3">
            <w:pPr>
              <w:pStyle w:val="ListParagraph"/>
              <w:spacing w:before="120"/>
              <w:ind w:left="1095" w:firstLine="0"/>
              <w:jc w:val="both"/>
              <w:rPr>
                <w:rFonts w:cs="Arial"/>
                <w:sz w:val="18"/>
                <w:szCs w:val="18"/>
              </w:rPr>
            </w:pPr>
            <w:r>
              <w:rPr>
                <w:rFonts w:cs="Arial"/>
                <w:sz w:val="18"/>
                <w:szCs w:val="18"/>
              </w:rPr>
              <w:t>The planning proposal d</w:t>
            </w:r>
            <w:r w:rsidR="00950A54">
              <w:rPr>
                <w:rFonts w:cs="Arial"/>
                <w:sz w:val="18"/>
                <w:szCs w:val="18"/>
              </w:rPr>
              <w:t>oes propose rezoning to residential, but this is in accordance with surrounding land.</w:t>
            </w:r>
          </w:p>
          <w:p w14:paraId="061C0A33" w14:textId="777DC3ED" w:rsidR="00ED6BAB" w:rsidRDefault="00ED6BAB" w:rsidP="00ED6BAB">
            <w:pPr>
              <w:pStyle w:val="ListParagraph"/>
              <w:spacing w:before="120"/>
              <w:ind w:left="528" w:hanging="141"/>
              <w:jc w:val="both"/>
              <w:rPr>
                <w:rFonts w:cs="Arial"/>
                <w:sz w:val="18"/>
                <w:szCs w:val="18"/>
              </w:rPr>
            </w:pPr>
            <w:r>
              <w:rPr>
                <w:rFonts w:cs="Arial"/>
                <w:sz w:val="18"/>
                <w:szCs w:val="18"/>
              </w:rPr>
              <w:t>Item 9 – 38 Alison Street, Redhead</w:t>
            </w:r>
          </w:p>
          <w:p w14:paraId="2ED2632B" w14:textId="66B6CAFE" w:rsidR="00950A54" w:rsidRDefault="00950A54" w:rsidP="00950A54">
            <w:pPr>
              <w:pStyle w:val="ListParagraph"/>
              <w:spacing w:before="120"/>
              <w:ind w:left="1095" w:firstLine="0"/>
              <w:jc w:val="both"/>
              <w:rPr>
                <w:rFonts w:cs="Arial"/>
                <w:sz w:val="18"/>
                <w:szCs w:val="18"/>
              </w:rPr>
            </w:pPr>
            <w:r>
              <w:rPr>
                <w:rFonts w:cs="Arial"/>
                <w:sz w:val="18"/>
                <w:szCs w:val="18"/>
              </w:rPr>
              <w:t>Identified within the coastal use area which does not prohibit rezoning.</w:t>
            </w:r>
          </w:p>
          <w:p w14:paraId="0D966046" w14:textId="58652CFB" w:rsidR="00950A54" w:rsidRDefault="00950A54" w:rsidP="00950A54">
            <w:pPr>
              <w:pStyle w:val="ListParagraph"/>
              <w:spacing w:before="120"/>
              <w:ind w:left="1095" w:firstLine="0"/>
              <w:jc w:val="both"/>
              <w:rPr>
                <w:rFonts w:cs="Arial"/>
                <w:sz w:val="18"/>
                <w:szCs w:val="18"/>
              </w:rPr>
            </w:pPr>
            <w:r>
              <w:rPr>
                <w:rFonts w:cs="Arial"/>
                <w:sz w:val="18"/>
                <w:szCs w:val="18"/>
              </w:rPr>
              <w:t>SE corner is kissed by a coastal hazard line, that prohibits critical utilities</w:t>
            </w:r>
            <w:r w:rsidR="003F59BC">
              <w:rPr>
                <w:rFonts w:cs="Arial"/>
                <w:sz w:val="18"/>
                <w:szCs w:val="18"/>
              </w:rPr>
              <w:t>, essential community and aged care facilities, but does not enter the land.</w:t>
            </w:r>
          </w:p>
          <w:p w14:paraId="19B451DD" w14:textId="2B6984F4" w:rsidR="00ED6BAB" w:rsidRDefault="00ED6BAB" w:rsidP="00ED6BAB">
            <w:pPr>
              <w:pStyle w:val="ListParagraph"/>
              <w:spacing w:before="120"/>
              <w:ind w:left="528" w:hanging="141"/>
              <w:jc w:val="both"/>
              <w:rPr>
                <w:rFonts w:cs="Arial"/>
                <w:sz w:val="18"/>
                <w:szCs w:val="18"/>
              </w:rPr>
            </w:pPr>
            <w:r>
              <w:rPr>
                <w:rFonts w:cs="Arial"/>
                <w:sz w:val="18"/>
                <w:szCs w:val="18"/>
              </w:rPr>
              <w:lastRenderedPageBreak/>
              <w:t xml:space="preserve">Item 10 – part of 20 </w:t>
            </w:r>
            <w:proofErr w:type="spellStart"/>
            <w:r>
              <w:rPr>
                <w:rFonts w:cs="Arial"/>
                <w:sz w:val="18"/>
                <w:szCs w:val="18"/>
              </w:rPr>
              <w:t>Ruttleys</w:t>
            </w:r>
            <w:proofErr w:type="spellEnd"/>
            <w:r>
              <w:rPr>
                <w:rFonts w:cs="Arial"/>
                <w:sz w:val="18"/>
                <w:szCs w:val="18"/>
              </w:rPr>
              <w:t xml:space="preserve"> Road, Wyee</w:t>
            </w:r>
          </w:p>
          <w:p w14:paraId="0A1E4F1F" w14:textId="5A1D6389" w:rsidR="003F59BC" w:rsidRPr="00AB1B4C" w:rsidRDefault="003F59BC" w:rsidP="003F59BC">
            <w:pPr>
              <w:pStyle w:val="ListParagraph"/>
              <w:spacing w:before="120"/>
              <w:ind w:left="1095" w:firstLine="0"/>
              <w:jc w:val="both"/>
              <w:rPr>
                <w:rFonts w:cs="Arial"/>
                <w:sz w:val="18"/>
                <w:szCs w:val="18"/>
              </w:rPr>
            </w:pPr>
            <w:r>
              <w:rPr>
                <w:rFonts w:cs="Arial"/>
                <w:sz w:val="18"/>
                <w:szCs w:val="18"/>
              </w:rPr>
              <w:t>Eastern and southern part of site is identified as coastal environmental area which does not prohibit rezoning.</w:t>
            </w:r>
          </w:p>
          <w:p w14:paraId="162E3B25" w14:textId="274078A0" w:rsidR="00283B5D" w:rsidRDefault="00257840" w:rsidP="00283B5D">
            <w:pPr>
              <w:spacing w:before="120" w:after="120"/>
              <w:jc w:val="both"/>
              <w:rPr>
                <w:rFonts w:cs="Arial"/>
                <w:sz w:val="18"/>
                <w:szCs w:val="18"/>
              </w:rPr>
            </w:pPr>
            <w:bookmarkStart w:id="26" w:name="_Hlk104193707"/>
            <w:r>
              <w:rPr>
                <w:rFonts w:cs="Arial"/>
                <w:sz w:val="18"/>
                <w:szCs w:val="18"/>
              </w:rPr>
              <w:t>Only item 5 - 48 Oakdale Road, Gateshead, has a small piece of coastal wetland identified in the north west corner of the site.</w:t>
            </w:r>
            <w:bookmarkEnd w:id="26"/>
            <w:r w:rsidR="005913AA">
              <w:rPr>
                <w:rFonts w:cs="Arial"/>
                <w:sz w:val="18"/>
                <w:szCs w:val="18"/>
              </w:rPr>
              <w:t xml:space="preserve">  All other land listed above is identified as either </w:t>
            </w:r>
            <w:r w:rsidR="005913AA" w:rsidRPr="00257840">
              <w:rPr>
                <w:rFonts w:cs="Arial"/>
                <w:sz w:val="18"/>
                <w:szCs w:val="18"/>
              </w:rPr>
              <w:t xml:space="preserve">a coastal </w:t>
            </w:r>
            <w:r w:rsidR="005913AA">
              <w:rPr>
                <w:rFonts w:cs="Arial"/>
                <w:sz w:val="18"/>
                <w:szCs w:val="18"/>
              </w:rPr>
              <w:t>environmental area</w:t>
            </w:r>
            <w:r w:rsidR="005913AA" w:rsidRPr="00257840">
              <w:rPr>
                <w:rFonts w:cs="Arial"/>
                <w:sz w:val="18"/>
                <w:szCs w:val="18"/>
              </w:rPr>
              <w:t xml:space="preserve"> </w:t>
            </w:r>
            <w:r w:rsidR="005913AA">
              <w:rPr>
                <w:rFonts w:cs="Arial"/>
                <w:sz w:val="18"/>
                <w:szCs w:val="18"/>
              </w:rPr>
              <w:t>or coastal use area, which does not prohibit rezoning nor inhibit</w:t>
            </w:r>
            <w:r w:rsidR="005913AA">
              <w:t xml:space="preserve"> </w:t>
            </w:r>
            <w:r w:rsidR="005913AA" w:rsidRPr="00257840">
              <w:rPr>
                <w:rFonts w:cs="Arial"/>
                <w:sz w:val="18"/>
                <w:szCs w:val="18"/>
              </w:rPr>
              <w:t>increased development or more intensive land-use on land</w:t>
            </w:r>
            <w:r w:rsidR="005913AA">
              <w:rPr>
                <w:rFonts w:cs="Arial"/>
                <w:sz w:val="18"/>
                <w:szCs w:val="18"/>
              </w:rPr>
              <w:t>.</w:t>
            </w:r>
          </w:p>
          <w:p w14:paraId="518EF574" w14:textId="382E88C4" w:rsidR="00257840" w:rsidRPr="00F91852" w:rsidRDefault="00257840" w:rsidP="00283B5D">
            <w:pPr>
              <w:spacing w:before="120" w:after="120"/>
              <w:jc w:val="both"/>
              <w:rPr>
                <w:rFonts w:cs="Arial"/>
                <w:sz w:val="18"/>
                <w:szCs w:val="18"/>
              </w:rPr>
            </w:pPr>
            <w:r>
              <w:rPr>
                <w:rFonts w:cs="Arial"/>
                <w:sz w:val="18"/>
                <w:szCs w:val="18"/>
              </w:rPr>
              <w:t xml:space="preserve">Item 5 variation is considered to be </w:t>
            </w:r>
            <w:r w:rsidR="009F2884">
              <w:rPr>
                <w:rFonts w:cs="Arial"/>
                <w:sz w:val="18"/>
                <w:szCs w:val="18"/>
              </w:rPr>
              <w:t xml:space="preserve">inconsistent with the Ministerial direction, but </w:t>
            </w:r>
            <w:r>
              <w:rPr>
                <w:rFonts w:cs="Arial"/>
                <w:sz w:val="18"/>
                <w:szCs w:val="18"/>
              </w:rPr>
              <w:t>of minor significance</w:t>
            </w:r>
            <w:r w:rsidR="009F2884">
              <w:rPr>
                <w:rFonts w:cs="Arial"/>
                <w:sz w:val="18"/>
                <w:szCs w:val="18"/>
              </w:rPr>
              <w:t>.  All other items are consistent.</w:t>
            </w:r>
          </w:p>
        </w:tc>
      </w:tr>
      <w:tr w:rsidR="009F2884" w:rsidRPr="00F91852" w14:paraId="7521BD1C" w14:textId="77777777" w:rsidTr="00CB1727">
        <w:tc>
          <w:tcPr>
            <w:tcW w:w="5562" w:type="dxa"/>
          </w:tcPr>
          <w:p w14:paraId="2D991A6A" w14:textId="4E8A2DC4" w:rsidR="009F2884" w:rsidRPr="00F91852" w:rsidRDefault="009F2884" w:rsidP="009F2884">
            <w:pPr>
              <w:spacing w:before="120" w:after="120"/>
              <w:jc w:val="both"/>
              <w:rPr>
                <w:rFonts w:cs="Arial"/>
                <w:sz w:val="18"/>
                <w:szCs w:val="18"/>
              </w:rPr>
            </w:pPr>
            <w:bookmarkStart w:id="27" w:name="_Hlk104193865"/>
            <w:r w:rsidRPr="00F25980">
              <w:rPr>
                <w:rFonts w:cs="Arial"/>
                <w:sz w:val="18"/>
                <w:szCs w:val="18"/>
              </w:rPr>
              <w:lastRenderedPageBreak/>
              <w:t>4.</w:t>
            </w:r>
            <w:r>
              <w:rPr>
                <w:rFonts w:cs="Arial"/>
                <w:sz w:val="18"/>
                <w:szCs w:val="18"/>
              </w:rPr>
              <w:t>3</w:t>
            </w:r>
            <w:r w:rsidRPr="00F25980">
              <w:rPr>
                <w:rFonts w:cs="Arial"/>
                <w:sz w:val="18"/>
                <w:szCs w:val="18"/>
              </w:rPr>
              <w:t xml:space="preserve"> Planning for Bushfire Protection</w:t>
            </w:r>
            <w:bookmarkEnd w:id="27"/>
          </w:p>
        </w:tc>
        <w:tc>
          <w:tcPr>
            <w:tcW w:w="1134" w:type="dxa"/>
          </w:tcPr>
          <w:p w14:paraId="6597135F" w14:textId="7834105E" w:rsidR="009F2884" w:rsidRPr="00F91852" w:rsidRDefault="009F2884" w:rsidP="009F2884">
            <w:pPr>
              <w:spacing w:before="120" w:after="120"/>
              <w:jc w:val="both"/>
              <w:rPr>
                <w:rFonts w:cs="Arial"/>
                <w:sz w:val="18"/>
                <w:szCs w:val="18"/>
              </w:rPr>
            </w:pPr>
            <w:r>
              <w:rPr>
                <w:rFonts w:cs="Arial"/>
                <w:sz w:val="18"/>
                <w:szCs w:val="18"/>
              </w:rPr>
              <w:t>Yes</w:t>
            </w:r>
          </w:p>
        </w:tc>
        <w:tc>
          <w:tcPr>
            <w:tcW w:w="7524" w:type="dxa"/>
          </w:tcPr>
          <w:p w14:paraId="0064E71B" w14:textId="77777777" w:rsidR="009F2884" w:rsidRDefault="009F2884" w:rsidP="009F2884">
            <w:pPr>
              <w:widowControl w:val="0"/>
              <w:spacing w:before="60" w:after="60"/>
              <w:jc w:val="both"/>
              <w:rPr>
                <w:rFonts w:cs="Arial"/>
                <w:sz w:val="18"/>
                <w:szCs w:val="18"/>
              </w:rPr>
            </w:pPr>
            <w:r>
              <w:rPr>
                <w:rFonts w:cs="Arial"/>
                <w:sz w:val="18"/>
                <w:szCs w:val="18"/>
              </w:rPr>
              <w:t>The following lands:</w:t>
            </w:r>
          </w:p>
          <w:p w14:paraId="437DB12F" w14:textId="30452BA4" w:rsidR="009947DA" w:rsidRDefault="009947DA" w:rsidP="009947DA">
            <w:pPr>
              <w:widowControl w:val="0"/>
              <w:spacing w:after="0"/>
              <w:ind w:left="245"/>
              <w:jc w:val="both"/>
              <w:rPr>
                <w:rFonts w:cs="Arial"/>
                <w:sz w:val="18"/>
                <w:szCs w:val="18"/>
              </w:rPr>
            </w:pPr>
            <w:r>
              <w:rPr>
                <w:rFonts w:cs="Arial"/>
                <w:sz w:val="18"/>
                <w:szCs w:val="18"/>
              </w:rPr>
              <w:t>Item 4 – 21 Narara Road, Cooranbong (red)</w:t>
            </w:r>
          </w:p>
          <w:p w14:paraId="3A029B26" w14:textId="68A7F004" w:rsidR="009F2884" w:rsidRDefault="009947DA" w:rsidP="009947DA">
            <w:pPr>
              <w:widowControl w:val="0"/>
              <w:spacing w:after="0"/>
              <w:ind w:left="245"/>
              <w:jc w:val="both"/>
              <w:rPr>
                <w:rFonts w:cs="Arial"/>
                <w:sz w:val="18"/>
                <w:szCs w:val="18"/>
              </w:rPr>
            </w:pPr>
            <w:r>
              <w:rPr>
                <w:rFonts w:cs="Arial"/>
                <w:sz w:val="18"/>
                <w:szCs w:val="18"/>
              </w:rPr>
              <w:t>Item 5 - 48 Oakdale Road, Gateshead (yellow)</w:t>
            </w:r>
          </w:p>
          <w:p w14:paraId="0DAFC790" w14:textId="6DB4F17C" w:rsidR="009947DA" w:rsidRDefault="009947DA" w:rsidP="009947DA">
            <w:pPr>
              <w:widowControl w:val="0"/>
              <w:spacing w:after="0"/>
              <w:ind w:left="245"/>
              <w:jc w:val="both"/>
              <w:rPr>
                <w:rFonts w:cs="Arial"/>
                <w:sz w:val="18"/>
                <w:szCs w:val="18"/>
              </w:rPr>
            </w:pPr>
            <w:r w:rsidRPr="009947DA">
              <w:rPr>
                <w:rFonts w:cs="Arial"/>
                <w:sz w:val="18"/>
                <w:szCs w:val="18"/>
              </w:rPr>
              <w:t>Item 8 - 16 Skye Street, Morisset</w:t>
            </w:r>
            <w:r>
              <w:rPr>
                <w:rFonts w:cs="Arial"/>
                <w:sz w:val="18"/>
                <w:szCs w:val="18"/>
              </w:rPr>
              <w:t xml:space="preserve"> (red)</w:t>
            </w:r>
          </w:p>
          <w:p w14:paraId="51A101F4" w14:textId="098823F0" w:rsidR="0042176D" w:rsidRDefault="0042176D" w:rsidP="009947DA">
            <w:pPr>
              <w:widowControl w:val="0"/>
              <w:spacing w:after="0"/>
              <w:ind w:left="245"/>
              <w:jc w:val="both"/>
              <w:rPr>
                <w:rFonts w:cs="Arial"/>
                <w:sz w:val="18"/>
                <w:szCs w:val="18"/>
              </w:rPr>
            </w:pPr>
            <w:r w:rsidRPr="0042176D">
              <w:rPr>
                <w:rFonts w:cs="Arial"/>
                <w:sz w:val="18"/>
                <w:szCs w:val="18"/>
              </w:rPr>
              <w:t>Item 9 - 38 Alison Street, Redhead</w:t>
            </w:r>
            <w:r>
              <w:rPr>
                <w:rFonts w:cs="Arial"/>
                <w:sz w:val="18"/>
                <w:szCs w:val="18"/>
              </w:rPr>
              <w:t xml:space="preserve"> (yellow)</w:t>
            </w:r>
          </w:p>
          <w:p w14:paraId="216A1C5C" w14:textId="72F4665E" w:rsidR="0042176D" w:rsidRDefault="0042176D" w:rsidP="009947DA">
            <w:pPr>
              <w:widowControl w:val="0"/>
              <w:spacing w:after="0"/>
              <w:ind w:left="245"/>
              <w:jc w:val="both"/>
              <w:rPr>
                <w:rFonts w:cs="Arial"/>
                <w:sz w:val="18"/>
                <w:szCs w:val="18"/>
              </w:rPr>
            </w:pPr>
            <w:r>
              <w:rPr>
                <w:rFonts w:cs="Arial"/>
                <w:sz w:val="18"/>
                <w:szCs w:val="18"/>
              </w:rPr>
              <w:t xml:space="preserve">Item 10 – 20 </w:t>
            </w:r>
            <w:proofErr w:type="spellStart"/>
            <w:r>
              <w:rPr>
                <w:rFonts w:cs="Arial"/>
                <w:sz w:val="18"/>
                <w:szCs w:val="18"/>
              </w:rPr>
              <w:t>Ruttleys</w:t>
            </w:r>
            <w:proofErr w:type="spellEnd"/>
            <w:r>
              <w:rPr>
                <w:rFonts w:cs="Arial"/>
                <w:sz w:val="18"/>
                <w:szCs w:val="18"/>
              </w:rPr>
              <w:t xml:space="preserve"> Road, Wyee (red &amp; yellow)</w:t>
            </w:r>
          </w:p>
          <w:p w14:paraId="6FCF0C8F" w14:textId="23680AF6" w:rsidR="009F2884" w:rsidRPr="00F91852" w:rsidRDefault="009F2884" w:rsidP="009F2884">
            <w:pPr>
              <w:spacing w:before="120" w:after="120"/>
              <w:jc w:val="both"/>
              <w:rPr>
                <w:rFonts w:cs="Arial"/>
                <w:sz w:val="18"/>
                <w:szCs w:val="18"/>
              </w:rPr>
            </w:pPr>
            <w:r>
              <w:rPr>
                <w:rFonts w:cs="Arial"/>
                <w:sz w:val="18"/>
                <w:szCs w:val="18"/>
              </w:rPr>
              <w:t xml:space="preserve">have been identified as </w:t>
            </w:r>
            <w:bookmarkStart w:id="28" w:name="_Hlk104194337"/>
            <w:r>
              <w:rPr>
                <w:rFonts w:cs="Arial"/>
                <w:sz w:val="18"/>
                <w:szCs w:val="18"/>
              </w:rPr>
              <w:t xml:space="preserve">Vegetation </w:t>
            </w:r>
            <w:r w:rsidR="0042176D">
              <w:rPr>
                <w:rFonts w:cs="Arial"/>
                <w:sz w:val="18"/>
                <w:szCs w:val="18"/>
              </w:rPr>
              <w:t xml:space="preserve">Category 1 (red) or Vegetation </w:t>
            </w:r>
            <w:r>
              <w:rPr>
                <w:rFonts w:cs="Arial"/>
                <w:sz w:val="18"/>
                <w:szCs w:val="18"/>
              </w:rPr>
              <w:t>Buffer</w:t>
            </w:r>
            <w:r w:rsidR="0042176D">
              <w:rPr>
                <w:rFonts w:cs="Arial"/>
                <w:sz w:val="18"/>
                <w:szCs w:val="18"/>
              </w:rPr>
              <w:t xml:space="preserve"> (yellow)</w:t>
            </w:r>
            <w:r>
              <w:rPr>
                <w:rFonts w:cs="Arial"/>
                <w:sz w:val="18"/>
                <w:szCs w:val="18"/>
              </w:rPr>
              <w:t xml:space="preserve"> under the Bushfire prone land map.</w:t>
            </w:r>
            <w:bookmarkEnd w:id="28"/>
            <w:r>
              <w:rPr>
                <w:rFonts w:cs="Arial"/>
                <w:sz w:val="18"/>
                <w:szCs w:val="18"/>
              </w:rPr>
              <w:t xml:space="preserve"> </w:t>
            </w:r>
            <w:bookmarkStart w:id="29" w:name="_Hlk104194359"/>
            <w:r>
              <w:rPr>
                <w:rFonts w:cs="Arial"/>
                <w:sz w:val="18"/>
                <w:szCs w:val="18"/>
              </w:rPr>
              <w:t xml:space="preserve">The proposal to reclassify </w:t>
            </w:r>
            <w:r w:rsidR="0042176D">
              <w:rPr>
                <w:rFonts w:cs="Arial"/>
                <w:sz w:val="18"/>
                <w:szCs w:val="18"/>
              </w:rPr>
              <w:t xml:space="preserve">and/or rezone these lands will </w:t>
            </w:r>
            <w:r>
              <w:rPr>
                <w:rFonts w:cs="Arial"/>
                <w:sz w:val="18"/>
                <w:szCs w:val="18"/>
              </w:rPr>
              <w:t>require consultation with the Rural Fire Service in accordance with this direction.</w:t>
            </w:r>
            <w:bookmarkEnd w:id="29"/>
          </w:p>
        </w:tc>
      </w:tr>
      <w:tr w:rsidR="0042176D" w:rsidRPr="00F91852" w14:paraId="63EB3F75" w14:textId="77777777" w:rsidTr="00CB1727">
        <w:tc>
          <w:tcPr>
            <w:tcW w:w="5562" w:type="dxa"/>
          </w:tcPr>
          <w:p w14:paraId="352AC60E" w14:textId="566F0670" w:rsidR="0042176D" w:rsidRPr="00F91852" w:rsidRDefault="0042176D" w:rsidP="0042176D">
            <w:pPr>
              <w:spacing w:before="120" w:after="120"/>
              <w:jc w:val="both"/>
              <w:rPr>
                <w:rFonts w:cs="Arial"/>
                <w:sz w:val="18"/>
                <w:szCs w:val="18"/>
              </w:rPr>
            </w:pPr>
            <w:bookmarkStart w:id="30" w:name="_Hlk104194631"/>
            <w:r>
              <w:rPr>
                <w:rFonts w:cs="Arial"/>
                <w:sz w:val="18"/>
                <w:szCs w:val="18"/>
              </w:rPr>
              <w:t xml:space="preserve">4.4 </w:t>
            </w:r>
            <w:r w:rsidRPr="007F115D">
              <w:rPr>
                <w:rFonts w:cs="Arial"/>
                <w:sz w:val="18"/>
                <w:szCs w:val="18"/>
              </w:rPr>
              <w:t>Remediation of Contaminated Land</w:t>
            </w:r>
            <w:bookmarkEnd w:id="30"/>
          </w:p>
        </w:tc>
        <w:tc>
          <w:tcPr>
            <w:tcW w:w="1134" w:type="dxa"/>
          </w:tcPr>
          <w:p w14:paraId="44FCC739" w14:textId="3CE73D2E" w:rsidR="0042176D" w:rsidRPr="00F91852" w:rsidRDefault="0042176D" w:rsidP="0042176D">
            <w:pPr>
              <w:spacing w:before="120" w:after="120"/>
              <w:jc w:val="both"/>
              <w:rPr>
                <w:rFonts w:cs="Arial"/>
                <w:sz w:val="18"/>
                <w:szCs w:val="18"/>
              </w:rPr>
            </w:pPr>
            <w:r>
              <w:rPr>
                <w:rFonts w:cs="Arial"/>
                <w:sz w:val="18"/>
                <w:szCs w:val="18"/>
              </w:rPr>
              <w:t>Yes</w:t>
            </w:r>
          </w:p>
        </w:tc>
        <w:tc>
          <w:tcPr>
            <w:tcW w:w="7524" w:type="dxa"/>
          </w:tcPr>
          <w:p w14:paraId="798A3BCE" w14:textId="17281E2F" w:rsidR="00AE29F7" w:rsidRDefault="00AE29F7" w:rsidP="0042176D">
            <w:pPr>
              <w:spacing w:before="120" w:after="120"/>
              <w:jc w:val="both"/>
              <w:rPr>
                <w:rFonts w:cs="Arial"/>
                <w:sz w:val="18"/>
                <w:szCs w:val="18"/>
              </w:rPr>
            </w:pPr>
            <w:r>
              <w:rPr>
                <w:rFonts w:cs="Arial"/>
                <w:sz w:val="18"/>
                <w:szCs w:val="18"/>
              </w:rPr>
              <w:t xml:space="preserve">The following land has been identified as </w:t>
            </w:r>
            <w:bookmarkStart w:id="31" w:name="_Hlk104194798"/>
            <w:r>
              <w:rPr>
                <w:rFonts w:cs="Arial"/>
                <w:sz w:val="18"/>
                <w:szCs w:val="18"/>
              </w:rPr>
              <w:t>being within an investigation area or containing</w:t>
            </w:r>
            <w:r w:rsidR="00140365">
              <w:rPr>
                <w:rFonts w:cs="Arial"/>
                <w:sz w:val="18"/>
                <w:szCs w:val="18"/>
              </w:rPr>
              <w:t xml:space="preserve"> previous</w:t>
            </w:r>
            <w:r>
              <w:rPr>
                <w:rFonts w:cs="Arial"/>
                <w:sz w:val="18"/>
                <w:szCs w:val="18"/>
              </w:rPr>
              <w:t xml:space="preserve"> development that may have contaminated the land</w:t>
            </w:r>
            <w:bookmarkEnd w:id="31"/>
            <w:r>
              <w:rPr>
                <w:rFonts w:cs="Arial"/>
                <w:sz w:val="18"/>
                <w:szCs w:val="18"/>
              </w:rPr>
              <w:t>:</w:t>
            </w:r>
          </w:p>
          <w:p w14:paraId="5D18AAED" w14:textId="29AD7F68" w:rsidR="00AE29F7" w:rsidRDefault="00AE29F7" w:rsidP="00AE29F7">
            <w:pPr>
              <w:spacing w:before="120" w:after="0"/>
              <w:ind w:left="244"/>
              <w:jc w:val="both"/>
              <w:rPr>
                <w:rFonts w:cs="Arial"/>
                <w:sz w:val="18"/>
                <w:szCs w:val="18"/>
              </w:rPr>
            </w:pPr>
            <w:r>
              <w:rPr>
                <w:rFonts w:cs="Arial"/>
                <w:sz w:val="18"/>
                <w:szCs w:val="18"/>
              </w:rPr>
              <w:t xml:space="preserve">Item 1 – 60-62 Main Road, Boolaroo </w:t>
            </w:r>
          </w:p>
          <w:p w14:paraId="7FFD74A5" w14:textId="791AB209" w:rsidR="00AE29F7" w:rsidRDefault="00AE29F7" w:rsidP="00AE29F7">
            <w:pPr>
              <w:spacing w:after="0"/>
              <w:ind w:left="954"/>
              <w:jc w:val="both"/>
              <w:rPr>
                <w:rFonts w:cs="Arial"/>
                <w:sz w:val="18"/>
                <w:szCs w:val="18"/>
              </w:rPr>
            </w:pPr>
            <w:r>
              <w:rPr>
                <w:rFonts w:cs="Arial"/>
                <w:sz w:val="18"/>
                <w:szCs w:val="18"/>
              </w:rPr>
              <w:t xml:space="preserve">Identified within the </w:t>
            </w:r>
            <w:proofErr w:type="spellStart"/>
            <w:r>
              <w:rPr>
                <w:rFonts w:cs="Arial"/>
                <w:sz w:val="18"/>
                <w:szCs w:val="18"/>
              </w:rPr>
              <w:t>Pasminco</w:t>
            </w:r>
            <w:proofErr w:type="spellEnd"/>
            <w:r>
              <w:rPr>
                <w:rFonts w:cs="Arial"/>
                <w:sz w:val="18"/>
                <w:szCs w:val="18"/>
              </w:rPr>
              <w:t xml:space="preserve"> Grid</w:t>
            </w:r>
          </w:p>
          <w:p w14:paraId="102CEF9E" w14:textId="6F1C70EC" w:rsidR="00140365" w:rsidRDefault="00140365" w:rsidP="00AE29F7">
            <w:pPr>
              <w:spacing w:after="0"/>
              <w:ind w:left="954"/>
              <w:jc w:val="both"/>
              <w:rPr>
                <w:rFonts w:cs="Arial"/>
                <w:sz w:val="18"/>
                <w:szCs w:val="18"/>
              </w:rPr>
            </w:pPr>
            <w:r>
              <w:rPr>
                <w:rFonts w:cs="Arial"/>
                <w:sz w:val="18"/>
                <w:szCs w:val="18"/>
              </w:rPr>
              <w:t>Only reclassification of the land with no rezoning proposed</w:t>
            </w:r>
          </w:p>
          <w:p w14:paraId="312504A6" w14:textId="3E0E5488" w:rsidR="00140365" w:rsidRDefault="00140365" w:rsidP="00AE29F7">
            <w:pPr>
              <w:spacing w:after="0"/>
              <w:ind w:left="954"/>
              <w:jc w:val="both"/>
              <w:rPr>
                <w:rFonts w:cs="Arial"/>
                <w:sz w:val="18"/>
                <w:szCs w:val="18"/>
              </w:rPr>
            </w:pPr>
            <w:r>
              <w:rPr>
                <w:rFonts w:cs="Arial"/>
                <w:sz w:val="18"/>
                <w:szCs w:val="18"/>
              </w:rPr>
              <w:t>Considered suitable use in its current state</w:t>
            </w:r>
          </w:p>
          <w:p w14:paraId="46CDC70A" w14:textId="2C2E4529" w:rsidR="00140365" w:rsidRDefault="00140365" w:rsidP="00140365">
            <w:pPr>
              <w:spacing w:after="0"/>
              <w:ind w:left="245"/>
              <w:jc w:val="both"/>
              <w:rPr>
                <w:rFonts w:cs="Arial"/>
                <w:sz w:val="18"/>
                <w:szCs w:val="18"/>
              </w:rPr>
            </w:pPr>
            <w:r w:rsidRPr="00140365">
              <w:rPr>
                <w:rFonts w:cs="Arial"/>
                <w:sz w:val="18"/>
                <w:szCs w:val="18"/>
              </w:rPr>
              <w:t>Item 6 - 4a Clare Street, Glendale</w:t>
            </w:r>
          </w:p>
          <w:p w14:paraId="062005D9" w14:textId="61D335B1" w:rsidR="00140365" w:rsidRDefault="003566D1" w:rsidP="00140365">
            <w:pPr>
              <w:spacing w:after="0"/>
              <w:ind w:left="954"/>
              <w:jc w:val="both"/>
              <w:rPr>
                <w:rFonts w:cs="Arial"/>
                <w:sz w:val="18"/>
                <w:szCs w:val="18"/>
              </w:rPr>
            </w:pPr>
            <w:r>
              <w:rPr>
                <w:rFonts w:cs="Arial"/>
                <w:sz w:val="18"/>
                <w:szCs w:val="18"/>
              </w:rPr>
              <w:t>Adjoining property at 593 Main Road, Glendale, is an existing service station, with regular contamination checks.</w:t>
            </w:r>
          </w:p>
          <w:p w14:paraId="7EBFB8D0" w14:textId="510BA445" w:rsidR="003566D1" w:rsidRDefault="003566D1" w:rsidP="00140365">
            <w:pPr>
              <w:spacing w:after="0"/>
              <w:ind w:left="954"/>
              <w:jc w:val="both"/>
              <w:rPr>
                <w:rFonts w:cs="Arial"/>
                <w:sz w:val="18"/>
                <w:szCs w:val="18"/>
              </w:rPr>
            </w:pPr>
            <w:r>
              <w:rPr>
                <w:rFonts w:cs="Arial"/>
                <w:sz w:val="18"/>
                <w:szCs w:val="18"/>
              </w:rPr>
              <w:t>Subject land is uphill of service station, so even if spill occurs, this land will not be affected.</w:t>
            </w:r>
          </w:p>
          <w:p w14:paraId="46A9C402" w14:textId="31DC597E" w:rsidR="003566D1" w:rsidRDefault="00DC2959" w:rsidP="00DC2959">
            <w:pPr>
              <w:spacing w:after="0"/>
              <w:ind w:left="245"/>
              <w:jc w:val="both"/>
              <w:rPr>
                <w:rFonts w:cs="Arial"/>
                <w:sz w:val="18"/>
                <w:szCs w:val="18"/>
              </w:rPr>
            </w:pPr>
            <w:r>
              <w:rPr>
                <w:rFonts w:cs="Arial"/>
                <w:sz w:val="18"/>
                <w:szCs w:val="18"/>
              </w:rPr>
              <w:t xml:space="preserve">Item 10 – 20 </w:t>
            </w:r>
            <w:proofErr w:type="spellStart"/>
            <w:r>
              <w:rPr>
                <w:rFonts w:cs="Arial"/>
                <w:sz w:val="18"/>
                <w:szCs w:val="18"/>
              </w:rPr>
              <w:t>Ruttleys</w:t>
            </w:r>
            <w:proofErr w:type="spellEnd"/>
            <w:r>
              <w:rPr>
                <w:rFonts w:cs="Arial"/>
                <w:sz w:val="18"/>
                <w:szCs w:val="18"/>
              </w:rPr>
              <w:t xml:space="preserve"> Road, Wyee</w:t>
            </w:r>
          </w:p>
          <w:p w14:paraId="6D620346" w14:textId="7E57F530" w:rsidR="00DC2959" w:rsidRDefault="00DC2959" w:rsidP="00091935">
            <w:pPr>
              <w:spacing w:after="0"/>
              <w:ind w:left="954"/>
              <w:jc w:val="both"/>
              <w:rPr>
                <w:rFonts w:cs="Arial"/>
                <w:sz w:val="18"/>
                <w:szCs w:val="18"/>
              </w:rPr>
            </w:pPr>
            <w:r>
              <w:rPr>
                <w:rFonts w:cs="Arial"/>
                <w:sz w:val="18"/>
                <w:szCs w:val="18"/>
              </w:rPr>
              <w:t xml:space="preserve">Was an old night soil </w:t>
            </w:r>
            <w:proofErr w:type="gramStart"/>
            <w:r>
              <w:rPr>
                <w:rFonts w:cs="Arial"/>
                <w:sz w:val="18"/>
                <w:szCs w:val="18"/>
              </w:rPr>
              <w:t>site</w:t>
            </w:r>
            <w:r w:rsidR="001F2A09">
              <w:rPr>
                <w:rFonts w:cs="Arial"/>
                <w:sz w:val="18"/>
                <w:szCs w:val="18"/>
              </w:rPr>
              <w:t>.</w:t>
            </w:r>
            <w:proofErr w:type="gramEnd"/>
          </w:p>
          <w:p w14:paraId="71C4A172" w14:textId="4B1A0C53" w:rsidR="00DC2959" w:rsidRDefault="00DC2959" w:rsidP="00091935">
            <w:pPr>
              <w:spacing w:after="0"/>
              <w:ind w:left="954"/>
              <w:jc w:val="both"/>
              <w:rPr>
                <w:rFonts w:cs="Arial"/>
                <w:sz w:val="18"/>
                <w:szCs w:val="18"/>
              </w:rPr>
            </w:pPr>
            <w:r>
              <w:rPr>
                <w:rFonts w:cs="Arial"/>
                <w:sz w:val="18"/>
                <w:szCs w:val="18"/>
              </w:rPr>
              <w:t xml:space="preserve">Remediation </w:t>
            </w:r>
            <w:r w:rsidR="001F2A09">
              <w:rPr>
                <w:rFonts w:cs="Arial"/>
                <w:sz w:val="18"/>
                <w:szCs w:val="18"/>
              </w:rPr>
              <w:t xml:space="preserve">report </w:t>
            </w:r>
            <w:r>
              <w:rPr>
                <w:rFonts w:cs="Arial"/>
                <w:sz w:val="18"/>
                <w:szCs w:val="18"/>
              </w:rPr>
              <w:t>has been undertaken</w:t>
            </w:r>
          </w:p>
          <w:p w14:paraId="71A52CB7" w14:textId="24047364" w:rsidR="00DC2959" w:rsidRDefault="00DC2959" w:rsidP="00091935">
            <w:pPr>
              <w:spacing w:after="0"/>
              <w:ind w:left="954"/>
              <w:jc w:val="both"/>
              <w:rPr>
                <w:rFonts w:cs="Arial"/>
                <w:sz w:val="18"/>
                <w:szCs w:val="18"/>
              </w:rPr>
            </w:pPr>
            <w:r>
              <w:rPr>
                <w:rFonts w:cs="Arial"/>
                <w:sz w:val="18"/>
                <w:szCs w:val="18"/>
              </w:rPr>
              <w:lastRenderedPageBreak/>
              <w:t xml:space="preserve">Site considered suitable for </w:t>
            </w:r>
            <w:r w:rsidR="001F2A09">
              <w:rPr>
                <w:rFonts w:cs="Arial"/>
                <w:sz w:val="18"/>
                <w:szCs w:val="18"/>
              </w:rPr>
              <w:t>rural-</w:t>
            </w:r>
            <w:r>
              <w:rPr>
                <w:rFonts w:cs="Arial"/>
                <w:sz w:val="18"/>
                <w:szCs w:val="18"/>
              </w:rPr>
              <w:t xml:space="preserve">residential use </w:t>
            </w:r>
            <w:r w:rsidR="001F2A09">
              <w:rPr>
                <w:rFonts w:cs="Arial"/>
                <w:sz w:val="18"/>
                <w:szCs w:val="18"/>
              </w:rPr>
              <w:t>if</w:t>
            </w:r>
            <w:r>
              <w:rPr>
                <w:rFonts w:cs="Arial"/>
                <w:sz w:val="18"/>
                <w:szCs w:val="18"/>
              </w:rPr>
              <w:t xml:space="preserve"> remediated </w:t>
            </w:r>
            <w:r w:rsidR="001F2A09">
              <w:rPr>
                <w:rFonts w:cs="Arial"/>
                <w:sz w:val="18"/>
                <w:szCs w:val="18"/>
              </w:rPr>
              <w:t>in accordance with the report</w:t>
            </w:r>
            <w:r>
              <w:rPr>
                <w:rFonts w:cs="Arial"/>
                <w:sz w:val="18"/>
                <w:szCs w:val="18"/>
              </w:rPr>
              <w:t>.</w:t>
            </w:r>
          </w:p>
          <w:p w14:paraId="3073C221" w14:textId="17F638A2" w:rsidR="0042176D" w:rsidRPr="00F91852" w:rsidRDefault="00DC2959" w:rsidP="0042176D">
            <w:pPr>
              <w:spacing w:before="120" w:after="120"/>
              <w:jc w:val="both"/>
              <w:rPr>
                <w:rFonts w:cs="Arial"/>
                <w:sz w:val="18"/>
                <w:szCs w:val="18"/>
              </w:rPr>
            </w:pPr>
            <w:r>
              <w:rPr>
                <w:rFonts w:cs="Arial"/>
                <w:sz w:val="18"/>
                <w:szCs w:val="18"/>
              </w:rPr>
              <w:t>I</w:t>
            </w:r>
            <w:r w:rsidR="0042176D" w:rsidRPr="00EF57F2">
              <w:rPr>
                <w:rFonts w:cs="Arial"/>
                <w:sz w:val="18"/>
                <w:szCs w:val="18"/>
              </w:rPr>
              <w:t>t is considered appropriate to proceed with the planning proposal without further contamination studies being required.</w:t>
            </w:r>
          </w:p>
        </w:tc>
      </w:tr>
      <w:tr w:rsidR="00DC2959" w:rsidRPr="008535B0" w14:paraId="7F67AC6D" w14:textId="77777777" w:rsidTr="00CB1727">
        <w:tc>
          <w:tcPr>
            <w:tcW w:w="5562" w:type="dxa"/>
          </w:tcPr>
          <w:p w14:paraId="5E0E4287" w14:textId="764CB8D0" w:rsidR="00DC2959" w:rsidRPr="00F91852" w:rsidRDefault="00DC2959" w:rsidP="00DC2959">
            <w:pPr>
              <w:spacing w:before="120" w:after="120"/>
              <w:jc w:val="both"/>
              <w:rPr>
                <w:rFonts w:cs="Arial"/>
                <w:sz w:val="18"/>
                <w:szCs w:val="18"/>
              </w:rPr>
            </w:pPr>
            <w:bookmarkStart w:id="32" w:name="_Hlk104195494"/>
            <w:r w:rsidRPr="00F25980">
              <w:rPr>
                <w:rFonts w:cs="Arial"/>
                <w:sz w:val="18"/>
                <w:szCs w:val="18"/>
              </w:rPr>
              <w:lastRenderedPageBreak/>
              <w:t>4.</w:t>
            </w:r>
            <w:r w:rsidR="00AA5E5E">
              <w:rPr>
                <w:rFonts w:cs="Arial"/>
                <w:sz w:val="18"/>
                <w:szCs w:val="18"/>
              </w:rPr>
              <w:t>5</w:t>
            </w:r>
            <w:r w:rsidRPr="00F25980">
              <w:rPr>
                <w:rFonts w:cs="Arial"/>
                <w:sz w:val="18"/>
                <w:szCs w:val="18"/>
              </w:rPr>
              <w:t xml:space="preserve"> Acid </w:t>
            </w:r>
            <w:proofErr w:type="spellStart"/>
            <w:r w:rsidRPr="00F25980">
              <w:rPr>
                <w:rFonts w:cs="Arial"/>
                <w:sz w:val="18"/>
                <w:szCs w:val="18"/>
              </w:rPr>
              <w:t>Sulfate</w:t>
            </w:r>
            <w:proofErr w:type="spellEnd"/>
            <w:r w:rsidRPr="00F25980">
              <w:rPr>
                <w:rFonts w:cs="Arial"/>
                <w:sz w:val="18"/>
                <w:szCs w:val="18"/>
              </w:rPr>
              <w:t xml:space="preserve"> Soils</w:t>
            </w:r>
            <w:bookmarkEnd w:id="32"/>
          </w:p>
        </w:tc>
        <w:tc>
          <w:tcPr>
            <w:tcW w:w="1134" w:type="dxa"/>
          </w:tcPr>
          <w:p w14:paraId="641B0ECE" w14:textId="60BC6165" w:rsidR="00DC2959" w:rsidRDefault="00DC2959" w:rsidP="00DC2959">
            <w:pPr>
              <w:spacing w:before="120" w:after="120"/>
              <w:jc w:val="both"/>
              <w:rPr>
                <w:rFonts w:cs="Arial"/>
                <w:sz w:val="18"/>
                <w:szCs w:val="18"/>
              </w:rPr>
            </w:pPr>
            <w:r>
              <w:rPr>
                <w:rFonts w:cs="Arial"/>
                <w:sz w:val="18"/>
                <w:szCs w:val="18"/>
              </w:rPr>
              <w:t>Yes</w:t>
            </w:r>
          </w:p>
        </w:tc>
        <w:tc>
          <w:tcPr>
            <w:tcW w:w="7524" w:type="dxa"/>
          </w:tcPr>
          <w:p w14:paraId="35F15A6D" w14:textId="77777777" w:rsidR="00DC2959" w:rsidRPr="0043204D" w:rsidRDefault="00DC2959" w:rsidP="00DC2959">
            <w:pPr>
              <w:widowControl w:val="0"/>
              <w:spacing w:before="60" w:after="0"/>
              <w:jc w:val="both"/>
              <w:rPr>
                <w:rFonts w:cs="Arial"/>
                <w:sz w:val="18"/>
                <w:szCs w:val="18"/>
              </w:rPr>
            </w:pPr>
            <w:r w:rsidRPr="0043204D">
              <w:rPr>
                <w:rFonts w:cs="Arial"/>
                <w:sz w:val="18"/>
                <w:szCs w:val="18"/>
              </w:rPr>
              <w:t>The following lands are identified as being on the Acid Sulphate Soils map:</w:t>
            </w:r>
          </w:p>
          <w:p w14:paraId="0726CF4F" w14:textId="77777777" w:rsidR="00DC2959" w:rsidRPr="0043204D" w:rsidRDefault="00DC2959" w:rsidP="00091935">
            <w:pPr>
              <w:widowControl w:val="0"/>
              <w:spacing w:before="60" w:after="60"/>
              <w:jc w:val="both"/>
              <w:rPr>
                <w:rFonts w:cs="Arial"/>
                <w:sz w:val="18"/>
                <w:szCs w:val="18"/>
              </w:rPr>
            </w:pPr>
            <w:r w:rsidRPr="0043204D">
              <w:rPr>
                <w:rFonts w:cs="Arial"/>
                <w:sz w:val="18"/>
                <w:szCs w:val="18"/>
              </w:rPr>
              <w:t>as Class 5 land:</w:t>
            </w:r>
          </w:p>
          <w:p w14:paraId="5AFCEB2D" w14:textId="77777777" w:rsidR="00091935" w:rsidRDefault="00091935" w:rsidP="00091935">
            <w:pPr>
              <w:spacing w:before="120" w:after="0"/>
              <w:ind w:left="244"/>
              <w:jc w:val="both"/>
              <w:rPr>
                <w:rFonts w:cs="Arial"/>
                <w:sz w:val="18"/>
                <w:szCs w:val="18"/>
              </w:rPr>
            </w:pPr>
            <w:r>
              <w:rPr>
                <w:rFonts w:cs="Arial"/>
                <w:sz w:val="18"/>
                <w:szCs w:val="18"/>
              </w:rPr>
              <w:t xml:space="preserve">Item 1 – 60-62 Main Road, Boolaroo </w:t>
            </w:r>
          </w:p>
          <w:p w14:paraId="13D26960" w14:textId="0AE34FE9" w:rsidR="00091935" w:rsidRDefault="00091935" w:rsidP="00091935">
            <w:pPr>
              <w:spacing w:after="0"/>
              <w:ind w:left="245"/>
              <w:jc w:val="both"/>
              <w:rPr>
                <w:rFonts w:cs="Arial"/>
                <w:sz w:val="18"/>
                <w:szCs w:val="18"/>
              </w:rPr>
            </w:pPr>
            <w:r>
              <w:rPr>
                <w:rFonts w:cs="Arial"/>
                <w:sz w:val="18"/>
                <w:szCs w:val="18"/>
              </w:rPr>
              <w:t>Item 4 – 21 Narara Road, Cooranbong</w:t>
            </w:r>
          </w:p>
          <w:p w14:paraId="725C431F" w14:textId="62DB582C" w:rsidR="00091935" w:rsidRDefault="00091935" w:rsidP="00091935">
            <w:pPr>
              <w:spacing w:after="0"/>
              <w:ind w:left="245"/>
              <w:jc w:val="both"/>
              <w:rPr>
                <w:rFonts w:cs="Arial"/>
                <w:sz w:val="18"/>
                <w:szCs w:val="18"/>
              </w:rPr>
            </w:pPr>
            <w:r w:rsidRPr="00140365">
              <w:rPr>
                <w:rFonts w:cs="Arial"/>
                <w:sz w:val="18"/>
                <w:szCs w:val="18"/>
              </w:rPr>
              <w:t>Item 6 - 4a Clare Street, Glendale</w:t>
            </w:r>
          </w:p>
          <w:p w14:paraId="2CB9D1E9" w14:textId="77777777" w:rsidR="00091935" w:rsidRDefault="00091935" w:rsidP="00091935">
            <w:pPr>
              <w:widowControl w:val="0"/>
              <w:spacing w:after="0"/>
              <w:ind w:left="245"/>
              <w:jc w:val="both"/>
              <w:rPr>
                <w:rFonts w:cs="Arial"/>
                <w:sz w:val="18"/>
                <w:szCs w:val="18"/>
              </w:rPr>
            </w:pPr>
            <w:r w:rsidRPr="0042176D">
              <w:rPr>
                <w:rFonts w:cs="Arial"/>
                <w:sz w:val="18"/>
                <w:szCs w:val="18"/>
              </w:rPr>
              <w:t>Item 9 - 38 Alison Street, Redhead</w:t>
            </w:r>
          </w:p>
          <w:p w14:paraId="6FB6AF62" w14:textId="77777777" w:rsidR="00091935" w:rsidRDefault="00091935" w:rsidP="00091935">
            <w:pPr>
              <w:widowControl w:val="0"/>
              <w:spacing w:after="0"/>
              <w:ind w:left="954"/>
              <w:jc w:val="both"/>
              <w:rPr>
                <w:rFonts w:cs="Arial"/>
                <w:sz w:val="18"/>
                <w:szCs w:val="18"/>
              </w:rPr>
            </w:pPr>
            <w:r>
              <w:rPr>
                <w:rFonts w:cs="Arial"/>
                <w:sz w:val="18"/>
                <w:szCs w:val="18"/>
              </w:rPr>
              <w:t>Two-thirds of the western side of the land</w:t>
            </w:r>
          </w:p>
          <w:p w14:paraId="62211B86" w14:textId="79BD34A4" w:rsidR="00DC2959" w:rsidRDefault="00DC2959" w:rsidP="00091935">
            <w:pPr>
              <w:widowControl w:val="0"/>
              <w:spacing w:after="0"/>
              <w:ind w:left="244"/>
              <w:jc w:val="both"/>
              <w:rPr>
                <w:rFonts w:cs="Arial"/>
                <w:sz w:val="18"/>
                <w:szCs w:val="18"/>
              </w:rPr>
            </w:pPr>
            <w:r>
              <w:rPr>
                <w:rFonts w:cs="Arial"/>
                <w:sz w:val="18"/>
                <w:szCs w:val="18"/>
              </w:rPr>
              <w:t xml:space="preserve">Item 10 – part of 20 </w:t>
            </w:r>
            <w:proofErr w:type="spellStart"/>
            <w:r>
              <w:rPr>
                <w:rFonts w:cs="Arial"/>
                <w:sz w:val="18"/>
                <w:szCs w:val="18"/>
              </w:rPr>
              <w:t>Ruttleys</w:t>
            </w:r>
            <w:proofErr w:type="spellEnd"/>
            <w:r>
              <w:rPr>
                <w:rFonts w:cs="Arial"/>
                <w:sz w:val="18"/>
                <w:szCs w:val="18"/>
              </w:rPr>
              <w:t xml:space="preserve"> Road, Wyee</w:t>
            </w:r>
          </w:p>
          <w:p w14:paraId="1262148B" w14:textId="777A907C" w:rsidR="00DC2959" w:rsidRDefault="00DC2959" w:rsidP="00091935">
            <w:pPr>
              <w:widowControl w:val="0"/>
              <w:spacing w:after="0"/>
              <w:ind w:left="954"/>
              <w:jc w:val="both"/>
              <w:rPr>
                <w:rFonts w:cs="Arial"/>
                <w:sz w:val="18"/>
                <w:szCs w:val="18"/>
              </w:rPr>
            </w:pPr>
            <w:r>
              <w:rPr>
                <w:rFonts w:cs="Arial"/>
                <w:sz w:val="18"/>
                <w:szCs w:val="18"/>
              </w:rPr>
              <w:t>Northern area recommended for rezoning</w:t>
            </w:r>
          </w:p>
          <w:p w14:paraId="3405CAA7" w14:textId="7330D8D6" w:rsidR="00F73B45" w:rsidRDefault="00F73B45" w:rsidP="00091935">
            <w:pPr>
              <w:widowControl w:val="0"/>
              <w:spacing w:after="0"/>
              <w:ind w:left="954"/>
              <w:jc w:val="both"/>
              <w:rPr>
                <w:rFonts w:cs="Arial"/>
                <w:sz w:val="18"/>
                <w:szCs w:val="18"/>
              </w:rPr>
            </w:pPr>
            <w:r>
              <w:rPr>
                <w:rFonts w:cs="Arial"/>
                <w:sz w:val="18"/>
                <w:szCs w:val="18"/>
              </w:rPr>
              <w:t>Southern part is Class 4 but will remain untouched</w:t>
            </w:r>
          </w:p>
          <w:p w14:paraId="7D13E5E6" w14:textId="7F0DEBE3" w:rsidR="00DC2959" w:rsidRDefault="00091935" w:rsidP="00DC2959">
            <w:pPr>
              <w:spacing w:before="120" w:after="120"/>
              <w:jc w:val="both"/>
              <w:rPr>
                <w:rFonts w:cs="Arial"/>
                <w:sz w:val="18"/>
                <w:szCs w:val="18"/>
              </w:rPr>
            </w:pPr>
            <w:r>
              <w:rPr>
                <w:rFonts w:cs="Arial"/>
                <w:sz w:val="18"/>
                <w:szCs w:val="18"/>
              </w:rPr>
              <w:t xml:space="preserve">Council has mapped its acid </w:t>
            </w:r>
            <w:proofErr w:type="spellStart"/>
            <w:r>
              <w:rPr>
                <w:rFonts w:cs="Arial"/>
                <w:sz w:val="18"/>
                <w:szCs w:val="18"/>
              </w:rPr>
              <w:t>sulfate</w:t>
            </w:r>
            <w:proofErr w:type="spellEnd"/>
            <w:r>
              <w:rPr>
                <w:rFonts w:cs="Arial"/>
                <w:sz w:val="18"/>
                <w:szCs w:val="18"/>
              </w:rPr>
              <w:t xml:space="preserve"> soils</w:t>
            </w:r>
            <w:r w:rsidR="00AA5E5E">
              <w:rPr>
                <w:rFonts w:cs="Arial"/>
                <w:sz w:val="18"/>
                <w:szCs w:val="18"/>
              </w:rPr>
              <w:t xml:space="preserve"> and this planning proposal does not propose any changes to that mapping or the controls relating to acid </w:t>
            </w:r>
            <w:proofErr w:type="spellStart"/>
            <w:r w:rsidR="00AA5E5E">
              <w:rPr>
                <w:rFonts w:cs="Arial"/>
                <w:sz w:val="18"/>
                <w:szCs w:val="18"/>
              </w:rPr>
              <w:t>sulfate</w:t>
            </w:r>
            <w:proofErr w:type="spellEnd"/>
            <w:r w:rsidR="00AA5E5E">
              <w:rPr>
                <w:rFonts w:cs="Arial"/>
                <w:sz w:val="18"/>
                <w:szCs w:val="18"/>
              </w:rPr>
              <w:t xml:space="preserve"> soils. As all the </w:t>
            </w:r>
            <w:proofErr w:type="gramStart"/>
            <w:r w:rsidR="00AA5E5E">
              <w:rPr>
                <w:rFonts w:cs="Arial"/>
                <w:sz w:val="18"/>
                <w:szCs w:val="18"/>
              </w:rPr>
              <w:t>above mentioned</w:t>
            </w:r>
            <w:proofErr w:type="gramEnd"/>
            <w:r w:rsidR="00AA5E5E">
              <w:rPr>
                <w:rFonts w:cs="Arial"/>
                <w:sz w:val="18"/>
                <w:szCs w:val="18"/>
              </w:rPr>
              <w:t xml:space="preserve"> land </w:t>
            </w:r>
            <w:bookmarkStart w:id="33" w:name="_Hlk104195683"/>
            <w:r w:rsidR="00AA5E5E">
              <w:rPr>
                <w:rFonts w:cs="Arial"/>
                <w:sz w:val="18"/>
                <w:szCs w:val="18"/>
              </w:rPr>
              <w:t xml:space="preserve">(except Item 10) is </w:t>
            </w:r>
            <w:bookmarkEnd w:id="33"/>
            <w:r w:rsidR="00AA5E5E">
              <w:rPr>
                <w:rFonts w:cs="Arial"/>
                <w:sz w:val="18"/>
                <w:szCs w:val="18"/>
              </w:rPr>
              <w:t xml:space="preserve">contained within existing residential areas, </w:t>
            </w:r>
            <w:bookmarkStart w:id="34" w:name="_Hlk104195745"/>
            <w:r w:rsidR="00AA5E5E">
              <w:rPr>
                <w:rFonts w:cs="Arial"/>
                <w:sz w:val="18"/>
                <w:szCs w:val="18"/>
              </w:rPr>
              <w:t xml:space="preserve">the inconsistency with the Ministerial direction </w:t>
            </w:r>
            <w:r w:rsidR="00DC2959" w:rsidRPr="0043204D">
              <w:rPr>
                <w:rFonts w:cs="Arial"/>
                <w:sz w:val="18"/>
                <w:szCs w:val="18"/>
              </w:rPr>
              <w:t>is considered to be of minor significance.</w:t>
            </w:r>
            <w:bookmarkEnd w:id="34"/>
          </w:p>
        </w:tc>
      </w:tr>
      <w:tr w:rsidR="00AA5E5E" w:rsidRPr="008535B0" w14:paraId="3EDF44AB" w14:textId="77777777" w:rsidTr="00CB1727">
        <w:tc>
          <w:tcPr>
            <w:tcW w:w="5562" w:type="dxa"/>
          </w:tcPr>
          <w:p w14:paraId="4681AD92" w14:textId="57198309" w:rsidR="00AA5E5E" w:rsidRPr="00F25980" w:rsidRDefault="00AA5E5E" w:rsidP="00AA5E5E">
            <w:pPr>
              <w:spacing w:before="120" w:after="120"/>
              <w:jc w:val="both"/>
              <w:rPr>
                <w:rFonts w:cs="Arial"/>
                <w:sz w:val="18"/>
                <w:szCs w:val="18"/>
              </w:rPr>
            </w:pPr>
            <w:bookmarkStart w:id="35" w:name="_Hlk104195831"/>
            <w:r w:rsidRPr="00F25980">
              <w:rPr>
                <w:rFonts w:cs="Arial"/>
                <w:sz w:val="18"/>
                <w:szCs w:val="18"/>
              </w:rPr>
              <w:t>4.</w:t>
            </w:r>
            <w:r>
              <w:rPr>
                <w:rFonts w:cs="Arial"/>
                <w:sz w:val="18"/>
                <w:szCs w:val="18"/>
              </w:rPr>
              <w:t>6</w:t>
            </w:r>
            <w:r w:rsidRPr="00F25980">
              <w:rPr>
                <w:rFonts w:cs="Arial"/>
                <w:sz w:val="18"/>
                <w:szCs w:val="18"/>
              </w:rPr>
              <w:t xml:space="preserve"> Mine Subsidence and Unstable Land</w:t>
            </w:r>
            <w:bookmarkEnd w:id="35"/>
          </w:p>
        </w:tc>
        <w:tc>
          <w:tcPr>
            <w:tcW w:w="1134" w:type="dxa"/>
          </w:tcPr>
          <w:p w14:paraId="77EC917A" w14:textId="55A2DDA6" w:rsidR="00AA5E5E" w:rsidRPr="002843D9" w:rsidRDefault="00AA5E5E" w:rsidP="00AA5E5E">
            <w:pPr>
              <w:spacing w:before="120" w:after="120"/>
              <w:jc w:val="both"/>
              <w:rPr>
                <w:rFonts w:cs="Arial"/>
                <w:sz w:val="18"/>
                <w:szCs w:val="18"/>
              </w:rPr>
            </w:pPr>
            <w:r>
              <w:rPr>
                <w:rFonts w:cs="Arial"/>
                <w:sz w:val="18"/>
                <w:szCs w:val="18"/>
              </w:rPr>
              <w:t>Yes</w:t>
            </w:r>
          </w:p>
        </w:tc>
        <w:tc>
          <w:tcPr>
            <w:tcW w:w="7524" w:type="dxa"/>
          </w:tcPr>
          <w:p w14:paraId="641E0E3B" w14:textId="77777777" w:rsidR="00AA5E5E" w:rsidRDefault="00AA5E5E" w:rsidP="00AA5E5E">
            <w:pPr>
              <w:widowControl w:val="0"/>
              <w:spacing w:before="60" w:after="0"/>
              <w:jc w:val="both"/>
              <w:rPr>
                <w:rFonts w:cs="Arial"/>
                <w:sz w:val="18"/>
                <w:szCs w:val="18"/>
              </w:rPr>
            </w:pPr>
            <w:r>
              <w:rPr>
                <w:rFonts w:cs="Arial"/>
                <w:sz w:val="18"/>
                <w:szCs w:val="18"/>
              </w:rPr>
              <w:t>The following lands:</w:t>
            </w:r>
          </w:p>
          <w:p w14:paraId="3FDCF5EC" w14:textId="77777777" w:rsidR="00AA5E5E" w:rsidRPr="00AA5E5E" w:rsidRDefault="00AA5E5E" w:rsidP="00AA5E5E">
            <w:pPr>
              <w:spacing w:after="0"/>
              <w:ind w:left="245"/>
              <w:jc w:val="both"/>
              <w:rPr>
                <w:rFonts w:cs="Arial"/>
                <w:sz w:val="18"/>
                <w:szCs w:val="18"/>
              </w:rPr>
            </w:pPr>
            <w:r w:rsidRPr="00AA5E5E">
              <w:rPr>
                <w:rFonts w:cs="Arial"/>
                <w:sz w:val="18"/>
                <w:szCs w:val="18"/>
              </w:rPr>
              <w:t>Item 2 – Part of 27C First Street, Cardiff South, South of Ada Street</w:t>
            </w:r>
          </w:p>
          <w:p w14:paraId="3CB5777A" w14:textId="20987D81" w:rsidR="00AA5E5E" w:rsidRDefault="00AA5E5E" w:rsidP="00AA5E5E">
            <w:pPr>
              <w:spacing w:after="0"/>
              <w:ind w:left="954" w:hanging="709"/>
              <w:jc w:val="both"/>
              <w:rPr>
                <w:rFonts w:cs="Arial"/>
                <w:sz w:val="18"/>
                <w:szCs w:val="18"/>
              </w:rPr>
            </w:pPr>
            <w:r w:rsidRPr="00AA5E5E">
              <w:rPr>
                <w:rFonts w:cs="Arial"/>
                <w:sz w:val="18"/>
                <w:szCs w:val="18"/>
              </w:rPr>
              <w:t>Item 3 - 27 First Street, Cardiff South &amp; part of 27C First Street, Cardiff South, North of Ada Street</w:t>
            </w:r>
          </w:p>
          <w:p w14:paraId="151382A7" w14:textId="6C34CB79" w:rsidR="00AA5E5E" w:rsidRDefault="00AA5E5E" w:rsidP="00AA5E5E">
            <w:pPr>
              <w:spacing w:after="0"/>
              <w:ind w:left="245"/>
              <w:jc w:val="both"/>
              <w:rPr>
                <w:rFonts w:cs="Arial"/>
                <w:sz w:val="18"/>
                <w:szCs w:val="18"/>
              </w:rPr>
            </w:pPr>
            <w:r>
              <w:rPr>
                <w:rFonts w:cs="Arial"/>
                <w:sz w:val="18"/>
                <w:szCs w:val="18"/>
              </w:rPr>
              <w:t>Item 5 - 48 Oakdale Road, Gateshead</w:t>
            </w:r>
          </w:p>
          <w:p w14:paraId="406EE402" w14:textId="683DE878" w:rsidR="00E4112C" w:rsidRDefault="00E4112C" w:rsidP="00AA5E5E">
            <w:pPr>
              <w:spacing w:after="0"/>
              <w:ind w:left="245"/>
              <w:jc w:val="both"/>
              <w:rPr>
                <w:rFonts w:cs="Arial"/>
                <w:sz w:val="18"/>
                <w:szCs w:val="18"/>
              </w:rPr>
            </w:pPr>
            <w:r w:rsidRPr="00140365">
              <w:rPr>
                <w:rFonts w:cs="Arial"/>
                <w:sz w:val="18"/>
                <w:szCs w:val="18"/>
              </w:rPr>
              <w:t>Item 6 - 4a Clare Street, Glendale</w:t>
            </w:r>
          </w:p>
          <w:p w14:paraId="2A0C29A6" w14:textId="483C4047" w:rsidR="00E4112C" w:rsidRDefault="00E4112C" w:rsidP="00AA5E5E">
            <w:pPr>
              <w:spacing w:after="0"/>
              <w:ind w:left="245"/>
              <w:jc w:val="both"/>
              <w:rPr>
                <w:rFonts w:cs="Arial"/>
                <w:sz w:val="18"/>
                <w:szCs w:val="18"/>
              </w:rPr>
            </w:pPr>
            <w:r w:rsidRPr="00E4112C">
              <w:rPr>
                <w:rFonts w:cs="Arial"/>
                <w:sz w:val="18"/>
                <w:szCs w:val="18"/>
              </w:rPr>
              <w:t>Item 7 - 62A Graham Street, Glendale</w:t>
            </w:r>
          </w:p>
          <w:p w14:paraId="4A7ACD5E" w14:textId="6425665D" w:rsidR="00E4112C" w:rsidRDefault="00E4112C" w:rsidP="00AA5E5E">
            <w:pPr>
              <w:spacing w:after="0"/>
              <w:ind w:left="245"/>
              <w:jc w:val="both"/>
              <w:rPr>
                <w:rFonts w:cs="Arial"/>
                <w:sz w:val="18"/>
                <w:szCs w:val="18"/>
              </w:rPr>
            </w:pPr>
            <w:r w:rsidRPr="0042176D">
              <w:rPr>
                <w:rFonts w:cs="Arial"/>
                <w:sz w:val="18"/>
                <w:szCs w:val="18"/>
              </w:rPr>
              <w:t>Item 9 - 38 Alison Street, Redhead</w:t>
            </w:r>
          </w:p>
          <w:p w14:paraId="2328E689" w14:textId="2918EFD5" w:rsidR="00AA5E5E" w:rsidRDefault="00AA5E5E" w:rsidP="00AA5E5E">
            <w:pPr>
              <w:widowControl w:val="0"/>
              <w:spacing w:after="0"/>
              <w:jc w:val="both"/>
              <w:rPr>
                <w:rFonts w:cs="Arial"/>
                <w:sz w:val="18"/>
                <w:szCs w:val="18"/>
              </w:rPr>
            </w:pPr>
            <w:r>
              <w:rPr>
                <w:rFonts w:cs="Arial"/>
                <w:sz w:val="18"/>
                <w:szCs w:val="18"/>
              </w:rPr>
              <w:t xml:space="preserve">are identified on the Lake Macquarie Subsidence Advisory map.  </w:t>
            </w:r>
          </w:p>
          <w:p w14:paraId="7320D8E7" w14:textId="77777777" w:rsidR="00AA5E5E" w:rsidRDefault="00AA5E5E" w:rsidP="00AA5E5E">
            <w:pPr>
              <w:widowControl w:val="0"/>
              <w:spacing w:after="0"/>
              <w:jc w:val="both"/>
              <w:rPr>
                <w:rFonts w:cs="Arial"/>
                <w:sz w:val="18"/>
                <w:szCs w:val="18"/>
              </w:rPr>
            </w:pPr>
          </w:p>
          <w:p w14:paraId="3747BC15" w14:textId="5CE4EA6B" w:rsidR="00AA5E5E" w:rsidRDefault="00E4112C" w:rsidP="00E4112C">
            <w:pPr>
              <w:widowControl w:val="0"/>
              <w:spacing w:after="0"/>
              <w:ind w:left="245"/>
              <w:jc w:val="both"/>
              <w:rPr>
                <w:rFonts w:cs="Arial"/>
                <w:sz w:val="18"/>
                <w:szCs w:val="18"/>
              </w:rPr>
            </w:pPr>
            <w:r w:rsidRPr="009947DA">
              <w:rPr>
                <w:rFonts w:cs="Arial"/>
                <w:sz w:val="18"/>
                <w:szCs w:val="18"/>
              </w:rPr>
              <w:t>Item 8 - 16 Skye Street, Morisset</w:t>
            </w:r>
          </w:p>
          <w:p w14:paraId="5501EED3" w14:textId="4633FA54" w:rsidR="00E4112C" w:rsidRDefault="00E4112C" w:rsidP="00E4112C">
            <w:pPr>
              <w:widowControl w:val="0"/>
              <w:spacing w:after="0"/>
              <w:ind w:left="245"/>
              <w:jc w:val="both"/>
              <w:rPr>
                <w:rFonts w:cs="Arial"/>
                <w:sz w:val="18"/>
                <w:szCs w:val="18"/>
              </w:rPr>
            </w:pPr>
            <w:r>
              <w:rPr>
                <w:rFonts w:cs="Arial"/>
                <w:sz w:val="18"/>
                <w:szCs w:val="18"/>
              </w:rPr>
              <w:t xml:space="preserve">Item 10 – 20 </w:t>
            </w:r>
            <w:proofErr w:type="spellStart"/>
            <w:r>
              <w:rPr>
                <w:rFonts w:cs="Arial"/>
                <w:sz w:val="18"/>
                <w:szCs w:val="18"/>
              </w:rPr>
              <w:t>Ruttleys</w:t>
            </w:r>
            <w:proofErr w:type="spellEnd"/>
            <w:r>
              <w:rPr>
                <w:rFonts w:cs="Arial"/>
                <w:sz w:val="18"/>
                <w:szCs w:val="18"/>
              </w:rPr>
              <w:t xml:space="preserve"> Road, Wyee</w:t>
            </w:r>
          </w:p>
          <w:p w14:paraId="56073224" w14:textId="77777777" w:rsidR="00AA5E5E" w:rsidRPr="0043204D" w:rsidRDefault="00AA5E5E" w:rsidP="00AA5E5E">
            <w:pPr>
              <w:widowControl w:val="0"/>
              <w:spacing w:after="0"/>
              <w:jc w:val="both"/>
              <w:rPr>
                <w:rFonts w:cs="Arial"/>
                <w:sz w:val="18"/>
                <w:szCs w:val="18"/>
              </w:rPr>
            </w:pPr>
            <w:r w:rsidRPr="0043204D">
              <w:rPr>
                <w:rFonts w:cs="Arial"/>
                <w:sz w:val="18"/>
                <w:szCs w:val="18"/>
              </w:rPr>
              <w:t>are identified on the West Lake Subsidence Advisory map.</w:t>
            </w:r>
          </w:p>
          <w:p w14:paraId="6D1B77FA" w14:textId="77777777" w:rsidR="00AA5E5E" w:rsidRDefault="00AA5E5E" w:rsidP="00AA5E5E">
            <w:pPr>
              <w:widowControl w:val="0"/>
              <w:spacing w:after="0"/>
              <w:jc w:val="both"/>
              <w:rPr>
                <w:rFonts w:cs="Arial"/>
                <w:sz w:val="18"/>
                <w:szCs w:val="18"/>
              </w:rPr>
            </w:pPr>
          </w:p>
          <w:p w14:paraId="0BF13086" w14:textId="51D6970C" w:rsidR="00AA5E5E" w:rsidRPr="00971E2D" w:rsidRDefault="00AA5E5E" w:rsidP="00AA5E5E">
            <w:pPr>
              <w:spacing w:before="120" w:after="120"/>
              <w:jc w:val="both"/>
              <w:rPr>
                <w:rFonts w:cs="Arial"/>
                <w:sz w:val="18"/>
                <w:szCs w:val="18"/>
              </w:rPr>
            </w:pPr>
            <w:r>
              <w:rPr>
                <w:rFonts w:cs="Arial"/>
                <w:sz w:val="18"/>
                <w:szCs w:val="18"/>
              </w:rPr>
              <w:lastRenderedPageBreak/>
              <w:t xml:space="preserve">Accordingly, the proposal should be referred to the </w:t>
            </w:r>
            <w:bookmarkStart w:id="36" w:name="_Hlk104196163"/>
            <w:r>
              <w:rPr>
                <w:rFonts w:cs="Arial"/>
                <w:sz w:val="18"/>
                <w:szCs w:val="18"/>
              </w:rPr>
              <w:t>Subsidence Advisory NSW for consultation in accordance with the direction.</w:t>
            </w:r>
            <w:bookmarkEnd w:id="36"/>
          </w:p>
        </w:tc>
      </w:tr>
      <w:tr w:rsidR="00F91852" w:rsidRPr="008535B0" w14:paraId="0D25F76A" w14:textId="77777777" w:rsidTr="00665BF9">
        <w:tc>
          <w:tcPr>
            <w:tcW w:w="5562" w:type="dxa"/>
            <w:shd w:val="clear" w:color="auto" w:fill="D9D9D9" w:themeFill="background1" w:themeFillShade="D9"/>
          </w:tcPr>
          <w:p w14:paraId="165A329C" w14:textId="63785997" w:rsidR="00F91852" w:rsidRPr="00E4112C" w:rsidRDefault="00E4112C" w:rsidP="00F91852">
            <w:pPr>
              <w:spacing w:before="120" w:after="120"/>
              <w:jc w:val="both"/>
              <w:rPr>
                <w:rFonts w:cs="Arial"/>
                <w:b/>
                <w:sz w:val="20"/>
                <w:szCs w:val="20"/>
              </w:rPr>
            </w:pPr>
            <w:r w:rsidRPr="00CB1727">
              <w:rPr>
                <w:rFonts w:cs="Arial"/>
                <w:b/>
                <w:sz w:val="20"/>
                <w:szCs w:val="20"/>
              </w:rPr>
              <w:lastRenderedPageBreak/>
              <w:t>5: Transport and Infrastructure</w:t>
            </w:r>
          </w:p>
        </w:tc>
        <w:tc>
          <w:tcPr>
            <w:tcW w:w="1134" w:type="dxa"/>
            <w:shd w:val="clear" w:color="auto" w:fill="D9D9D9" w:themeFill="background1" w:themeFillShade="D9"/>
          </w:tcPr>
          <w:p w14:paraId="1D544006" w14:textId="45DF2215" w:rsidR="00F91852" w:rsidRPr="002843D9" w:rsidRDefault="00F91852" w:rsidP="00F91852">
            <w:pPr>
              <w:spacing w:before="120" w:after="120"/>
              <w:jc w:val="both"/>
              <w:rPr>
                <w:rFonts w:cs="Arial"/>
                <w:sz w:val="18"/>
                <w:szCs w:val="18"/>
              </w:rPr>
            </w:pPr>
          </w:p>
        </w:tc>
        <w:tc>
          <w:tcPr>
            <w:tcW w:w="7524" w:type="dxa"/>
            <w:shd w:val="clear" w:color="auto" w:fill="D9D9D9" w:themeFill="background1" w:themeFillShade="D9"/>
          </w:tcPr>
          <w:p w14:paraId="7015BDF9" w14:textId="2A0611A1" w:rsidR="00F91852" w:rsidRPr="002843D9" w:rsidRDefault="00F91852" w:rsidP="00F91852">
            <w:pPr>
              <w:spacing w:before="120" w:after="120"/>
              <w:jc w:val="both"/>
              <w:rPr>
                <w:rFonts w:cs="Arial"/>
                <w:sz w:val="18"/>
                <w:szCs w:val="18"/>
              </w:rPr>
            </w:pPr>
          </w:p>
        </w:tc>
      </w:tr>
      <w:tr w:rsidR="004B3656" w:rsidRPr="008535B0" w14:paraId="41DB33CE" w14:textId="77777777" w:rsidTr="00CB1727">
        <w:tc>
          <w:tcPr>
            <w:tcW w:w="5562" w:type="dxa"/>
          </w:tcPr>
          <w:p w14:paraId="04915E06" w14:textId="64BE498F" w:rsidR="004B3656" w:rsidRPr="00F25980" w:rsidRDefault="004B3656" w:rsidP="004B3656">
            <w:pPr>
              <w:spacing w:before="120" w:after="120"/>
              <w:jc w:val="both"/>
              <w:rPr>
                <w:rFonts w:cs="Arial"/>
                <w:sz w:val="18"/>
                <w:szCs w:val="18"/>
              </w:rPr>
            </w:pPr>
            <w:r>
              <w:rPr>
                <w:rFonts w:cs="Arial"/>
                <w:sz w:val="18"/>
                <w:szCs w:val="18"/>
              </w:rPr>
              <w:t>5.1</w:t>
            </w:r>
            <w:r w:rsidRPr="00F25980">
              <w:rPr>
                <w:rFonts w:cs="Arial"/>
                <w:sz w:val="18"/>
                <w:szCs w:val="18"/>
              </w:rPr>
              <w:t xml:space="preserve"> Integrating Land Use and Transport</w:t>
            </w:r>
          </w:p>
        </w:tc>
        <w:tc>
          <w:tcPr>
            <w:tcW w:w="1134" w:type="dxa"/>
          </w:tcPr>
          <w:p w14:paraId="57D0CEB7" w14:textId="73C81E0B" w:rsidR="004B3656" w:rsidRPr="002843D9" w:rsidRDefault="004B3656" w:rsidP="004B3656">
            <w:pPr>
              <w:spacing w:before="120" w:after="120"/>
              <w:jc w:val="both"/>
              <w:rPr>
                <w:rFonts w:cs="Arial"/>
                <w:sz w:val="18"/>
                <w:szCs w:val="18"/>
              </w:rPr>
            </w:pPr>
            <w:r>
              <w:rPr>
                <w:rFonts w:cs="Arial"/>
                <w:sz w:val="18"/>
                <w:szCs w:val="18"/>
              </w:rPr>
              <w:t>Yes</w:t>
            </w:r>
          </w:p>
        </w:tc>
        <w:tc>
          <w:tcPr>
            <w:tcW w:w="7524" w:type="dxa"/>
          </w:tcPr>
          <w:p w14:paraId="009727B6" w14:textId="2EE06923" w:rsidR="004B3656" w:rsidRPr="002843D9" w:rsidRDefault="004B3656" w:rsidP="004B3656">
            <w:pPr>
              <w:spacing w:before="120" w:after="120"/>
              <w:jc w:val="both"/>
              <w:rPr>
                <w:rFonts w:cs="Arial"/>
                <w:sz w:val="18"/>
                <w:szCs w:val="18"/>
              </w:rPr>
            </w:pPr>
            <w:r>
              <w:rPr>
                <w:rFonts w:cs="Arial"/>
                <w:sz w:val="18"/>
                <w:szCs w:val="18"/>
              </w:rPr>
              <w:t>The p</w:t>
            </w:r>
            <w:r w:rsidRPr="007F115D">
              <w:rPr>
                <w:rFonts w:cs="Arial"/>
                <w:sz w:val="18"/>
                <w:szCs w:val="18"/>
              </w:rPr>
              <w:t xml:space="preserve">lanning proposal </w:t>
            </w:r>
            <w:r>
              <w:rPr>
                <w:rFonts w:cs="Arial"/>
                <w:sz w:val="18"/>
                <w:szCs w:val="18"/>
              </w:rPr>
              <w:t>is considered consistent with this Ministerial Direction.</w:t>
            </w:r>
          </w:p>
        </w:tc>
      </w:tr>
      <w:tr w:rsidR="004B3656" w:rsidRPr="008535B0" w14:paraId="589667F8" w14:textId="77777777" w:rsidTr="00CB1727">
        <w:tc>
          <w:tcPr>
            <w:tcW w:w="5562" w:type="dxa"/>
          </w:tcPr>
          <w:p w14:paraId="115F32A4" w14:textId="7EAFE7F3" w:rsidR="004B3656" w:rsidRPr="00F25980" w:rsidRDefault="00CF05F2" w:rsidP="004B3656">
            <w:pPr>
              <w:spacing w:before="120" w:after="120"/>
              <w:ind w:left="357" w:hanging="357"/>
              <w:rPr>
                <w:rFonts w:cs="Arial"/>
                <w:sz w:val="18"/>
                <w:szCs w:val="18"/>
              </w:rPr>
            </w:pPr>
            <w:r>
              <w:rPr>
                <w:rFonts w:cs="Arial"/>
                <w:sz w:val="18"/>
                <w:szCs w:val="18"/>
              </w:rPr>
              <w:t>5</w:t>
            </w:r>
            <w:r w:rsidR="004B3656" w:rsidRPr="000431AC">
              <w:rPr>
                <w:rFonts w:cs="Arial"/>
                <w:sz w:val="18"/>
                <w:szCs w:val="18"/>
              </w:rPr>
              <w:t>.2 Reserving Land for Public Purposes</w:t>
            </w:r>
          </w:p>
        </w:tc>
        <w:tc>
          <w:tcPr>
            <w:tcW w:w="1134" w:type="dxa"/>
          </w:tcPr>
          <w:p w14:paraId="0C26837D" w14:textId="50D43D62" w:rsidR="004B3656" w:rsidRDefault="00CF05F2" w:rsidP="004B3656">
            <w:pPr>
              <w:spacing w:before="120" w:after="120"/>
              <w:jc w:val="both"/>
              <w:rPr>
                <w:rFonts w:cs="Arial"/>
                <w:sz w:val="18"/>
                <w:szCs w:val="18"/>
              </w:rPr>
            </w:pPr>
            <w:r>
              <w:rPr>
                <w:rFonts w:cs="Arial"/>
                <w:sz w:val="18"/>
                <w:szCs w:val="18"/>
              </w:rPr>
              <w:t>No</w:t>
            </w:r>
          </w:p>
        </w:tc>
        <w:tc>
          <w:tcPr>
            <w:tcW w:w="7524" w:type="dxa"/>
          </w:tcPr>
          <w:p w14:paraId="3C8F17F2" w14:textId="52043A58" w:rsidR="004B3656" w:rsidRDefault="00CF05F2" w:rsidP="004B3656">
            <w:pPr>
              <w:spacing w:before="120" w:after="120"/>
              <w:jc w:val="both"/>
              <w:rPr>
                <w:rFonts w:cs="Arial"/>
                <w:sz w:val="18"/>
                <w:szCs w:val="18"/>
              </w:rPr>
            </w:pPr>
            <w:r>
              <w:rPr>
                <w:rFonts w:cs="Arial"/>
                <w:sz w:val="18"/>
                <w:szCs w:val="18"/>
              </w:rPr>
              <w:t>None of the land identified within this planning proposal is identified or proposes to identify land for acquisition by a public authority</w:t>
            </w:r>
            <w:r w:rsidR="00874791">
              <w:rPr>
                <w:rFonts w:cs="Arial"/>
                <w:sz w:val="18"/>
                <w:szCs w:val="18"/>
              </w:rPr>
              <w:t>.  Accordingly, the p</w:t>
            </w:r>
            <w:r w:rsidR="00874791" w:rsidRPr="007F115D">
              <w:rPr>
                <w:rFonts w:cs="Arial"/>
                <w:sz w:val="18"/>
                <w:szCs w:val="18"/>
              </w:rPr>
              <w:t xml:space="preserve">lanning proposal </w:t>
            </w:r>
            <w:r w:rsidR="00874791">
              <w:rPr>
                <w:rFonts w:cs="Arial"/>
                <w:sz w:val="18"/>
                <w:szCs w:val="18"/>
              </w:rPr>
              <w:t>is considered consistent with this Ministerial Direction.</w:t>
            </w:r>
          </w:p>
        </w:tc>
      </w:tr>
      <w:tr w:rsidR="00874791" w:rsidRPr="008535B0" w14:paraId="41A6189C" w14:textId="77777777" w:rsidTr="00CB1727">
        <w:tc>
          <w:tcPr>
            <w:tcW w:w="5562" w:type="dxa"/>
          </w:tcPr>
          <w:p w14:paraId="1D1F72C2" w14:textId="1521A150" w:rsidR="00874791" w:rsidRDefault="00874791" w:rsidP="00874791">
            <w:pPr>
              <w:spacing w:before="120" w:after="120"/>
              <w:ind w:left="357" w:hanging="357"/>
              <w:jc w:val="both"/>
              <w:rPr>
                <w:rFonts w:cs="Arial"/>
                <w:sz w:val="18"/>
                <w:szCs w:val="18"/>
              </w:rPr>
            </w:pPr>
            <w:r>
              <w:rPr>
                <w:rFonts w:cs="Arial"/>
                <w:sz w:val="18"/>
                <w:szCs w:val="18"/>
              </w:rPr>
              <w:t>5.3</w:t>
            </w:r>
            <w:r w:rsidRPr="00F25980">
              <w:rPr>
                <w:rFonts w:cs="Arial"/>
                <w:sz w:val="18"/>
                <w:szCs w:val="18"/>
              </w:rPr>
              <w:t xml:space="preserve"> Development Near </w:t>
            </w:r>
            <w:r w:rsidRPr="00874791">
              <w:rPr>
                <w:rFonts w:cs="Arial"/>
                <w:sz w:val="18"/>
                <w:szCs w:val="18"/>
              </w:rPr>
              <w:t>Regulated Airports and Defence Airfields</w:t>
            </w:r>
          </w:p>
        </w:tc>
        <w:tc>
          <w:tcPr>
            <w:tcW w:w="1134" w:type="dxa"/>
          </w:tcPr>
          <w:p w14:paraId="5A8231E6" w14:textId="3A7B4257" w:rsidR="00874791" w:rsidRDefault="00874791" w:rsidP="00874791">
            <w:pPr>
              <w:spacing w:before="120" w:after="120"/>
              <w:jc w:val="both"/>
              <w:rPr>
                <w:rFonts w:cs="Arial"/>
                <w:sz w:val="18"/>
                <w:szCs w:val="18"/>
              </w:rPr>
            </w:pPr>
            <w:r>
              <w:rPr>
                <w:rFonts w:cs="Arial"/>
                <w:sz w:val="18"/>
                <w:szCs w:val="18"/>
              </w:rPr>
              <w:t>N/A</w:t>
            </w:r>
          </w:p>
        </w:tc>
        <w:tc>
          <w:tcPr>
            <w:tcW w:w="7524" w:type="dxa"/>
          </w:tcPr>
          <w:p w14:paraId="4FC131F3" w14:textId="0086052F" w:rsidR="00874791" w:rsidRDefault="00874791" w:rsidP="00874791">
            <w:pPr>
              <w:spacing w:before="120" w:after="120"/>
              <w:jc w:val="both"/>
              <w:rPr>
                <w:rFonts w:cs="Arial"/>
                <w:sz w:val="18"/>
                <w:szCs w:val="18"/>
              </w:rPr>
            </w:pPr>
          </w:p>
        </w:tc>
      </w:tr>
      <w:tr w:rsidR="00CB1727" w:rsidRPr="00CB1727" w14:paraId="6ABE807E" w14:textId="77777777" w:rsidTr="00CB1727">
        <w:tc>
          <w:tcPr>
            <w:tcW w:w="5562" w:type="dxa"/>
          </w:tcPr>
          <w:p w14:paraId="3EEDC033" w14:textId="4D829789" w:rsidR="00CB1727" w:rsidRPr="00CB1727" w:rsidRDefault="00CB1727" w:rsidP="00CB1727">
            <w:pPr>
              <w:spacing w:before="120" w:after="120"/>
              <w:jc w:val="both"/>
              <w:rPr>
                <w:rFonts w:cs="Arial"/>
                <w:sz w:val="18"/>
                <w:szCs w:val="18"/>
              </w:rPr>
            </w:pPr>
            <w:r>
              <w:rPr>
                <w:rFonts w:cs="Arial"/>
                <w:sz w:val="18"/>
                <w:szCs w:val="18"/>
              </w:rPr>
              <w:t>5.4 Shooting Ranges</w:t>
            </w:r>
          </w:p>
        </w:tc>
        <w:tc>
          <w:tcPr>
            <w:tcW w:w="1134" w:type="dxa"/>
          </w:tcPr>
          <w:p w14:paraId="41F32DF5" w14:textId="10229575" w:rsidR="00CB1727" w:rsidRPr="00CB1727" w:rsidRDefault="00CB1727" w:rsidP="00CB1727">
            <w:pPr>
              <w:spacing w:before="120" w:after="120"/>
              <w:jc w:val="both"/>
              <w:rPr>
                <w:rFonts w:cs="Arial"/>
                <w:sz w:val="18"/>
                <w:szCs w:val="18"/>
              </w:rPr>
            </w:pPr>
            <w:r>
              <w:rPr>
                <w:rFonts w:cs="Arial"/>
                <w:sz w:val="18"/>
                <w:szCs w:val="18"/>
              </w:rPr>
              <w:t>N/A</w:t>
            </w:r>
          </w:p>
        </w:tc>
        <w:tc>
          <w:tcPr>
            <w:tcW w:w="7524" w:type="dxa"/>
          </w:tcPr>
          <w:p w14:paraId="1C0AF0A4" w14:textId="2BF05B5D" w:rsidR="00CB1727" w:rsidRPr="00CB1727" w:rsidRDefault="00CB1727" w:rsidP="00CB1727">
            <w:pPr>
              <w:spacing w:before="120" w:after="120"/>
              <w:jc w:val="both"/>
              <w:rPr>
                <w:rFonts w:cs="Arial"/>
                <w:sz w:val="18"/>
                <w:szCs w:val="18"/>
              </w:rPr>
            </w:pPr>
          </w:p>
        </w:tc>
      </w:tr>
      <w:tr w:rsidR="00CB1727" w:rsidRPr="008535B0" w14:paraId="699D3725" w14:textId="77777777" w:rsidTr="00665BF9">
        <w:tc>
          <w:tcPr>
            <w:tcW w:w="14220" w:type="dxa"/>
            <w:gridSpan w:val="3"/>
            <w:shd w:val="clear" w:color="auto" w:fill="D9D9D9" w:themeFill="background1" w:themeFillShade="D9"/>
          </w:tcPr>
          <w:p w14:paraId="11F470EF" w14:textId="6B2AEDA7" w:rsidR="00CB1727" w:rsidRPr="005B1EC5" w:rsidRDefault="00CB1727" w:rsidP="004B3656">
            <w:pPr>
              <w:spacing w:before="120" w:after="120"/>
              <w:jc w:val="both"/>
              <w:rPr>
                <w:rFonts w:cs="Arial"/>
                <w:sz w:val="18"/>
                <w:szCs w:val="18"/>
              </w:rPr>
            </w:pPr>
            <w:r w:rsidRPr="00CB1727">
              <w:rPr>
                <w:rFonts w:cs="Arial"/>
                <w:b/>
                <w:sz w:val="20"/>
                <w:szCs w:val="20"/>
              </w:rPr>
              <w:t>6: Housing</w:t>
            </w:r>
          </w:p>
        </w:tc>
      </w:tr>
      <w:tr w:rsidR="00CB1727" w:rsidRPr="008535B0" w14:paraId="7DB6F494" w14:textId="77777777" w:rsidTr="00CB1727">
        <w:tc>
          <w:tcPr>
            <w:tcW w:w="5562" w:type="dxa"/>
          </w:tcPr>
          <w:p w14:paraId="4F597ABB" w14:textId="179A3930" w:rsidR="00CB1727" w:rsidRPr="00F25980" w:rsidRDefault="00CB1727" w:rsidP="00CB1727">
            <w:pPr>
              <w:spacing w:before="120" w:after="120"/>
              <w:jc w:val="both"/>
              <w:rPr>
                <w:rFonts w:cs="Arial"/>
                <w:sz w:val="18"/>
                <w:szCs w:val="18"/>
              </w:rPr>
            </w:pPr>
            <w:bookmarkStart w:id="37" w:name="_Hlk104196271"/>
            <w:r>
              <w:rPr>
                <w:rFonts w:cs="Arial"/>
                <w:sz w:val="18"/>
                <w:szCs w:val="18"/>
              </w:rPr>
              <w:t>6</w:t>
            </w:r>
            <w:r w:rsidRPr="00624550">
              <w:rPr>
                <w:rFonts w:cs="Arial"/>
                <w:sz w:val="18"/>
                <w:szCs w:val="18"/>
              </w:rPr>
              <w:t>.1 Residential zones</w:t>
            </w:r>
            <w:bookmarkEnd w:id="37"/>
          </w:p>
        </w:tc>
        <w:tc>
          <w:tcPr>
            <w:tcW w:w="1134" w:type="dxa"/>
          </w:tcPr>
          <w:p w14:paraId="36C62E2D" w14:textId="2E78AA24" w:rsidR="00CB1727" w:rsidRPr="002843D9" w:rsidRDefault="00CB1727" w:rsidP="00CB1727">
            <w:pPr>
              <w:spacing w:before="120" w:after="120"/>
              <w:jc w:val="both"/>
              <w:rPr>
                <w:rFonts w:cs="Arial"/>
                <w:sz w:val="18"/>
                <w:szCs w:val="18"/>
              </w:rPr>
            </w:pPr>
            <w:r>
              <w:rPr>
                <w:rFonts w:cs="Arial"/>
                <w:sz w:val="18"/>
                <w:szCs w:val="18"/>
              </w:rPr>
              <w:t>Yes</w:t>
            </w:r>
          </w:p>
        </w:tc>
        <w:tc>
          <w:tcPr>
            <w:tcW w:w="7524" w:type="dxa"/>
          </w:tcPr>
          <w:p w14:paraId="662403EA" w14:textId="77777777" w:rsidR="00CB1727" w:rsidRDefault="00CB1727" w:rsidP="00CB1727">
            <w:pPr>
              <w:spacing w:before="120" w:after="120"/>
              <w:jc w:val="both"/>
              <w:rPr>
                <w:rFonts w:cs="Arial"/>
                <w:sz w:val="18"/>
                <w:szCs w:val="18"/>
              </w:rPr>
            </w:pPr>
            <w:r>
              <w:rPr>
                <w:rFonts w:cs="Arial"/>
                <w:sz w:val="18"/>
                <w:szCs w:val="18"/>
              </w:rPr>
              <w:t xml:space="preserve">The following items are located </w:t>
            </w:r>
            <w:r w:rsidRPr="00F31A55">
              <w:rPr>
                <w:rFonts w:cs="Arial"/>
                <w:sz w:val="18"/>
                <w:szCs w:val="18"/>
              </w:rPr>
              <w:t>within existing residential zones R2 or</w:t>
            </w:r>
            <w:r>
              <w:rPr>
                <w:rFonts w:cs="Arial"/>
                <w:sz w:val="18"/>
                <w:szCs w:val="18"/>
              </w:rPr>
              <w:t xml:space="preserve"> R3:</w:t>
            </w:r>
          </w:p>
          <w:p w14:paraId="0EB703E0" w14:textId="497B1EF7" w:rsidR="00CB1727" w:rsidRDefault="00CB1727" w:rsidP="00CB1727">
            <w:pPr>
              <w:spacing w:after="0"/>
              <w:ind w:left="244"/>
              <w:jc w:val="both"/>
              <w:rPr>
                <w:rFonts w:cs="Arial"/>
                <w:sz w:val="18"/>
                <w:szCs w:val="18"/>
              </w:rPr>
            </w:pPr>
            <w:r>
              <w:rPr>
                <w:rFonts w:cs="Arial"/>
                <w:sz w:val="18"/>
                <w:szCs w:val="18"/>
              </w:rPr>
              <w:t xml:space="preserve">Item 2 – </w:t>
            </w:r>
            <w:r w:rsidRPr="00CB1727">
              <w:rPr>
                <w:rFonts w:cs="Arial"/>
                <w:sz w:val="18"/>
                <w:szCs w:val="18"/>
              </w:rPr>
              <w:t>Part of 27C First Street, Cardiff South, Lot 30 DP 196, South of Ada Street</w:t>
            </w:r>
          </w:p>
          <w:p w14:paraId="135FD747" w14:textId="34853CFC" w:rsidR="00CB1727" w:rsidRDefault="00CB1727" w:rsidP="00874385">
            <w:pPr>
              <w:spacing w:after="0"/>
              <w:ind w:left="953" w:hanging="709"/>
              <w:jc w:val="both"/>
              <w:rPr>
                <w:rFonts w:cs="Arial"/>
                <w:sz w:val="18"/>
                <w:szCs w:val="18"/>
              </w:rPr>
            </w:pPr>
            <w:r>
              <w:rPr>
                <w:rFonts w:cs="Arial"/>
                <w:sz w:val="18"/>
                <w:szCs w:val="18"/>
              </w:rPr>
              <w:t xml:space="preserve">Item 3 – </w:t>
            </w:r>
            <w:r w:rsidRPr="00CB1727">
              <w:rPr>
                <w:rFonts w:cs="Arial"/>
                <w:sz w:val="18"/>
                <w:szCs w:val="18"/>
              </w:rPr>
              <w:t>27 First Street, Cardiff South, Lot 1 DP 190522 &amp; 27C First Street, Cardiff South, Lot 30 DP 196, North of Ada Street</w:t>
            </w:r>
          </w:p>
          <w:p w14:paraId="6E330D10" w14:textId="77777777" w:rsidR="00874385" w:rsidRDefault="00874385" w:rsidP="00874385">
            <w:pPr>
              <w:widowControl w:val="0"/>
              <w:spacing w:after="0"/>
              <w:ind w:left="245"/>
              <w:jc w:val="both"/>
              <w:rPr>
                <w:rFonts w:cs="Arial"/>
                <w:sz w:val="18"/>
                <w:szCs w:val="18"/>
              </w:rPr>
            </w:pPr>
            <w:r w:rsidRPr="009947DA">
              <w:rPr>
                <w:rFonts w:cs="Arial"/>
                <w:sz w:val="18"/>
                <w:szCs w:val="18"/>
              </w:rPr>
              <w:t>Item 8 - 16 Skye Street, Morisset</w:t>
            </w:r>
          </w:p>
          <w:p w14:paraId="4872910A" w14:textId="77777777" w:rsidR="00874385" w:rsidRDefault="00874385" w:rsidP="00CB1727">
            <w:pPr>
              <w:spacing w:after="0"/>
              <w:ind w:left="244"/>
              <w:jc w:val="both"/>
              <w:rPr>
                <w:rFonts w:cs="Arial"/>
                <w:sz w:val="18"/>
                <w:szCs w:val="18"/>
              </w:rPr>
            </w:pPr>
          </w:p>
          <w:p w14:paraId="733BE573" w14:textId="5D150931" w:rsidR="00874385" w:rsidRDefault="00874385" w:rsidP="00874385">
            <w:pPr>
              <w:spacing w:after="0"/>
              <w:jc w:val="both"/>
              <w:rPr>
                <w:rFonts w:cs="Arial"/>
                <w:sz w:val="18"/>
                <w:szCs w:val="18"/>
              </w:rPr>
            </w:pPr>
            <w:r>
              <w:rPr>
                <w:rFonts w:cs="Arial"/>
                <w:sz w:val="18"/>
                <w:szCs w:val="18"/>
              </w:rPr>
              <w:t xml:space="preserve">The following items will be rezoned to </w:t>
            </w:r>
            <w:r w:rsidRPr="00F31A55">
              <w:rPr>
                <w:rFonts w:cs="Arial"/>
                <w:sz w:val="18"/>
                <w:szCs w:val="18"/>
              </w:rPr>
              <w:t>residential zones R2 or</w:t>
            </w:r>
            <w:r>
              <w:rPr>
                <w:rFonts w:cs="Arial"/>
                <w:sz w:val="18"/>
                <w:szCs w:val="18"/>
              </w:rPr>
              <w:t xml:space="preserve"> R3:</w:t>
            </w:r>
          </w:p>
          <w:p w14:paraId="3F36604D" w14:textId="3F862947" w:rsidR="00CB1727" w:rsidRDefault="00CB1727" w:rsidP="00CB1727">
            <w:pPr>
              <w:spacing w:after="0"/>
              <w:ind w:left="244"/>
              <w:jc w:val="both"/>
              <w:rPr>
                <w:rFonts w:cs="Arial"/>
                <w:sz w:val="18"/>
                <w:szCs w:val="18"/>
              </w:rPr>
            </w:pPr>
            <w:r>
              <w:rPr>
                <w:rFonts w:cs="Arial"/>
                <w:sz w:val="18"/>
                <w:szCs w:val="18"/>
              </w:rPr>
              <w:t xml:space="preserve">Item </w:t>
            </w:r>
            <w:r w:rsidR="00874385">
              <w:rPr>
                <w:rFonts w:cs="Arial"/>
                <w:sz w:val="18"/>
                <w:szCs w:val="18"/>
              </w:rPr>
              <w:t>4</w:t>
            </w:r>
            <w:r>
              <w:rPr>
                <w:rFonts w:cs="Arial"/>
                <w:sz w:val="18"/>
                <w:szCs w:val="18"/>
              </w:rPr>
              <w:t xml:space="preserve"> – </w:t>
            </w:r>
            <w:r w:rsidR="00874385">
              <w:rPr>
                <w:rFonts w:cs="Arial"/>
                <w:sz w:val="18"/>
                <w:szCs w:val="18"/>
              </w:rPr>
              <w:t>21 Narara Road, Cooranbong</w:t>
            </w:r>
          </w:p>
          <w:p w14:paraId="24194251" w14:textId="154BFCE6" w:rsidR="00CB1727" w:rsidRDefault="00CB1727" w:rsidP="00CB1727">
            <w:pPr>
              <w:spacing w:after="0"/>
              <w:ind w:left="244"/>
              <w:jc w:val="both"/>
              <w:rPr>
                <w:rFonts w:cs="Arial"/>
                <w:sz w:val="18"/>
                <w:szCs w:val="18"/>
              </w:rPr>
            </w:pPr>
            <w:r>
              <w:rPr>
                <w:rFonts w:cs="Arial"/>
                <w:sz w:val="18"/>
                <w:szCs w:val="18"/>
              </w:rPr>
              <w:t xml:space="preserve">Item 6 – </w:t>
            </w:r>
            <w:r w:rsidR="00874385" w:rsidRPr="00140365">
              <w:rPr>
                <w:rFonts w:cs="Arial"/>
                <w:sz w:val="18"/>
                <w:szCs w:val="18"/>
              </w:rPr>
              <w:t>4a Clare Street, Glendale</w:t>
            </w:r>
          </w:p>
          <w:p w14:paraId="7811D6D1" w14:textId="13D77E72" w:rsidR="00CB1727" w:rsidRDefault="00CB1727" w:rsidP="00CB1727">
            <w:pPr>
              <w:spacing w:after="0"/>
              <w:ind w:left="244"/>
              <w:jc w:val="both"/>
              <w:rPr>
                <w:rFonts w:cs="Arial"/>
                <w:sz w:val="18"/>
                <w:szCs w:val="18"/>
              </w:rPr>
            </w:pPr>
            <w:r>
              <w:rPr>
                <w:rFonts w:cs="Arial"/>
                <w:sz w:val="18"/>
                <w:szCs w:val="18"/>
              </w:rPr>
              <w:t xml:space="preserve">Item </w:t>
            </w:r>
            <w:r w:rsidR="00874385">
              <w:rPr>
                <w:rFonts w:cs="Arial"/>
                <w:sz w:val="18"/>
                <w:szCs w:val="18"/>
              </w:rPr>
              <w:t>7</w:t>
            </w:r>
            <w:r>
              <w:rPr>
                <w:rFonts w:cs="Arial"/>
                <w:sz w:val="18"/>
                <w:szCs w:val="18"/>
              </w:rPr>
              <w:t xml:space="preserve"> – </w:t>
            </w:r>
            <w:r w:rsidR="00874385" w:rsidRPr="00E4112C">
              <w:rPr>
                <w:rFonts w:cs="Arial"/>
                <w:sz w:val="18"/>
                <w:szCs w:val="18"/>
              </w:rPr>
              <w:t>62A Graham Street, Glendale</w:t>
            </w:r>
          </w:p>
          <w:p w14:paraId="5F6B155F" w14:textId="7E37358B" w:rsidR="00CB1727" w:rsidRDefault="00874385" w:rsidP="00CB1727">
            <w:pPr>
              <w:spacing w:after="0"/>
              <w:ind w:left="244"/>
              <w:jc w:val="both"/>
              <w:rPr>
                <w:rFonts w:cs="Arial"/>
                <w:sz w:val="18"/>
                <w:szCs w:val="18"/>
              </w:rPr>
            </w:pPr>
            <w:r w:rsidRPr="0042176D">
              <w:rPr>
                <w:rFonts w:cs="Arial"/>
                <w:sz w:val="18"/>
                <w:szCs w:val="18"/>
              </w:rPr>
              <w:t>Item 9 - 38 Alison Street, Redhead</w:t>
            </w:r>
          </w:p>
          <w:p w14:paraId="0435AC55" w14:textId="270E22BD" w:rsidR="00CB1727" w:rsidRDefault="00CB1727" w:rsidP="00CB1727">
            <w:pPr>
              <w:spacing w:after="0"/>
              <w:ind w:left="244"/>
              <w:jc w:val="both"/>
              <w:rPr>
                <w:rFonts w:cs="Arial"/>
                <w:sz w:val="18"/>
                <w:szCs w:val="18"/>
              </w:rPr>
            </w:pPr>
          </w:p>
          <w:p w14:paraId="6BE650CF" w14:textId="35CAA9C9" w:rsidR="00CB1727" w:rsidRPr="002843D9" w:rsidRDefault="00874385" w:rsidP="0096500F">
            <w:pPr>
              <w:spacing w:after="120"/>
              <w:jc w:val="both"/>
              <w:rPr>
                <w:rFonts w:cs="Arial"/>
                <w:b/>
                <w:sz w:val="18"/>
                <w:szCs w:val="18"/>
              </w:rPr>
            </w:pPr>
            <w:r>
              <w:rPr>
                <w:rFonts w:cs="Arial"/>
                <w:sz w:val="18"/>
                <w:szCs w:val="18"/>
              </w:rPr>
              <w:t>As all the above land is located within urban areas</w:t>
            </w:r>
            <w:r w:rsidR="00CB1727" w:rsidRPr="00EF57F2">
              <w:rPr>
                <w:rFonts w:cs="Arial"/>
                <w:sz w:val="18"/>
                <w:szCs w:val="18"/>
              </w:rPr>
              <w:t>, it is considered</w:t>
            </w:r>
            <w:r w:rsidR="00CB1727">
              <w:rPr>
                <w:rFonts w:cs="Arial"/>
                <w:sz w:val="18"/>
                <w:szCs w:val="18"/>
              </w:rPr>
              <w:t xml:space="preserve"> to be </w:t>
            </w:r>
            <w:bookmarkStart w:id="38" w:name="_Hlk104196513"/>
            <w:r>
              <w:rPr>
                <w:rFonts w:cs="Arial"/>
                <w:sz w:val="18"/>
                <w:szCs w:val="18"/>
              </w:rPr>
              <w:t>infill development and all land is adequately serviced.</w:t>
            </w:r>
            <w:bookmarkEnd w:id="38"/>
            <w:r>
              <w:rPr>
                <w:rFonts w:cs="Arial"/>
                <w:sz w:val="18"/>
                <w:szCs w:val="18"/>
              </w:rPr>
              <w:t xml:space="preserve">  Accordingly, the p</w:t>
            </w:r>
            <w:r w:rsidRPr="007F115D">
              <w:rPr>
                <w:rFonts w:cs="Arial"/>
                <w:sz w:val="18"/>
                <w:szCs w:val="18"/>
              </w:rPr>
              <w:t xml:space="preserve">lanning proposal </w:t>
            </w:r>
            <w:r>
              <w:rPr>
                <w:rFonts w:cs="Arial"/>
                <w:sz w:val="18"/>
                <w:szCs w:val="18"/>
              </w:rPr>
              <w:t>is considered consistent with this Ministerial Direction.</w:t>
            </w:r>
          </w:p>
        </w:tc>
      </w:tr>
      <w:tr w:rsidR="004B3656" w:rsidRPr="008535B0" w14:paraId="0F2E5723" w14:textId="77777777" w:rsidTr="00CB1727">
        <w:tc>
          <w:tcPr>
            <w:tcW w:w="5562" w:type="dxa"/>
          </w:tcPr>
          <w:p w14:paraId="6ED1DACF" w14:textId="2623BFAF" w:rsidR="004B3656" w:rsidRPr="00F25980" w:rsidRDefault="00874385" w:rsidP="004B3656">
            <w:pPr>
              <w:spacing w:before="120" w:after="120"/>
              <w:jc w:val="both"/>
              <w:rPr>
                <w:rFonts w:cs="Arial"/>
                <w:sz w:val="18"/>
                <w:szCs w:val="18"/>
              </w:rPr>
            </w:pPr>
            <w:r>
              <w:rPr>
                <w:rFonts w:cs="Arial"/>
                <w:sz w:val="18"/>
                <w:szCs w:val="18"/>
              </w:rPr>
              <w:lastRenderedPageBreak/>
              <w:t>6</w:t>
            </w:r>
            <w:r w:rsidRPr="00F25980">
              <w:rPr>
                <w:rFonts w:cs="Arial"/>
                <w:sz w:val="18"/>
                <w:szCs w:val="18"/>
              </w:rPr>
              <w:t>.2 Caravan Parks and Manufactured Home Estates</w:t>
            </w:r>
          </w:p>
        </w:tc>
        <w:tc>
          <w:tcPr>
            <w:tcW w:w="1134" w:type="dxa"/>
          </w:tcPr>
          <w:p w14:paraId="03C41996" w14:textId="11061756" w:rsidR="004B3656" w:rsidRPr="002843D9" w:rsidRDefault="00874385" w:rsidP="004B3656">
            <w:pPr>
              <w:spacing w:before="120" w:after="120"/>
              <w:jc w:val="both"/>
              <w:rPr>
                <w:rFonts w:cs="Arial"/>
                <w:sz w:val="18"/>
                <w:szCs w:val="18"/>
              </w:rPr>
            </w:pPr>
            <w:r>
              <w:rPr>
                <w:rFonts w:cs="Arial"/>
                <w:sz w:val="18"/>
                <w:szCs w:val="18"/>
              </w:rPr>
              <w:t>N/A</w:t>
            </w:r>
          </w:p>
        </w:tc>
        <w:tc>
          <w:tcPr>
            <w:tcW w:w="7524" w:type="dxa"/>
          </w:tcPr>
          <w:p w14:paraId="15162FA4" w14:textId="1EE241B4" w:rsidR="004B3656" w:rsidRPr="002843D9" w:rsidRDefault="004B3656" w:rsidP="004B3656">
            <w:pPr>
              <w:spacing w:before="120" w:after="120"/>
              <w:jc w:val="both"/>
              <w:rPr>
                <w:rFonts w:cs="Arial"/>
                <w:b/>
                <w:sz w:val="18"/>
                <w:szCs w:val="18"/>
              </w:rPr>
            </w:pPr>
          </w:p>
        </w:tc>
      </w:tr>
      <w:tr w:rsidR="000E6D62" w:rsidRPr="008535B0" w14:paraId="41AC667A" w14:textId="77777777" w:rsidTr="00665BF9">
        <w:tc>
          <w:tcPr>
            <w:tcW w:w="14220" w:type="dxa"/>
            <w:gridSpan w:val="3"/>
            <w:shd w:val="clear" w:color="auto" w:fill="D9D9D9" w:themeFill="background1" w:themeFillShade="D9"/>
          </w:tcPr>
          <w:p w14:paraId="3959B61E" w14:textId="16F9AFBB" w:rsidR="000E6D62" w:rsidRPr="00234342" w:rsidRDefault="000E6D62" w:rsidP="004B3656">
            <w:pPr>
              <w:spacing w:before="120" w:after="120"/>
              <w:jc w:val="both"/>
              <w:rPr>
                <w:rFonts w:cs="Arial"/>
                <w:sz w:val="18"/>
                <w:szCs w:val="18"/>
              </w:rPr>
            </w:pPr>
            <w:r w:rsidRPr="000E6D62">
              <w:rPr>
                <w:rFonts w:cs="Arial"/>
                <w:b/>
                <w:sz w:val="20"/>
                <w:szCs w:val="20"/>
              </w:rPr>
              <w:t>7: Industry and Employment</w:t>
            </w:r>
          </w:p>
        </w:tc>
      </w:tr>
      <w:tr w:rsidR="004B3656" w:rsidRPr="008535B0" w14:paraId="71B0BAED" w14:textId="77777777" w:rsidTr="00CB1727">
        <w:tc>
          <w:tcPr>
            <w:tcW w:w="5562" w:type="dxa"/>
          </w:tcPr>
          <w:p w14:paraId="0DE43E66" w14:textId="39DFDCA1" w:rsidR="004B3656" w:rsidRPr="00F25980" w:rsidRDefault="000E6D62" w:rsidP="004B3656">
            <w:pPr>
              <w:spacing w:before="120" w:after="120"/>
              <w:jc w:val="both"/>
              <w:rPr>
                <w:rFonts w:cs="Arial"/>
                <w:sz w:val="18"/>
                <w:szCs w:val="18"/>
              </w:rPr>
            </w:pPr>
            <w:bookmarkStart w:id="39" w:name="_Hlk104196575"/>
            <w:r>
              <w:rPr>
                <w:rFonts w:cs="Arial"/>
                <w:sz w:val="18"/>
                <w:szCs w:val="18"/>
              </w:rPr>
              <w:t xml:space="preserve">7.1 </w:t>
            </w:r>
            <w:r w:rsidRPr="000E6D62">
              <w:rPr>
                <w:rFonts w:cs="Arial"/>
                <w:sz w:val="18"/>
                <w:szCs w:val="18"/>
              </w:rPr>
              <w:t>Business and Industrial Zones</w:t>
            </w:r>
            <w:bookmarkEnd w:id="39"/>
          </w:p>
        </w:tc>
        <w:tc>
          <w:tcPr>
            <w:tcW w:w="1134" w:type="dxa"/>
          </w:tcPr>
          <w:p w14:paraId="083A8E00" w14:textId="7727E104" w:rsidR="004B3656" w:rsidRPr="002843D9" w:rsidRDefault="000E6D62" w:rsidP="004B3656">
            <w:pPr>
              <w:spacing w:before="120" w:after="120"/>
              <w:jc w:val="both"/>
              <w:rPr>
                <w:rFonts w:cs="Arial"/>
                <w:sz w:val="18"/>
                <w:szCs w:val="18"/>
              </w:rPr>
            </w:pPr>
            <w:r>
              <w:rPr>
                <w:rFonts w:cs="Arial"/>
                <w:sz w:val="18"/>
                <w:szCs w:val="18"/>
              </w:rPr>
              <w:t>Yes</w:t>
            </w:r>
          </w:p>
        </w:tc>
        <w:tc>
          <w:tcPr>
            <w:tcW w:w="7524" w:type="dxa"/>
          </w:tcPr>
          <w:p w14:paraId="5C2C0996" w14:textId="77777777" w:rsidR="004B3656" w:rsidRDefault="000E6D62" w:rsidP="004B3656">
            <w:pPr>
              <w:spacing w:before="120" w:after="120"/>
              <w:jc w:val="both"/>
              <w:rPr>
                <w:rFonts w:cs="Arial"/>
                <w:sz w:val="18"/>
                <w:szCs w:val="18"/>
              </w:rPr>
            </w:pPr>
            <w:r>
              <w:rPr>
                <w:rFonts w:cs="Arial"/>
                <w:sz w:val="18"/>
                <w:szCs w:val="18"/>
              </w:rPr>
              <w:t xml:space="preserve">The following items </w:t>
            </w:r>
            <w:bookmarkStart w:id="40" w:name="_Hlk104196628"/>
            <w:r>
              <w:rPr>
                <w:rFonts w:cs="Arial"/>
                <w:sz w:val="18"/>
                <w:szCs w:val="18"/>
              </w:rPr>
              <w:t xml:space="preserve">are located </w:t>
            </w:r>
            <w:r w:rsidRPr="00F31A55">
              <w:rPr>
                <w:rFonts w:cs="Arial"/>
                <w:sz w:val="18"/>
                <w:szCs w:val="18"/>
              </w:rPr>
              <w:t>within existing</w:t>
            </w:r>
            <w:r>
              <w:rPr>
                <w:rFonts w:cs="Arial"/>
                <w:sz w:val="18"/>
                <w:szCs w:val="18"/>
              </w:rPr>
              <w:t xml:space="preserve"> business and industrial zones</w:t>
            </w:r>
            <w:bookmarkEnd w:id="40"/>
            <w:r>
              <w:rPr>
                <w:rFonts w:cs="Arial"/>
                <w:sz w:val="18"/>
                <w:szCs w:val="18"/>
              </w:rPr>
              <w:t>:</w:t>
            </w:r>
          </w:p>
          <w:p w14:paraId="33ACB2BB" w14:textId="18A840C0" w:rsidR="000E6D62" w:rsidRDefault="000E6D62" w:rsidP="000E6D62">
            <w:pPr>
              <w:spacing w:before="120" w:after="0"/>
              <w:ind w:left="244"/>
              <w:jc w:val="both"/>
              <w:rPr>
                <w:rFonts w:cs="Arial"/>
                <w:sz w:val="18"/>
                <w:szCs w:val="18"/>
              </w:rPr>
            </w:pPr>
            <w:r>
              <w:rPr>
                <w:rFonts w:cs="Arial"/>
                <w:sz w:val="18"/>
                <w:szCs w:val="18"/>
              </w:rPr>
              <w:t>Item 1 – 60-62 Main Road, Boolaroo – B1 Neighbourhood Centre</w:t>
            </w:r>
          </w:p>
          <w:p w14:paraId="0EEA3F65" w14:textId="2F7B9934" w:rsidR="000E6D62" w:rsidRDefault="000E6D62" w:rsidP="000E6D62">
            <w:pPr>
              <w:spacing w:after="0"/>
              <w:ind w:left="245"/>
              <w:jc w:val="both"/>
              <w:rPr>
                <w:rFonts w:cs="Arial"/>
                <w:sz w:val="18"/>
                <w:szCs w:val="18"/>
              </w:rPr>
            </w:pPr>
            <w:r>
              <w:rPr>
                <w:rFonts w:cs="Arial"/>
                <w:sz w:val="18"/>
                <w:szCs w:val="18"/>
              </w:rPr>
              <w:t>Item 5 - 48 Oakdale Road, Gateshead – IN2 Light Industrial</w:t>
            </w:r>
          </w:p>
          <w:p w14:paraId="4966394A" w14:textId="350152E2" w:rsidR="000E6D62" w:rsidRPr="002843D9" w:rsidRDefault="000E6D62" w:rsidP="000E6D62">
            <w:pPr>
              <w:spacing w:before="120" w:after="0"/>
              <w:jc w:val="both"/>
              <w:rPr>
                <w:rFonts w:cs="Arial"/>
                <w:b/>
                <w:sz w:val="18"/>
                <w:szCs w:val="18"/>
              </w:rPr>
            </w:pPr>
            <w:bookmarkStart w:id="41" w:name="_Hlk104196646"/>
            <w:r>
              <w:rPr>
                <w:rFonts w:cs="Arial"/>
                <w:sz w:val="18"/>
                <w:szCs w:val="18"/>
              </w:rPr>
              <w:t>As these two properties are for reclassification only, the zone boundaries and provisions within the zone, will not change.  Accordingly, the p</w:t>
            </w:r>
            <w:r w:rsidRPr="007F115D">
              <w:rPr>
                <w:rFonts w:cs="Arial"/>
                <w:sz w:val="18"/>
                <w:szCs w:val="18"/>
              </w:rPr>
              <w:t xml:space="preserve">lanning proposal </w:t>
            </w:r>
            <w:r>
              <w:rPr>
                <w:rFonts w:cs="Arial"/>
                <w:sz w:val="18"/>
                <w:szCs w:val="18"/>
              </w:rPr>
              <w:t>is considered consistent with this Ministerial Direction.</w:t>
            </w:r>
            <w:bookmarkEnd w:id="41"/>
          </w:p>
        </w:tc>
      </w:tr>
      <w:tr w:rsidR="000E6D62" w:rsidRPr="008535B0" w14:paraId="31ED890D" w14:textId="77777777" w:rsidTr="00CB1727">
        <w:tc>
          <w:tcPr>
            <w:tcW w:w="5562" w:type="dxa"/>
          </w:tcPr>
          <w:p w14:paraId="23FFF748" w14:textId="078B22CD" w:rsidR="000E6D62" w:rsidRPr="00F25980" w:rsidRDefault="000E6D62" w:rsidP="006F3133">
            <w:pPr>
              <w:spacing w:before="120" w:after="120"/>
              <w:ind w:left="357" w:hanging="357"/>
              <w:jc w:val="both"/>
              <w:rPr>
                <w:rFonts w:cs="Arial"/>
                <w:sz w:val="18"/>
                <w:szCs w:val="18"/>
              </w:rPr>
            </w:pPr>
            <w:r w:rsidRPr="004B4891">
              <w:rPr>
                <w:rFonts w:cs="Arial"/>
                <w:sz w:val="18"/>
                <w:szCs w:val="18"/>
              </w:rPr>
              <w:t>7</w:t>
            </w:r>
            <w:r>
              <w:rPr>
                <w:rFonts w:cs="Arial"/>
                <w:sz w:val="18"/>
                <w:szCs w:val="18"/>
              </w:rPr>
              <w:t>.2</w:t>
            </w:r>
            <w:r w:rsidRPr="004B4891">
              <w:rPr>
                <w:rFonts w:cs="Arial"/>
                <w:sz w:val="18"/>
                <w:szCs w:val="18"/>
              </w:rPr>
              <w:t xml:space="preserve"> Reduction in non-hosted </w:t>
            </w:r>
            <w:proofErr w:type="gramStart"/>
            <w:r w:rsidRPr="004B4891">
              <w:rPr>
                <w:rFonts w:cs="Arial"/>
                <w:sz w:val="18"/>
                <w:szCs w:val="18"/>
              </w:rPr>
              <w:t>short term</w:t>
            </w:r>
            <w:proofErr w:type="gramEnd"/>
            <w:r w:rsidRPr="004B4891">
              <w:rPr>
                <w:rFonts w:cs="Arial"/>
                <w:sz w:val="18"/>
                <w:szCs w:val="18"/>
              </w:rPr>
              <w:t xml:space="preserve"> rental accommodation period</w:t>
            </w:r>
          </w:p>
        </w:tc>
        <w:tc>
          <w:tcPr>
            <w:tcW w:w="1134" w:type="dxa"/>
          </w:tcPr>
          <w:p w14:paraId="2DBE4F43" w14:textId="3AA53052" w:rsidR="000E6D62" w:rsidRDefault="000E6D62" w:rsidP="000E6D62">
            <w:pPr>
              <w:spacing w:before="120" w:after="120"/>
              <w:jc w:val="both"/>
              <w:rPr>
                <w:rFonts w:cs="Arial"/>
                <w:sz w:val="18"/>
                <w:szCs w:val="18"/>
              </w:rPr>
            </w:pPr>
            <w:r>
              <w:rPr>
                <w:rFonts w:cs="Arial"/>
                <w:sz w:val="18"/>
                <w:szCs w:val="18"/>
              </w:rPr>
              <w:t>N/A</w:t>
            </w:r>
          </w:p>
        </w:tc>
        <w:tc>
          <w:tcPr>
            <w:tcW w:w="7524" w:type="dxa"/>
          </w:tcPr>
          <w:p w14:paraId="78F38977" w14:textId="4D51C06C" w:rsidR="000E6D62" w:rsidRDefault="000E6D62" w:rsidP="000E6D62">
            <w:pPr>
              <w:spacing w:before="120" w:after="120"/>
              <w:jc w:val="both"/>
              <w:rPr>
                <w:rFonts w:cs="Arial"/>
                <w:b/>
                <w:sz w:val="18"/>
                <w:szCs w:val="18"/>
              </w:rPr>
            </w:pPr>
          </w:p>
        </w:tc>
      </w:tr>
      <w:tr w:rsidR="006F3133" w:rsidRPr="008535B0" w14:paraId="6B5B3A60" w14:textId="77777777" w:rsidTr="00CB1727">
        <w:tc>
          <w:tcPr>
            <w:tcW w:w="5562" w:type="dxa"/>
          </w:tcPr>
          <w:p w14:paraId="00AF8414" w14:textId="733451CE" w:rsidR="006F3133" w:rsidRDefault="006F3133" w:rsidP="006F3133">
            <w:pPr>
              <w:spacing w:before="120" w:after="120"/>
              <w:ind w:left="357" w:hanging="357"/>
              <w:jc w:val="both"/>
              <w:rPr>
                <w:rFonts w:cs="Arial"/>
                <w:sz w:val="18"/>
                <w:szCs w:val="18"/>
              </w:rPr>
            </w:pPr>
            <w:r>
              <w:rPr>
                <w:rFonts w:cs="Arial"/>
                <w:sz w:val="18"/>
                <w:szCs w:val="18"/>
              </w:rPr>
              <w:t>7.3</w:t>
            </w:r>
            <w:r w:rsidRPr="00F25980">
              <w:rPr>
                <w:rFonts w:cs="Arial"/>
                <w:sz w:val="18"/>
                <w:szCs w:val="18"/>
              </w:rPr>
              <w:t xml:space="preserve"> Commercial and Retail Development along the Pacific Highway, North Coast</w:t>
            </w:r>
          </w:p>
        </w:tc>
        <w:tc>
          <w:tcPr>
            <w:tcW w:w="1134" w:type="dxa"/>
          </w:tcPr>
          <w:p w14:paraId="686AAA43" w14:textId="44E4D37B" w:rsidR="006F3133" w:rsidRDefault="006F3133" w:rsidP="006F3133">
            <w:pPr>
              <w:spacing w:before="120" w:after="120"/>
              <w:jc w:val="both"/>
              <w:rPr>
                <w:rFonts w:cs="Arial"/>
                <w:sz w:val="18"/>
                <w:szCs w:val="18"/>
              </w:rPr>
            </w:pPr>
            <w:r>
              <w:rPr>
                <w:rFonts w:cs="Arial"/>
                <w:sz w:val="18"/>
                <w:szCs w:val="18"/>
              </w:rPr>
              <w:t>N/A</w:t>
            </w:r>
          </w:p>
        </w:tc>
        <w:tc>
          <w:tcPr>
            <w:tcW w:w="7524" w:type="dxa"/>
          </w:tcPr>
          <w:p w14:paraId="5F12B29E" w14:textId="6053FA01" w:rsidR="006F3133" w:rsidRDefault="006F3133" w:rsidP="006F3133">
            <w:pPr>
              <w:spacing w:before="120" w:after="120"/>
              <w:jc w:val="both"/>
              <w:rPr>
                <w:rFonts w:cs="Arial"/>
                <w:b/>
                <w:sz w:val="18"/>
                <w:szCs w:val="18"/>
              </w:rPr>
            </w:pPr>
          </w:p>
        </w:tc>
      </w:tr>
      <w:tr w:rsidR="00CB1727" w:rsidRPr="008535B0" w14:paraId="6ED9B56D" w14:textId="77777777" w:rsidTr="00665BF9">
        <w:tc>
          <w:tcPr>
            <w:tcW w:w="14220" w:type="dxa"/>
            <w:gridSpan w:val="3"/>
            <w:shd w:val="clear" w:color="auto" w:fill="D9D9D9" w:themeFill="background1" w:themeFillShade="D9"/>
          </w:tcPr>
          <w:p w14:paraId="25DB730E" w14:textId="5B64AF7E" w:rsidR="00CB1727" w:rsidRPr="00F25980" w:rsidRDefault="006F3133" w:rsidP="00CB1727">
            <w:pPr>
              <w:spacing w:before="120" w:after="120"/>
              <w:jc w:val="both"/>
              <w:rPr>
                <w:rFonts w:cs="Arial"/>
                <w:b/>
                <w:sz w:val="18"/>
                <w:szCs w:val="18"/>
              </w:rPr>
            </w:pPr>
            <w:r w:rsidRPr="006F3133">
              <w:rPr>
                <w:rFonts w:cs="Arial"/>
                <w:b/>
                <w:sz w:val="20"/>
                <w:szCs w:val="20"/>
              </w:rPr>
              <w:t>8: Resources and Energy</w:t>
            </w:r>
          </w:p>
        </w:tc>
      </w:tr>
      <w:tr w:rsidR="00CB1727" w:rsidRPr="008535B0" w14:paraId="07EC45A3" w14:textId="77777777" w:rsidTr="00CB1727">
        <w:tc>
          <w:tcPr>
            <w:tcW w:w="5562" w:type="dxa"/>
          </w:tcPr>
          <w:p w14:paraId="31121288" w14:textId="1F75F426" w:rsidR="00CB1727" w:rsidRPr="00F25980" w:rsidRDefault="006F3133" w:rsidP="00CB1727">
            <w:pPr>
              <w:spacing w:before="120" w:after="120"/>
              <w:jc w:val="both"/>
              <w:rPr>
                <w:rFonts w:cs="Arial"/>
                <w:sz w:val="18"/>
                <w:szCs w:val="18"/>
              </w:rPr>
            </w:pPr>
            <w:r w:rsidRPr="006F3133">
              <w:rPr>
                <w:rFonts w:cs="Arial"/>
                <w:sz w:val="18"/>
                <w:szCs w:val="18"/>
              </w:rPr>
              <w:t>8.1 Mining, Petroleum Production and Extractive Industries</w:t>
            </w:r>
          </w:p>
        </w:tc>
        <w:tc>
          <w:tcPr>
            <w:tcW w:w="1134" w:type="dxa"/>
          </w:tcPr>
          <w:p w14:paraId="1D5DAFAB" w14:textId="6BD906C2" w:rsidR="00CB1727" w:rsidRPr="002843D9" w:rsidRDefault="008E25B7" w:rsidP="00CB1727">
            <w:pPr>
              <w:spacing w:before="120" w:after="120"/>
              <w:jc w:val="both"/>
              <w:rPr>
                <w:rFonts w:cs="Arial"/>
                <w:sz w:val="18"/>
                <w:szCs w:val="18"/>
              </w:rPr>
            </w:pPr>
            <w:r w:rsidRPr="002843D9">
              <w:rPr>
                <w:rFonts w:cs="Arial"/>
                <w:sz w:val="18"/>
                <w:szCs w:val="18"/>
              </w:rPr>
              <w:t>N/A</w:t>
            </w:r>
          </w:p>
        </w:tc>
        <w:tc>
          <w:tcPr>
            <w:tcW w:w="7524" w:type="dxa"/>
          </w:tcPr>
          <w:p w14:paraId="542E1BC5" w14:textId="290D2714" w:rsidR="00CB1727" w:rsidRPr="005C0880" w:rsidRDefault="00CB1727" w:rsidP="00CB1727">
            <w:pPr>
              <w:widowControl w:val="0"/>
              <w:spacing w:after="120"/>
              <w:jc w:val="both"/>
              <w:rPr>
                <w:rFonts w:cs="Arial"/>
                <w:sz w:val="18"/>
                <w:szCs w:val="18"/>
              </w:rPr>
            </w:pPr>
          </w:p>
        </w:tc>
      </w:tr>
      <w:tr w:rsidR="006F3133" w:rsidRPr="008535B0" w14:paraId="6607F89F" w14:textId="77777777" w:rsidTr="00665BF9">
        <w:tc>
          <w:tcPr>
            <w:tcW w:w="14220" w:type="dxa"/>
            <w:gridSpan w:val="3"/>
            <w:shd w:val="clear" w:color="auto" w:fill="D9D9D9" w:themeFill="background1" w:themeFillShade="D9"/>
          </w:tcPr>
          <w:p w14:paraId="76EC65BD" w14:textId="1ADA92AC" w:rsidR="006F3133" w:rsidRPr="000C4F4B" w:rsidRDefault="006F3133" w:rsidP="00275C00">
            <w:pPr>
              <w:spacing w:before="120" w:after="120"/>
              <w:jc w:val="both"/>
              <w:rPr>
                <w:rFonts w:cs="Arial"/>
                <w:sz w:val="18"/>
                <w:szCs w:val="18"/>
              </w:rPr>
            </w:pPr>
            <w:r w:rsidRPr="00275C00">
              <w:rPr>
                <w:rFonts w:cs="Arial"/>
                <w:b/>
                <w:sz w:val="20"/>
                <w:szCs w:val="20"/>
              </w:rPr>
              <w:t>9: Primary Production</w:t>
            </w:r>
          </w:p>
        </w:tc>
      </w:tr>
      <w:tr w:rsidR="00874791" w:rsidRPr="008535B0" w14:paraId="3EAA0D31" w14:textId="77777777" w:rsidTr="00CB1727">
        <w:tc>
          <w:tcPr>
            <w:tcW w:w="5562" w:type="dxa"/>
          </w:tcPr>
          <w:p w14:paraId="5AD9DA6E" w14:textId="28B48875" w:rsidR="00874791" w:rsidRPr="00F25980" w:rsidRDefault="00275C00" w:rsidP="00874791">
            <w:pPr>
              <w:spacing w:before="120" w:after="120"/>
              <w:jc w:val="both"/>
              <w:rPr>
                <w:rFonts w:cs="Arial"/>
                <w:sz w:val="18"/>
                <w:szCs w:val="18"/>
              </w:rPr>
            </w:pPr>
            <w:bookmarkStart w:id="42" w:name="_Hlk104196677"/>
            <w:r w:rsidRPr="00275C00">
              <w:rPr>
                <w:rFonts w:cs="Arial"/>
                <w:sz w:val="18"/>
                <w:szCs w:val="18"/>
              </w:rPr>
              <w:t>9.1 Rural Zones</w:t>
            </w:r>
            <w:bookmarkEnd w:id="42"/>
          </w:p>
        </w:tc>
        <w:tc>
          <w:tcPr>
            <w:tcW w:w="1134" w:type="dxa"/>
          </w:tcPr>
          <w:p w14:paraId="729D92A9" w14:textId="0CBD4ADD" w:rsidR="00874791" w:rsidRPr="002843D9" w:rsidRDefault="008C6CD6" w:rsidP="00874791">
            <w:pPr>
              <w:spacing w:before="120" w:after="120"/>
              <w:jc w:val="both"/>
              <w:rPr>
                <w:rFonts w:cs="Arial"/>
                <w:sz w:val="18"/>
                <w:szCs w:val="18"/>
              </w:rPr>
            </w:pPr>
            <w:r>
              <w:rPr>
                <w:rFonts w:cs="Arial"/>
                <w:sz w:val="18"/>
                <w:szCs w:val="18"/>
              </w:rPr>
              <w:t>Yes</w:t>
            </w:r>
          </w:p>
        </w:tc>
        <w:tc>
          <w:tcPr>
            <w:tcW w:w="7524" w:type="dxa"/>
          </w:tcPr>
          <w:p w14:paraId="7130A18A" w14:textId="77777777" w:rsidR="00874791" w:rsidRDefault="008C6CD6" w:rsidP="00874791">
            <w:pPr>
              <w:widowControl w:val="0"/>
              <w:spacing w:before="120"/>
              <w:jc w:val="both"/>
              <w:rPr>
                <w:rFonts w:cs="Arial"/>
                <w:sz w:val="18"/>
                <w:szCs w:val="18"/>
              </w:rPr>
            </w:pPr>
            <w:r>
              <w:rPr>
                <w:rFonts w:cs="Arial"/>
                <w:sz w:val="18"/>
                <w:szCs w:val="18"/>
              </w:rPr>
              <w:t xml:space="preserve">Item 10 – </w:t>
            </w:r>
            <w:bookmarkStart w:id="43" w:name="_Hlk104196732"/>
            <w:r>
              <w:rPr>
                <w:rFonts w:cs="Arial"/>
                <w:sz w:val="18"/>
                <w:szCs w:val="18"/>
              </w:rPr>
              <w:t xml:space="preserve">20 </w:t>
            </w:r>
            <w:proofErr w:type="spellStart"/>
            <w:r>
              <w:rPr>
                <w:rFonts w:cs="Arial"/>
                <w:sz w:val="18"/>
                <w:szCs w:val="18"/>
              </w:rPr>
              <w:t>Ruttleys</w:t>
            </w:r>
            <w:proofErr w:type="spellEnd"/>
            <w:r>
              <w:rPr>
                <w:rFonts w:cs="Arial"/>
                <w:sz w:val="18"/>
                <w:szCs w:val="18"/>
              </w:rPr>
              <w:t xml:space="preserve"> Road, Wyee, is within an RU6</w:t>
            </w:r>
            <w:r w:rsidR="003D4650">
              <w:rPr>
                <w:rFonts w:cs="Arial"/>
                <w:sz w:val="18"/>
                <w:szCs w:val="18"/>
              </w:rPr>
              <w:t xml:space="preserve"> Transition zone.  Preliminary studies have indicated that this land is now suitable to rezone to C4 Environmental Living which will not increase its </w:t>
            </w:r>
            <w:r w:rsidR="003D4650" w:rsidRPr="003D4650">
              <w:rPr>
                <w:rFonts w:cs="Arial"/>
                <w:sz w:val="18"/>
                <w:szCs w:val="18"/>
              </w:rPr>
              <w:t>permissible density</w:t>
            </w:r>
            <w:r w:rsidR="003D4650">
              <w:rPr>
                <w:rFonts w:cs="Arial"/>
                <w:sz w:val="18"/>
                <w:szCs w:val="18"/>
              </w:rPr>
              <w:t xml:space="preserve"> and will maintain the sites </w:t>
            </w:r>
            <w:r w:rsidR="003D4650" w:rsidRPr="003D4650">
              <w:rPr>
                <w:rFonts w:cs="Arial"/>
                <w:sz w:val="18"/>
                <w:szCs w:val="18"/>
              </w:rPr>
              <w:t>environmental sensitivities</w:t>
            </w:r>
            <w:r w:rsidR="003D4650">
              <w:rPr>
                <w:rFonts w:cs="Arial"/>
                <w:sz w:val="18"/>
                <w:szCs w:val="18"/>
              </w:rPr>
              <w:t>.</w:t>
            </w:r>
            <w:bookmarkEnd w:id="43"/>
          </w:p>
          <w:p w14:paraId="658BC8FA" w14:textId="71B22B08" w:rsidR="003D4650" w:rsidRPr="00CC53C7" w:rsidRDefault="003D4650" w:rsidP="00874791">
            <w:pPr>
              <w:widowControl w:val="0"/>
              <w:spacing w:before="120"/>
              <w:jc w:val="both"/>
              <w:rPr>
                <w:rFonts w:cs="Arial"/>
                <w:sz w:val="18"/>
                <w:szCs w:val="18"/>
              </w:rPr>
            </w:pPr>
            <w:r>
              <w:rPr>
                <w:rFonts w:cs="Arial"/>
                <w:sz w:val="18"/>
                <w:szCs w:val="18"/>
              </w:rPr>
              <w:t>Accordingly, the p</w:t>
            </w:r>
            <w:r w:rsidRPr="007F115D">
              <w:rPr>
                <w:rFonts w:cs="Arial"/>
                <w:sz w:val="18"/>
                <w:szCs w:val="18"/>
              </w:rPr>
              <w:t xml:space="preserve">lanning proposal </w:t>
            </w:r>
            <w:r>
              <w:rPr>
                <w:rFonts w:cs="Arial"/>
                <w:sz w:val="18"/>
                <w:szCs w:val="18"/>
              </w:rPr>
              <w:t xml:space="preserve">is considered </w:t>
            </w:r>
            <w:bookmarkStart w:id="44" w:name="_Hlk104196765"/>
            <w:r>
              <w:rPr>
                <w:rFonts w:cs="Arial"/>
                <w:sz w:val="18"/>
                <w:szCs w:val="18"/>
              </w:rPr>
              <w:t>consistent with this Ministerial Direction.</w:t>
            </w:r>
            <w:bookmarkEnd w:id="44"/>
          </w:p>
        </w:tc>
      </w:tr>
      <w:tr w:rsidR="006F3133" w:rsidRPr="008535B0" w14:paraId="47CA1E7D" w14:textId="77777777" w:rsidTr="00CB1727">
        <w:tc>
          <w:tcPr>
            <w:tcW w:w="5562" w:type="dxa"/>
          </w:tcPr>
          <w:p w14:paraId="1CC8F0A3" w14:textId="1AC0E341" w:rsidR="006F3133" w:rsidRPr="00F25980" w:rsidRDefault="003D4650" w:rsidP="006F3133">
            <w:pPr>
              <w:spacing w:before="120" w:after="120"/>
              <w:jc w:val="both"/>
              <w:rPr>
                <w:rFonts w:cs="Arial"/>
                <w:sz w:val="18"/>
                <w:szCs w:val="18"/>
              </w:rPr>
            </w:pPr>
            <w:r w:rsidRPr="003D4650">
              <w:rPr>
                <w:rFonts w:cs="Arial"/>
                <w:sz w:val="18"/>
                <w:szCs w:val="18"/>
              </w:rPr>
              <w:t>9.2 Rural Lands</w:t>
            </w:r>
          </w:p>
        </w:tc>
        <w:tc>
          <w:tcPr>
            <w:tcW w:w="1134" w:type="dxa"/>
          </w:tcPr>
          <w:p w14:paraId="63C45CE7" w14:textId="226CD8BE" w:rsidR="006F3133" w:rsidRPr="002843D9" w:rsidRDefault="00B637C7" w:rsidP="006F3133">
            <w:pPr>
              <w:spacing w:before="120" w:after="120"/>
              <w:jc w:val="both"/>
              <w:rPr>
                <w:rFonts w:cs="Arial"/>
                <w:sz w:val="18"/>
                <w:szCs w:val="18"/>
              </w:rPr>
            </w:pPr>
            <w:r>
              <w:rPr>
                <w:rFonts w:cs="Arial"/>
                <w:sz w:val="18"/>
                <w:szCs w:val="18"/>
              </w:rPr>
              <w:t>N/A</w:t>
            </w:r>
          </w:p>
        </w:tc>
        <w:tc>
          <w:tcPr>
            <w:tcW w:w="7524" w:type="dxa"/>
          </w:tcPr>
          <w:p w14:paraId="4F1A876C" w14:textId="4DAB9A3C" w:rsidR="006F3133" w:rsidRPr="004046C2" w:rsidRDefault="006F3133" w:rsidP="006F3133">
            <w:pPr>
              <w:widowControl w:val="0"/>
              <w:spacing w:before="60" w:after="60"/>
              <w:jc w:val="both"/>
              <w:rPr>
                <w:rFonts w:cs="Arial"/>
                <w:sz w:val="18"/>
                <w:szCs w:val="18"/>
              </w:rPr>
            </w:pPr>
          </w:p>
        </w:tc>
      </w:tr>
      <w:tr w:rsidR="003D4650" w:rsidRPr="008535B0" w14:paraId="37C2353C" w14:textId="77777777" w:rsidTr="00CB1727">
        <w:tc>
          <w:tcPr>
            <w:tcW w:w="5562" w:type="dxa"/>
          </w:tcPr>
          <w:p w14:paraId="1F08A6AE" w14:textId="60FE1CD4" w:rsidR="003D4650" w:rsidRPr="00F25980" w:rsidRDefault="00B637C7" w:rsidP="006F3133">
            <w:pPr>
              <w:spacing w:before="120" w:after="120"/>
              <w:jc w:val="both"/>
              <w:rPr>
                <w:rFonts w:cs="Arial"/>
                <w:sz w:val="18"/>
                <w:szCs w:val="18"/>
              </w:rPr>
            </w:pPr>
            <w:r w:rsidRPr="0096500F">
              <w:rPr>
                <w:rFonts w:cs="Arial"/>
                <w:sz w:val="18"/>
                <w:szCs w:val="18"/>
              </w:rPr>
              <w:t>9</w:t>
            </w:r>
            <w:r w:rsidRPr="00E93653">
              <w:rPr>
                <w:rFonts w:cs="Arial"/>
                <w:sz w:val="18"/>
                <w:szCs w:val="18"/>
              </w:rPr>
              <w:t>.3 Oyster Aquaculture</w:t>
            </w:r>
          </w:p>
        </w:tc>
        <w:tc>
          <w:tcPr>
            <w:tcW w:w="1134" w:type="dxa"/>
          </w:tcPr>
          <w:p w14:paraId="29EF1750" w14:textId="3A1FF9BD" w:rsidR="003D4650" w:rsidRPr="002843D9" w:rsidRDefault="0096500F" w:rsidP="006F3133">
            <w:pPr>
              <w:spacing w:before="120" w:after="120"/>
              <w:jc w:val="both"/>
              <w:rPr>
                <w:rFonts w:cs="Arial"/>
                <w:sz w:val="18"/>
                <w:szCs w:val="18"/>
              </w:rPr>
            </w:pPr>
            <w:r>
              <w:rPr>
                <w:rFonts w:cs="Arial"/>
                <w:sz w:val="18"/>
                <w:szCs w:val="18"/>
              </w:rPr>
              <w:t>N/A</w:t>
            </w:r>
          </w:p>
        </w:tc>
        <w:tc>
          <w:tcPr>
            <w:tcW w:w="7524" w:type="dxa"/>
          </w:tcPr>
          <w:p w14:paraId="545E1115" w14:textId="77777777" w:rsidR="003D4650" w:rsidRPr="004046C2" w:rsidRDefault="003D4650" w:rsidP="006F3133">
            <w:pPr>
              <w:widowControl w:val="0"/>
              <w:spacing w:before="60" w:after="60"/>
              <w:jc w:val="both"/>
              <w:rPr>
                <w:rFonts w:cs="Arial"/>
                <w:sz w:val="18"/>
                <w:szCs w:val="18"/>
              </w:rPr>
            </w:pPr>
          </w:p>
        </w:tc>
      </w:tr>
      <w:tr w:rsidR="004B3656" w:rsidRPr="008535B0" w14:paraId="7C51EED4" w14:textId="77777777" w:rsidTr="00CB1727">
        <w:tc>
          <w:tcPr>
            <w:tcW w:w="5562" w:type="dxa"/>
          </w:tcPr>
          <w:p w14:paraId="72720C20" w14:textId="5D3DA84F" w:rsidR="004B3656" w:rsidRPr="00F25980" w:rsidRDefault="00B637C7" w:rsidP="004B3656">
            <w:pPr>
              <w:spacing w:before="120" w:after="120"/>
              <w:jc w:val="both"/>
              <w:rPr>
                <w:rFonts w:cs="Arial"/>
                <w:sz w:val="18"/>
                <w:szCs w:val="18"/>
              </w:rPr>
            </w:pPr>
            <w:r>
              <w:rPr>
                <w:rFonts w:cs="Arial"/>
                <w:sz w:val="18"/>
                <w:szCs w:val="18"/>
              </w:rPr>
              <w:lastRenderedPageBreak/>
              <w:t>9.4</w:t>
            </w:r>
            <w:r w:rsidR="004B3656" w:rsidRPr="00F25980">
              <w:rPr>
                <w:rFonts w:cs="Arial"/>
                <w:sz w:val="18"/>
                <w:szCs w:val="18"/>
              </w:rPr>
              <w:t xml:space="preserve"> Farmland of State and Regional Significance on the NSW Far North Coast</w:t>
            </w:r>
          </w:p>
        </w:tc>
        <w:tc>
          <w:tcPr>
            <w:tcW w:w="1134" w:type="dxa"/>
          </w:tcPr>
          <w:p w14:paraId="1C4812ED" w14:textId="77777777" w:rsidR="004B3656" w:rsidRPr="002843D9" w:rsidRDefault="004B3656" w:rsidP="004B3656">
            <w:pPr>
              <w:spacing w:before="120" w:after="120"/>
              <w:jc w:val="both"/>
              <w:rPr>
                <w:rFonts w:cs="Arial"/>
                <w:sz w:val="18"/>
                <w:szCs w:val="18"/>
              </w:rPr>
            </w:pPr>
            <w:r>
              <w:rPr>
                <w:rFonts w:cs="Arial"/>
                <w:sz w:val="18"/>
                <w:szCs w:val="18"/>
              </w:rPr>
              <w:t>N/A</w:t>
            </w:r>
          </w:p>
        </w:tc>
        <w:tc>
          <w:tcPr>
            <w:tcW w:w="7524" w:type="dxa"/>
          </w:tcPr>
          <w:p w14:paraId="140AC5C6" w14:textId="59CB9440" w:rsidR="004B3656" w:rsidRPr="002843D9" w:rsidRDefault="004B3656" w:rsidP="004B3656">
            <w:pPr>
              <w:spacing w:before="120" w:after="120"/>
              <w:jc w:val="both"/>
              <w:rPr>
                <w:rFonts w:cs="Arial"/>
                <w:b/>
                <w:sz w:val="18"/>
                <w:szCs w:val="18"/>
              </w:rPr>
            </w:pPr>
          </w:p>
        </w:tc>
      </w:tr>
      <w:bookmarkEnd w:id="24"/>
    </w:tbl>
    <w:p w14:paraId="51B5DABF" w14:textId="77777777" w:rsidR="00D000B2" w:rsidRDefault="00D000B2" w:rsidP="00D000B2">
      <w:pPr>
        <w:jc w:val="both"/>
        <w:rPr>
          <w:sz w:val="28"/>
          <w:szCs w:val="28"/>
        </w:rPr>
        <w:sectPr w:rsidR="00D000B2" w:rsidSect="00D000B2">
          <w:pgSz w:w="21633" w:h="11906" w:orient="landscape" w:code="9"/>
          <w:pgMar w:top="1701" w:right="6235" w:bottom="1701" w:left="1440" w:header="709" w:footer="709" w:gutter="0"/>
          <w:cols w:space="708"/>
          <w:docGrid w:linePitch="360"/>
        </w:sectPr>
      </w:pPr>
    </w:p>
    <w:p w14:paraId="4895ABC0" w14:textId="77777777" w:rsidR="00D000B2" w:rsidRDefault="00D000B2" w:rsidP="00D000B2">
      <w:pPr>
        <w:rPr>
          <w:b/>
          <w:sz w:val="28"/>
          <w:szCs w:val="28"/>
        </w:rPr>
      </w:pPr>
      <w:r w:rsidRPr="007F333A">
        <w:rPr>
          <w:b/>
          <w:sz w:val="28"/>
          <w:szCs w:val="28"/>
        </w:rPr>
        <w:lastRenderedPageBreak/>
        <w:t>ANNEX D – COUNCIL RESOLUTIONS</w:t>
      </w:r>
    </w:p>
    <w:bookmarkStart w:id="45" w:name="_Hlk103158626" w:displacedByCustomXml="next"/>
    <w:sdt>
      <w:sdtPr>
        <w:rPr>
          <w:b w:val="0"/>
          <w:lang w:val="en-GB"/>
        </w:rPr>
        <w:alias w:val="ICSection"/>
        <w:tag w:val="1"/>
        <w:id w:val="1592278440"/>
        <w:lock w:val="contentLocked"/>
        <w:placeholder>
          <w:docPart w:val="875AD4870FD94A25BB0C35D413C4304D"/>
        </w:placeholder>
        <w15:appearance w15:val="hidden"/>
      </w:sdtPr>
      <w:sdtEndPr>
        <w:rPr>
          <w:lang w:val="en-AU"/>
        </w:rPr>
      </w:sdtEndPr>
      <w:sdtContent>
        <w:tbl>
          <w:tblPr>
            <w:tblW w:w="5000" w:type="pct"/>
            <w:tblBorders>
              <w:top w:val="single" w:sz="4" w:space="0" w:color="auto"/>
              <w:left w:val="single" w:sz="4" w:space="0" w:color="auto"/>
              <w:bottom w:val="single" w:sz="4" w:space="0" w:color="auto"/>
              <w:right w:val="single" w:sz="4" w:space="0" w:color="auto"/>
              <w:insideV w:val="single" w:sz="4" w:space="0" w:color="auto"/>
            </w:tblBorders>
            <w:tblLook w:val="0000" w:firstRow="0" w:lastRow="0" w:firstColumn="0" w:lastColumn="0" w:noHBand="0" w:noVBand="0"/>
          </w:tblPr>
          <w:tblGrid>
            <w:gridCol w:w="2167"/>
            <w:gridCol w:w="5802"/>
          </w:tblGrid>
          <w:tr w:rsidR="00DA6245" w:rsidRPr="002A14FE" w14:paraId="21F30AD3" w14:textId="77777777" w:rsidTr="00DA6245">
            <w:trPr>
              <w:cantSplit/>
            </w:trPr>
            <w:tc>
              <w:tcPr>
                <w:tcW w:w="2330" w:type="dxa"/>
                <w:tcBorders>
                  <w:top w:val="single" w:sz="4" w:space="0" w:color="auto"/>
                  <w:bottom w:val="single" w:sz="4" w:space="0" w:color="auto"/>
                </w:tcBorders>
                <w:shd w:val="clear" w:color="auto" w:fill="D9D9D9" w:themeFill="background1" w:themeFillShade="D9"/>
                <w:vAlign w:val="center"/>
              </w:tcPr>
              <w:p w14:paraId="0825BCA9" w14:textId="77777777" w:rsidR="00DA6245" w:rsidRPr="002208A5" w:rsidRDefault="00DA6245" w:rsidP="00DA6245">
                <w:pPr>
                  <w:pStyle w:val="CMHeading12"/>
                  <w:spacing w:before="60" w:after="60"/>
                  <w:rPr>
                    <w:rFonts w:ascii="Helvetica" w:hAnsi="Helvetica"/>
                  </w:rPr>
                </w:pPr>
                <w:r w:rsidRPr="002208A5">
                  <w:rPr>
                    <w:lang w:val="en-GB"/>
                  </w:rPr>
                  <w:fldChar w:fldCharType="begin"/>
                </w:r>
                <w:r w:rsidRPr="002208A5">
                  <w:rPr>
                    <w:lang w:val="en-GB"/>
                  </w:rPr>
                  <w:instrText>DOCVARIABLE "dvItemNumberMasked" \* Charformat</w:instrText>
                </w:r>
                <w:r w:rsidRPr="002208A5">
                  <w:rPr>
                    <w:lang w:val="en-GB"/>
                  </w:rPr>
                  <w:fldChar w:fldCharType="separate"/>
                </w:r>
                <w:r>
                  <w:rPr>
                    <w:lang w:val="en-GB"/>
                  </w:rPr>
                  <w:t>22OS015</w:t>
                </w:r>
                <w:r w:rsidRPr="002208A5">
                  <w:rPr>
                    <w:lang w:val="en-GB"/>
                  </w:rPr>
                  <w:fldChar w:fldCharType="end"/>
                </w:r>
              </w:p>
            </w:tc>
            <w:tc>
              <w:tcPr>
                <w:tcW w:w="6452" w:type="dxa"/>
                <w:vAlign w:val="center"/>
              </w:tcPr>
              <w:p w14:paraId="2AC35079" w14:textId="77777777" w:rsidR="00DA6245" w:rsidRPr="008B26F5" w:rsidRDefault="00DA6245" w:rsidP="00DA6245">
                <w:pPr>
                  <w:pStyle w:val="CMHeading12"/>
                  <w:spacing w:before="60" w:after="60"/>
                  <w:rPr>
                    <w:b w:val="0"/>
                    <w:bCs/>
                  </w:rPr>
                </w:pPr>
                <w:r w:rsidRPr="008B26F5">
                  <w:rPr>
                    <w:b w:val="0"/>
                    <w:bCs/>
                    <w:lang w:val="en-GB"/>
                  </w:rPr>
                  <w:fldChar w:fldCharType="begin"/>
                </w:r>
                <w:r w:rsidRPr="008B26F5">
                  <w:rPr>
                    <w:b w:val="0"/>
                    <w:bCs/>
                    <w:lang w:val="en-GB"/>
                  </w:rPr>
                  <w:instrText xml:space="preserve"> DOCVARIABLE "</w:instrText>
                </w:r>
                <w:r w:rsidRPr="008B26F5">
                  <w:rPr>
                    <w:b w:val="0"/>
                    <w:bCs/>
                  </w:rPr>
                  <w:instrText>dvSubjectWithSoftReturns</w:instrText>
                </w:r>
                <w:r w:rsidRPr="008B26F5">
                  <w:rPr>
                    <w:b w:val="0"/>
                    <w:bCs/>
                    <w:lang w:val="en-GB"/>
                  </w:rPr>
                  <w:instrText xml:space="preserve">" \* Charformat </w:instrText>
                </w:r>
                <w:r w:rsidRPr="008B26F5">
                  <w:rPr>
                    <w:b w:val="0"/>
                    <w:bCs/>
                    <w:lang w:val="en-GB"/>
                  </w:rPr>
                  <w:fldChar w:fldCharType="separate"/>
                </w:r>
                <w:r>
                  <w:rPr>
                    <w:b w:val="0"/>
                    <w:bCs/>
                    <w:lang w:val="en-GB"/>
                  </w:rPr>
                  <w:t>Reclassification of Various Sites - 2022 Housekeeping Amendment to Lake Macquarie Local Environmental Plan 2014</w:t>
                </w:r>
                <w:r w:rsidRPr="008B26F5">
                  <w:rPr>
                    <w:b w:val="0"/>
                    <w:bCs/>
                    <w:lang w:val="en-GB"/>
                  </w:rPr>
                  <w:fldChar w:fldCharType="end"/>
                </w:r>
                <w:r w:rsidRPr="008B26F5">
                  <w:rPr>
                    <w:b w:val="0"/>
                    <w:bCs/>
                    <w:lang w:val="en-GB"/>
                  </w:rPr>
                  <w:t xml:space="preserve"> </w:t>
                </w:r>
                <w:bookmarkStart w:id="46" w:name="PDF_ClosedCommittee"/>
                <w:r w:rsidRPr="008B26F5">
                  <w:rPr>
                    <w:b w:val="0"/>
                    <w:bCs/>
                    <w:lang w:val="en-GB"/>
                  </w:rPr>
                  <w:t xml:space="preserve"> </w:t>
                </w:r>
                <w:bookmarkEnd w:id="46"/>
                <w:r w:rsidRPr="008B26F5">
                  <w:rPr>
                    <w:b w:val="0"/>
                    <w:bCs/>
                    <w:lang w:val="en-GB"/>
                  </w:rPr>
                  <w:t xml:space="preserve"> </w:t>
                </w:r>
                <w:bookmarkStart w:id="47" w:name="DeferredReferredText"/>
                <w:r w:rsidRPr="008B26F5">
                  <w:rPr>
                    <w:b w:val="0"/>
                    <w:bCs/>
                    <w:lang w:val="en-GB"/>
                  </w:rPr>
                  <w:t xml:space="preserve"> </w:t>
                </w:r>
                <w:bookmarkEnd w:id="47"/>
              </w:p>
            </w:tc>
          </w:tr>
        </w:tbl>
        <w:p w14:paraId="03F30477" w14:textId="77777777" w:rsidR="00DA6245" w:rsidRDefault="00DA6245" w:rsidP="00DA624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5"/>
            <w:gridCol w:w="5754"/>
          </w:tblGrid>
          <w:tr w:rsidR="00DA6245" w:rsidRPr="002A14FE" w14:paraId="4AD51473" w14:textId="77777777" w:rsidTr="00DA6245">
            <w:trPr>
              <w:cantSplit/>
            </w:trPr>
            <w:tc>
              <w:tcPr>
                <w:tcW w:w="2333" w:type="dxa"/>
                <w:vAlign w:val="center"/>
              </w:tcPr>
              <w:p w14:paraId="1CFF0B78" w14:textId="77777777" w:rsidR="00DA6245" w:rsidRPr="002208A5" w:rsidRDefault="00DA6245" w:rsidP="00DA6245">
                <w:pPr>
                  <w:pStyle w:val="CMHeading12"/>
                  <w:spacing w:before="60" w:after="60"/>
                  <w:rPr>
                    <w:rFonts w:ascii="Helvetica" w:hAnsi="Helvetica"/>
                  </w:rPr>
                </w:pPr>
                <w:r>
                  <w:rPr>
                    <w:lang w:val="en-GB"/>
                  </w:rPr>
                  <w:t>Key focus area</w:t>
                </w:r>
              </w:p>
            </w:tc>
            <w:tc>
              <w:tcPr>
                <w:tcW w:w="6455" w:type="dxa"/>
                <w:vAlign w:val="center"/>
              </w:tcPr>
              <w:sdt>
                <w:sdtPr>
                  <w:alias w:val="KeyFocusRepeat"/>
                  <w:tag w:val="KeyFocusRepeat"/>
                  <w:id w:val="1938710269"/>
                  <w15:repeatingSection/>
                </w:sdtPr>
                <w:sdtEndPr/>
                <w:sdtContent>
                  <w:sdt>
                    <w:sdtPr>
                      <w:id w:val="648794094"/>
                      <w:placeholder>
                        <w:docPart w:val="011DF39564FF407F84ED77E3B07E1397"/>
                      </w:placeholder>
                      <w15:repeatingSectionItem/>
                    </w:sdtPr>
                    <w:sdtEndPr/>
                    <w:sdtContent>
                      <w:sdt>
                        <w:sdtPr>
                          <w:alias w:val="KeyFocusDropDown"/>
                          <w:tag w:val="KeyuFocusDropDown"/>
                          <w:id w:val="2067372033"/>
                          <w:placeholder>
                            <w:docPart w:val="4F9D20A4784A4291B2EE355209CBB764"/>
                          </w:placeholder>
                          <w:dropDownList>
                            <w:listItem w:value="Choose an item."/>
                            <w:listItem w:displayText="1. Unique landscape" w:value="1. Unique landscape"/>
                            <w:listItem w:displayText="2. Lifestyle and wellbeing" w:value="2. Lifestyle and wellbeing"/>
                            <w:listItem w:displayText="3. Mobility and accessibility" w:value="3. Mobility and accessibility"/>
                            <w:listItem w:displayText="4. Diverse economy" w:value="4. Diverse economy"/>
                            <w:listItem w:displayText="5. Connected communities" w:value="5. Connected communities"/>
                            <w:listItem w:displayText="6. Creativity" w:value="6. Creativity"/>
                            <w:listItem w:displayText="7. Shared decision making" w:value="7. Shared decision making"/>
                            <w:listItem w:displayText="8. Organisational support" w:value="8. Organisational support"/>
                          </w:dropDownList>
                        </w:sdtPr>
                        <w:sdtEndPr/>
                        <w:sdtContent>
                          <w:p w14:paraId="7F67C3F2" w14:textId="77777777" w:rsidR="00DA6245" w:rsidRPr="005777EC" w:rsidRDefault="00DA6245" w:rsidP="00DA6245">
                            <w:pPr>
                              <w:spacing w:before="60" w:after="60"/>
                            </w:pPr>
                            <w:r>
                              <w:t>8. Organisational support</w:t>
                            </w:r>
                          </w:p>
                        </w:sdtContent>
                      </w:sdt>
                    </w:sdtContent>
                  </w:sdt>
                </w:sdtContent>
              </w:sdt>
            </w:tc>
          </w:tr>
          <w:tr w:rsidR="00DA6245" w:rsidRPr="002A14FE" w14:paraId="42452512" w14:textId="77777777" w:rsidTr="00DA6245">
            <w:trPr>
              <w:cantSplit/>
            </w:trPr>
            <w:tc>
              <w:tcPr>
                <w:tcW w:w="2333" w:type="dxa"/>
                <w:vAlign w:val="center"/>
              </w:tcPr>
              <w:p w14:paraId="6B7E4B3A" w14:textId="77777777" w:rsidR="00DA6245" w:rsidRDefault="00DA6245" w:rsidP="00DA6245">
                <w:pPr>
                  <w:pStyle w:val="CMHeading12"/>
                  <w:spacing w:before="60" w:after="60"/>
                  <w:rPr>
                    <w:lang w:val="en-GB"/>
                  </w:rPr>
                </w:pPr>
                <w:r>
                  <w:rPr>
                    <w:lang w:val="en-GB"/>
                  </w:rPr>
                  <w:t>Objective</w:t>
                </w:r>
              </w:p>
            </w:tc>
            <w:tc>
              <w:tcPr>
                <w:tcW w:w="6455" w:type="dxa"/>
                <w:vAlign w:val="center"/>
              </w:tcPr>
              <w:sdt>
                <w:sdtPr>
                  <w:alias w:val="ObjectiveRepeat"/>
                  <w:tag w:val="ObjectiveRepeat"/>
                  <w:id w:val="-1779094599"/>
                  <w15:repeatingSection/>
                </w:sdtPr>
                <w:sdtEndPr/>
                <w:sdtContent>
                  <w:sdt>
                    <w:sdtPr>
                      <w:id w:val="-687443523"/>
                      <w:placeholder>
                        <w:docPart w:val="011DF39564FF407F84ED77E3B07E1397"/>
                      </w:placeholder>
                      <w15:repeatingSectionItem/>
                    </w:sdtPr>
                    <w:sdtEndPr/>
                    <w:sdtContent>
                      <w:sdt>
                        <w:sdtPr>
                          <w:alias w:val="ObjectiveDropDown"/>
                          <w:tag w:val="ObjectiveDropDown"/>
                          <w:id w:val="1551117123"/>
                          <w:placeholder>
                            <w:docPart w:val="003F85F15B214A159E2BFFF8312039D6"/>
                          </w:placeholder>
                          <w:dropDownList>
                            <w:listItem w:value="Choose an item."/>
                            <w:listItem w:displayText="1.1 Natural environments are protected and enhanced" w:value="1.1 Natural environments are protected and enhanced"/>
                            <w:listItem w:displayText="1.2 We have vibrant town centres and villages" w:value="1.2 We have vibrant town centres and villages"/>
                            <w:listItem w:displayText="1.3 New development and growth complements our unique character and sense of place" w:value="1.3 New development and growth complements our unique character and sense of place"/>
                            <w:listItem w:displayText="1.4 Our natural landscape is an integral part of our City's identity" w:value="1.4 Our natural landscape is an integral part of our City's identity"/>
                            <w:listItem w:displayText="2.1 Our community has access to adaptable and inclusive community and health services" w:value="2.1 Our community has access to adaptable and inclusive community and health services"/>
                            <w:listItem w:displayText="2.2 Our public spaces help us feel healthy and happy" w:value="2.2 Our public spaces help us feel healthy and happy"/>
                            <w:listItem w:displayText="2.3 Our vibrant City has events and festivals that enhance our lifestyle" w:value="2.3 Our vibrant City has events and festivals that enhance our lifestyle"/>
                            <w:listItem w:displayText="3.1 It is safe and easy to connect with others and get around our City" w:value="3.1 It is safe and easy to connect with others and get around our City"/>
                            <w:listItem w:displayText="3.2 People of all abilities use and enjoy our places and spaces" w:value="3.2 People of all abilities use and enjoy our places and spaces"/>
                            <w:listItem w:displayText="3.3 User-friendly and direct public transport connects our towns and villages" w:value="3.3 User-friendly and direct public transport connects our towns and villages"/>
                            <w:listItem w:displayText="3.4 New technology supports our transport choices" w:value="3.4 New technology supports our transport choices"/>
                            <w:listItem w:displayText="4.1 Our City is a popular destination with a wide variety of experiences" w:value="4.1 Our City is a popular destination with a wide variety of experiences"/>
                            <w:listItem w:displayText="4.2 We have an adaptable and diverse economy" w:value="4.2 We have an adaptable and diverse economy"/>
                            <w:listItem w:displayText="4.3 Our growing population supports a thriving local economy" w:value="4.3 Our growing population supports a thriving local economy"/>
                            <w:listItem w:displayText="5.1 Public spaces help connect us with each other and the world" w:value="5.1 Public spaces help connect us with each other and the world"/>
                            <w:listItem w:displayText="5.2 We are a supportive and inclusive community" w:value="5.2 We are a supportive and inclusive community"/>
                            <w:listItem w:displayText="5.3 We are proud of our City's heritage and cultures" w:value="5.3 We are proud of our City's heritage and cultures"/>
                            <w:listItem w:displayText="5.4 Our community responds and adapts to change" w:value="5.4 Our community responds and adapts to change"/>
                            <w:listItem w:displayText="6.1 Creative thinking drives our City" w:value="6.1 Creative thinking drives our City"/>
                            <w:listItem w:displayText="6.2 Our City has a strong creative industry" w:value="6.2 Our City has a strong creative industry"/>
                            <w:listItem w:displayText="6.3 Cultural experiences and public art connect us with the past, present and future" w:value="6.3 Cultural experiences and public art connect us with the past, present and future"/>
                            <w:listItem w:displayText="7.1 Partnerships between community, government and business benefit our City" w:value="7.1 Partnerships between community, government and business benefit our City"/>
                            <w:listItem w:displayText="7.2 We know how and why decisions are made" w:value="7.2 We know how and why decisions are made"/>
                            <w:listItem w:displayText="7.3 Our community influences decisions that shape our City" w:value="7.3 Our community influences decisions that shape our City"/>
                            <w:listItem w:displayText="8.1 Financial management" w:value="8.1 Financial management"/>
                            <w:listItem w:displayText="8.2 Governance" w:value="8.2 Governance"/>
                            <w:listItem w:displayText="8.3 Workforce Management" w:value="8.3 Workforce Management"/>
                          </w:dropDownList>
                        </w:sdtPr>
                        <w:sdtEndPr/>
                        <w:sdtContent>
                          <w:p w14:paraId="6718ECE6" w14:textId="77777777" w:rsidR="00DA6245" w:rsidRPr="004D2365" w:rsidRDefault="00DA6245" w:rsidP="00DA6245">
                            <w:pPr>
                              <w:spacing w:before="60" w:after="60"/>
                            </w:pPr>
                            <w:r>
                              <w:t>8.2 Governance</w:t>
                            </w:r>
                          </w:p>
                        </w:sdtContent>
                      </w:sdt>
                    </w:sdtContent>
                  </w:sdt>
                </w:sdtContent>
              </w:sdt>
            </w:tc>
          </w:tr>
          <w:tr w:rsidR="00DA6245" w:rsidRPr="002A14FE" w14:paraId="6C6F66B8" w14:textId="77777777" w:rsidTr="00DA6245">
            <w:trPr>
              <w:cantSplit/>
            </w:trPr>
            <w:tc>
              <w:tcPr>
                <w:tcW w:w="2333" w:type="dxa"/>
                <w:vAlign w:val="center"/>
              </w:tcPr>
              <w:p w14:paraId="71AC047E" w14:textId="77777777" w:rsidR="00DA6245" w:rsidRDefault="00DA6245" w:rsidP="00DA6245">
                <w:pPr>
                  <w:pStyle w:val="CMHeading12"/>
                  <w:spacing w:before="60" w:after="60"/>
                  <w:rPr>
                    <w:lang w:val="en-GB"/>
                  </w:rPr>
                </w:pPr>
                <w:r>
                  <w:rPr>
                    <w:lang w:val="en-GB"/>
                  </w:rPr>
                  <w:t>File</w:t>
                </w:r>
              </w:p>
            </w:tc>
            <w:tc>
              <w:tcPr>
                <w:tcW w:w="6455" w:type="dxa"/>
                <w:vAlign w:val="center"/>
              </w:tcPr>
              <w:p w14:paraId="6F35579F" w14:textId="77777777" w:rsidR="00DA6245" w:rsidRPr="002208A5" w:rsidRDefault="00DA6245" w:rsidP="00DA6245">
                <w:pPr>
                  <w:spacing w:before="60" w:after="60"/>
                </w:pPr>
                <w:r w:rsidRPr="002208A5">
                  <w:rPr>
                    <w:szCs w:val="22"/>
                  </w:rPr>
                  <w:fldChar w:fldCharType="begin"/>
                </w:r>
                <w:r w:rsidRPr="002208A5">
                  <w:rPr>
                    <w:szCs w:val="22"/>
                  </w:rPr>
                  <w:instrText>DOCVARIABLE "dv</w:instrText>
                </w:r>
                <w:r>
                  <w:rPr>
                    <w:szCs w:val="22"/>
                  </w:rPr>
                  <w:instrText>EDMSContainerId</w:instrText>
                </w:r>
                <w:r w:rsidRPr="002208A5">
                  <w:rPr>
                    <w:szCs w:val="22"/>
                  </w:rPr>
                  <w:instrText>" \* Charformat</w:instrText>
                </w:r>
                <w:r w:rsidRPr="002208A5">
                  <w:rPr>
                    <w:szCs w:val="22"/>
                  </w:rPr>
                  <w:fldChar w:fldCharType="separate"/>
                </w:r>
                <w:r>
                  <w:rPr>
                    <w:szCs w:val="22"/>
                  </w:rPr>
                  <w:t>F2019/00233</w:t>
                </w:r>
                <w:r w:rsidRPr="002208A5">
                  <w:rPr>
                    <w:szCs w:val="22"/>
                  </w:rPr>
                  <w:fldChar w:fldCharType="end"/>
                </w:r>
                <w:r>
                  <w:rPr>
                    <w:szCs w:val="22"/>
                  </w:rPr>
                  <w:t xml:space="preserve"> - </w:t>
                </w:r>
                <w:r w:rsidRPr="002208A5">
                  <w:rPr>
                    <w:szCs w:val="22"/>
                  </w:rPr>
                  <w:fldChar w:fldCharType="begin"/>
                </w:r>
                <w:r w:rsidRPr="002208A5">
                  <w:rPr>
                    <w:szCs w:val="22"/>
                  </w:rPr>
                  <w:instrText>DOCVARIABLE "dvFileNumber" \* Charformat</w:instrText>
                </w:r>
                <w:r w:rsidRPr="002208A5">
                  <w:rPr>
                    <w:szCs w:val="22"/>
                  </w:rPr>
                  <w:fldChar w:fldCharType="separate"/>
                </w:r>
                <w:r>
                  <w:rPr>
                    <w:szCs w:val="22"/>
                  </w:rPr>
                  <w:t>D10633483</w:t>
                </w:r>
                <w:r w:rsidRPr="002208A5">
                  <w:rPr>
                    <w:szCs w:val="22"/>
                  </w:rPr>
                  <w:fldChar w:fldCharType="end"/>
                </w:r>
              </w:p>
            </w:tc>
          </w:tr>
          <w:tr w:rsidR="00DA6245" w:rsidRPr="002A14FE" w14:paraId="101F31E2" w14:textId="77777777" w:rsidTr="00DA6245">
            <w:trPr>
              <w:cantSplit/>
            </w:trPr>
            <w:tc>
              <w:tcPr>
                <w:tcW w:w="2333" w:type="dxa"/>
                <w:vAlign w:val="center"/>
              </w:tcPr>
              <w:p w14:paraId="08C499B5" w14:textId="77777777" w:rsidR="00DA6245" w:rsidRPr="002208A5" w:rsidRDefault="00DA6245" w:rsidP="00DA6245">
                <w:pPr>
                  <w:pStyle w:val="CMHeading12"/>
                  <w:spacing w:before="60" w:after="60"/>
                </w:pPr>
                <w:r>
                  <w:t>Author</w:t>
                </w:r>
              </w:p>
            </w:tc>
            <w:tc>
              <w:tcPr>
                <w:tcW w:w="6455" w:type="dxa"/>
                <w:vAlign w:val="center"/>
              </w:tcPr>
              <w:p w14:paraId="794967C7" w14:textId="77777777" w:rsidR="00DA6245" w:rsidRPr="007F45F3" w:rsidRDefault="00DA6245" w:rsidP="00DA6245">
                <w:pPr>
                  <w:spacing w:before="60" w:after="60"/>
                  <w:rPr>
                    <w:szCs w:val="22"/>
                  </w:rPr>
                </w:pPr>
                <w:bookmarkStart w:id="48" w:name="PDF_AuthorsList"/>
                <w:r w:rsidRPr="00337AAF">
                  <w:rPr>
                    <w:rFonts w:cs="Arial"/>
                    <w:color w:val="000000"/>
                  </w:rPr>
                  <w:t>Statutory Property Officer - Joanne Marshall</w:t>
                </w:r>
                <w:r>
                  <w:t xml:space="preserve"> </w:t>
                </w:r>
                <w:bookmarkEnd w:id="48"/>
                <w:r w:rsidRPr="00C0714F">
                  <w:t xml:space="preserve"> </w:t>
                </w:r>
                <w:bookmarkStart w:id="49" w:name="PreviousItems"/>
                <w:r w:rsidRPr="00C0714F">
                  <w:t xml:space="preserve"> </w:t>
                </w:r>
                <w:bookmarkEnd w:id="49"/>
                <w:r>
                  <w:t xml:space="preserve"> </w:t>
                </w:r>
              </w:p>
            </w:tc>
          </w:tr>
          <w:tr w:rsidR="00DA6245" w:rsidRPr="00F60BB8" w14:paraId="334D17A7" w14:textId="77777777" w:rsidTr="00DA6245">
            <w:trPr>
              <w:cantSplit/>
            </w:trPr>
            <w:tc>
              <w:tcPr>
                <w:tcW w:w="2333" w:type="dxa"/>
                <w:vAlign w:val="center"/>
              </w:tcPr>
              <w:p w14:paraId="17C976DB" w14:textId="77777777" w:rsidR="00DA6245" w:rsidRPr="00F60BB8" w:rsidRDefault="00DA6245" w:rsidP="00DA6245">
                <w:pPr>
                  <w:pStyle w:val="CMHeading12"/>
                  <w:spacing w:before="60" w:after="60"/>
                  <w:rPr>
                    <w:rFonts w:cs="Arial"/>
                    <w:lang w:val="en-GB"/>
                  </w:rPr>
                </w:pPr>
                <w:r w:rsidRPr="00F60BB8">
                  <w:rPr>
                    <w:rFonts w:cs="Arial"/>
                    <w:lang w:val="en-GB"/>
                  </w:rPr>
                  <w:t>Responsible manager</w:t>
                </w:r>
              </w:p>
            </w:tc>
            <w:tc>
              <w:tcPr>
                <w:tcW w:w="6455" w:type="dxa"/>
                <w:vAlign w:val="center"/>
              </w:tcPr>
              <w:p w14:paraId="26E17B8A" w14:textId="77777777" w:rsidR="00DA6245" w:rsidRPr="00F60BB8" w:rsidRDefault="00DA6245" w:rsidP="00DA6245">
                <w:pPr>
                  <w:spacing w:before="60" w:after="60"/>
                  <w:rPr>
                    <w:rFonts w:cs="Arial"/>
                    <w:szCs w:val="22"/>
                  </w:rPr>
                </w:pPr>
                <w:bookmarkStart w:id="50" w:name="ResponsibleOfficer"/>
                <w:r w:rsidRPr="00337AAF">
                  <w:rPr>
                    <w:rFonts w:cs="Arial"/>
                    <w:color w:val="000000"/>
                    <w:szCs w:val="22"/>
                  </w:rPr>
                  <w:t>Executive Manager Future City Precincts - David Antcliff</w:t>
                </w:r>
                <w:r>
                  <w:rPr>
                    <w:rFonts w:cs="Arial"/>
                    <w:szCs w:val="22"/>
                  </w:rPr>
                  <w:t xml:space="preserve"> </w:t>
                </w:r>
                <w:bookmarkEnd w:id="50"/>
              </w:p>
            </w:tc>
          </w:tr>
        </w:tbl>
        <w:p w14:paraId="2F913630" w14:textId="77777777" w:rsidR="00DA6245" w:rsidRDefault="00614891" w:rsidP="00DA6245"/>
      </w:sdtContent>
    </w:sdt>
    <w:sdt>
      <w:sdtPr>
        <w:rPr>
          <w:b w:val="0"/>
          <w:i w:val="0"/>
          <w:iCs w:val="0"/>
          <w:sz w:val="22"/>
          <w:szCs w:val="24"/>
        </w:rPr>
        <w:alias w:val="ICSection"/>
        <w:tag w:val="2"/>
        <w:id w:val="-1942600835"/>
        <w:placeholder>
          <w:docPart w:val="875AD4870FD94A25BB0C35D413C4304D"/>
        </w:placeholder>
        <w15:appearance w15:val="hidden"/>
      </w:sdtPr>
      <w:sdtEndPr>
        <w:rPr>
          <w:lang w:val="en"/>
        </w:rPr>
      </w:sdtEndPr>
      <w:sdtContent>
        <w:p w14:paraId="70D8A514" w14:textId="77777777" w:rsidR="00DA6245" w:rsidRPr="00FF6D8B" w:rsidRDefault="00DA6245" w:rsidP="00DA6245">
          <w:pPr>
            <w:pStyle w:val="ICHeading1"/>
            <w:spacing w:before="240"/>
          </w:pPr>
          <w:r w:rsidRPr="00FF6D8B">
            <w:t>Executive</w:t>
          </w:r>
          <w:r>
            <w:t xml:space="preserve"> Summary</w:t>
          </w:r>
        </w:p>
        <w:p w14:paraId="4241E1B5" w14:textId="77777777" w:rsidR="00DA6245" w:rsidRPr="00DE680E" w:rsidRDefault="00DA6245" w:rsidP="00DA6245">
          <w:r w:rsidRPr="00DE680E">
            <w:t xml:space="preserve">As part of its administrative functions, Council </w:t>
          </w:r>
          <w:r>
            <w:t>regularly</w:t>
          </w:r>
          <w:r w:rsidRPr="00DE680E">
            <w:t xml:space="preserve"> does a housekeeping review of its properties to determine if it is </w:t>
          </w:r>
          <w:r>
            <w:t xml:space="preserve">meeting the needs of residents and </w:t>
          </w:r>
          <w:r w:rsidRPr="00DE680E">
            <w:t>achieving best use out of its land.</w:t>
          </w:r>
          <w:r>
            <w:t xml:space="preserve"> </w:t>
          </w:r>
          <w:r w:rsidRPr="00DE680E">
            <w:t xml:space="preserve">  </w:t>
          </w:r>
        </w:p>
        <w:p w14:paraId="747CB6E4" w14:textId="5D1B8D30" w:rsidR="00DA6245" w:rsidRDefault="00DA6245" w:rsidP="001A2A6E">
          <w:pPr>
            <w:pStyle w:val="ListParagraph"/>
            <w:ind w:left="0" w:firstLine="0"/>
          </w:pPr>
          <w:r>
            <w:t xml:space="preserve">Ten parcels of land have been identified through the housekeeping review, and each parcel has been investigated. </w:t>
          </w:r>
        </w:p>
        <w:p w14:paraId="050459A3" w14:textId="77777777" w:rsidR="001A2A6E" w:rsidRDefault="001A2A6E" w:rsidP="001A2A6E">
          <w:pPr>
            <w:pStyle w:val="ListParagraph"/>
            <w:ind w:left="0" w:firstLine="0"/>
          </w:pPr>
        </w:p>
        <w:p w14:paraId="6F81365F" w14:textId="12EF649C" w:rsidR="00DA6245" w:rsidRDefault="00DA6245" w:rsidP="001A2A6E">
          <w:pPr>
            <w:pStyle w:val="ListParagraph"/>
            <w:ind w:left="0" w:firstLine="0"/>
            <w:rPr>
              <w:rFonts w:cs="Arial"/>
            </w:rPr>
          </w:pPr>
          <w:r>
            <w:t>Nine</w:t>
          </w:r>
          <w:r w:rsidRPr="00DE680E">
            <w:t xml:space="preserve"> </w:t>
          </w:r>
          <w:r>
            <w:t xml:space="preserve">of the </w:t>
          </w:r>
          <w:r w:rsidRPr="00DE680E">
            <w:t xml:space="preserve">parcels of land referred to in this report are classified as community land under the </w:t>
          </w:r>
          <w:r w:rsidRPr="00DE680E">
            <w:rPr>
              <w:i/>
            </w:rPr>
            <w:t>Local Government Act 1993</w:t>
          </w:r>
          <w:r w:rsidRPr="00DE680E">
            <w:t xml:space="preserve"> </w:t>
          </w:r>
          <w:r>
            <w:t xml:space="preserve">(NSW) </w:t>
          </w:r>
          <w:r w:rsidRPr="00DE680E">
            <w:t xml:space="preserve">(LG Act). </w:t>
          </w:r>
          <w:r w:rsidRPr="00DE680E">
            <w:rPr>
              <w:rFonts w:cs="Arial"/>
            </w:rPr>
            <w:t xml:space="preserve">The use of community land is strictly governed by the LG Act </w:t>
          </w:r>
          <w:r>
            <w:rPr>
              <w:rFonts w:cs="Arial"/>
            </w:rPr>
            <w:t xml:space="preserve">as land intended for </w:t>
          </w:r>
          <w:r w:rsidRPr="00DE680E">
            <w:rPr>
              <w:rFonts w:cs="Arial"/>
            </w:rPr>
            <w:t xml:space="preserve">public </w:t>
          </w:r>
          <w:r>
            <w:rPr>
              <w:rFonts w:cs="Arial"/>
            </w:rPr>
            <w:t xml:space="preserve">access and </w:t>
          </w:r>
          <w:r w:rsidRPr="00DE680E">
            <w:rPr>
              <w:rFonts w:cs="Arial"/>
            </w:rPr>
            <w:t>use</w:t>
          </w:r>
          <w:r>
            <w:rPr>
              <w:rFonts w:cs="Arial"/>
            </w:rPr>
            <w:t xml:space="preserve"> by the community. C</w:t>
          </w:r>
          <w:r w:rsidRPr="00DE680E">
            <w:rPr>
              <w:rFonts w:cs="Arial"/>
            </w:rPr>
            <w:t xml:space="preserve">ommercial leasing, sale or </w:t>
          </w:r>
          <w:r>
            <w:rPr>
              <w:rFonts w:cs="Arial"/>
            </w:rPr>
            <w:t xml:space="preserve">use as </w:t>
          </w:r>
          <w:r w:rsidRPr="00DE680E">
            <w:rPr>
              <w:rFonts w:cs="Arial"/>
            </w:rPr>
            <w:t xml:space="preserve">road </w:t>
          </w:r>
          <w:r>
            <w:rPr>
              <w:rFonts w:cs="Arial"/>
            </w:rPr>
            <w:t xml:space="preserve">of community land </w:t>
          </w:r>
          <w:r w:rsidRPr="00DE680E">
            <w:rPr>
              <w:rFonts w:cs="Arial"/>
            </w:rPr>
            <w:t xml:space="preserve">is </w:t>
          </w:r>
          <w:r>
            <w:rPr>
              <w:rFonts w:cs="Arial"/>
            </w:rPr>
            <w:t xml:space="preserve">generally </w:t>
          </w:r>
          <w:r w:rsidRPr="00DE680E">
            <w:rPr>
              <w:rFonts w:cs="Arial"/>
            </w:rPr>
            <w:t>not permitted</w:t>
          </w:r>
          <w:r>
            <w:rPr>
              <w:rFonts w:cs="Arial"/>
            </w:rPr>
            <w:t>, or is subject to significant constraints</w:t>
          </w:r>
          <w:r w:rsidRPr="00DE680E">
            <w:rPr>
              <w:rFonts w:cs="Arial"/>
            </w:rPr>
            <w:t>.</w:t>
          </w:r>
        </w:p>
        <w:p w14:paraId="04F37676" w14:textId="77777777" w:rsidR="001A2A6E" w:rsidRDefault="001A2A6E" w:rsidP="001A2A6E">
          <w:pPr>
            <w:pStyle w:val="ListParagraph"/>
            <w:ind w:left="0" w:firstLine="0"/>
          </w:pPr>
        </w:p>
        <w:p w14:paraId="4B0FC9EE" w14:textId="0B1452C7" w:rsidR="00DA6245" w:rsidRDefault="00DA6245" w:rsidP="001A2A6E">
          <w:pPr>
            <w:pStyle w:val="ListParagraph"/>
            <w:ind w:left="0" w:firstLine="0"/>
          </w:pPr>
          <w:r>
            <w:t xml:space="preserve">Reclassification of those nine parcels of land as operational land is considered to be appropriate, having regard to the current and/or proposed use of each parcel, together with other associated amendments such as zoning or development standard amendments. </w:t>
          </w:r>
        </w:p>
        <w:p w14:paraId="25B861D4" w14:textId="77777777" w:rsidR="001A2A6E" w:rsidRDefault="001A2A6E" w:rsidP="001A2A6E">
          <w:pPr>
            <w:pStyle w:val="ListParagraph"/>
            <w:ind w:left="0" w:firstLine="0"/>
          </w:pPr>
        </w:p>
        <w:p w14:paraId="37C28D32" w14:textId="2D8DCB12" w:rsidR="00DA6245" w:rsidRDefault="00DA6245" w:rsidP="001A2A6E">
          <w:pPr>
            <w:pStyle w:val="ListParagraph"/>
            <w:ind w:left="0" w:firstLine="0"/>
          </w:pPr>
          <w:r>
            <w:t>One parcel of land is already classified as operational land, but it was identified that an amendment to zoning and development standards relevant to that land would be appropriate, having regard to its current and/or proposed use.</w:t>
          </w:r>
        </w:p>
        <w:p w14:paraId="33B44F33" w14:textId="77777777" w:rsidR="001A2A6E" w:rsidRDefault="001A2A6E" w:rsidP="001A2A6E">
          <w:pPr>
            <w:pStyle w:val="ListParagraph"/>
            <w:ind w:left="0" w:firstLine="0"/>
          </w:pPr>
        </w:p>
        <w:p w14:paraId="3DAF99EC" w14:textId="77777777" w:rsidR="00DA6245" w:rsidRPr="00EB79A0" w:rsidRDefault="00DA6245" w:rsidP="001A2A6E">
          <w:pPr>
            <w:rPr>
              <w:rFonts w:cs="Arial"/>
              <w:szCs w:val="22"/>
            </w:rPr>
          </w:pPr>
          <w:r>
            <w:rPr>
              <w:rFonts w:cs="Arial"/>
              <w:szCs w:val="22"/>
            </w:rPr>
            <w:t xml:space="preserve">This report seeks Council’s approval for the initial processes required to make these changes, primarily being a planning proposal for </w:t>
          </w:r>
          <w:r>
            <w:rPr>
              <w:rFonts w:eastAsia="Calibri"/>
              <w:szCs w:val="22"/>
            </w:rPr>
            <w:t xml:space="preserve">amendments to be made to the </w:t>
          </w:r>
          <w:r w:rsidRPr="00602F09">
            <w:rPr>
              <w:rFonts w:eastAsia="Calibri"/>
              <w:i/>
              <w:color w:val="000000"/>
              <w:szCs w:val="22"/>
            </w:rPr>
            <w:t>Lake</w:t>
          </w:r>
          <w:r>
            <w:rPr>
              <w:rFonts w:eastAsia="Calibri"/>
              <w:color w:val="000000"/>
              <w:szCs w:val="22"/>
            </w:rPr>
            <w:t xml:space="preserve"> </w:t>
          </w:r>
          <w:r w:rsidRPr="00463A78">
            <w:rPr>
              <w:rFonts w:cs="Arial"/>
              <w:i/>
              <w:szCs w:val="22"/>
            </w:rPr>
            <w:t>Macquarie Local Environmental Plan</w:t>
          </w:r>
          <w:r>
            <w:rPr>
              <w:rFonts w:cs="Arial"/>
              <w:szCs w:val="22"/>
            </w:rPr>
            <w:t xml:space="preserve"> </w:t>
          </w:r>
          <w:r w:rsidRPr="000870E4">
            <w:rPr>
              <w:rFonts w:cs="Arial"/>
              <w:i/>
              <w:szCs w:val="22"/>
            </w:rPr>
            <w:t>2014</w:t>
          </w:r>
          <w:r>
            <w:rPr>
              <w:rFonts w:cs="Arial"/>
              <w:szCs w:val="22"/>
            </w:rPr>
            <w:t xml:space="preserve"> (</w:t>
          </w:r>
          <w:proofErr w:type="spellStart"/>
          <w:r>
            <w:rPr>
              <w:rFonts w:cs="Arial"/>
              <w:szCs w:val="22"/>
            </w:rPr>
            <w:t>LMLEP</w:t>
          </w:r>
          <w:proofErr w:type="spellEnd"/>
          <w:r>
            <w:rPr>
              <w:rFonts w:cs="Arial"/>
              <w:szCs w:val="22"/>
            </w:rPr>
            <w:t xml:space="preserve">). </w:t>
          </w:r>
        </w:p>
      </w:sdtContent>
    </w:sdt>
    <w:sdt>
      <w:sdtPr>
        <w:rPr>
          <w:b w:val="0"/>
          <w:i w:val="0"/>
          <w:iCs w:val="0"/>
          <w:sz w:val="22"/>
          <w:szCs w:val="24"/>
          <w:lang w:val="en"/>
        </w:rPr>
        <w:alias w:val="ICSection"/>
        <w:tag w:val="3"/>
        <w:id w:val="-1224057304"/>
        <w:placeholder>
          <w:docPart w:val="C06FE50851C649A4B7FFF0C6483DCA12"/>
        </w:placeholder>
        <w15:color w:val="FFCC99"/>
      </w:sdtPr>
      <w:sdtEndPr/>
      <w:sdtContent>
        <w:bookmarkStart w:id="51" w:name="PDF2_Recommendations_34366" w:displacedByCustomXml="prev"/>
        <w:bookmarkEnd w:id="51" w:displacedByCustomXml="prev"/>
        <w:bookmarkStart w:id="52" w:name="Recommendations" w:displacedByCustomXml="prev"/>
        <w:bookmarkEnd w:id="52" w:displacedByCustomXml="prev"/>
        <w:bookmarkStart w:id="53" w:name="PDF2_Recommendations" w:displacedByCustomXml="prev"/>
        <w:bookmarkEnd w:id="53" w:displacedByCustomXml="prev"/>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ook w:val="04A0" w:firstRow="1" w:lastRow="0" w:firstColumn="1" w:lastColumn="0" w:noHBand="0" w:noVBand="1"/>
          </w:tblPr>
          <w:tblGrid>
            <w:gridCol w:w="7969"/>
          </w:tblGrid>
          <w:tr w:rsidR="00DA6245" w14:paraId="72B6FAD3" w14:textId="77777777" w:rsidTr="00DA6245">
            <w:tc>
              <w:tcPr>
                <w:tcW w:w="9017" w:type="dxa"/>
                <w:shd w:val="pct25" w:color="auto" w:fill="auto"/>
              </w:tcPr>
              <w:p w14:paraId="14B0B5A6" w14:textId="77777777" w:rsidR="00DA6245" w:rsidRDefault="00DA6245" w:rsidP="00DA6245">
                <w:pPr>
                  <w:pStyle w:val="ICHeading1"/>
                </w:pPr>
                <w:r w:rsidRPr="001A03EA">
                  <w:t>Recommendation</w:t>
                </w:r>
              </w:p>
              <w:p w14:paraId="5A355CA6" w14:textId="77777777" w:rsidR="00DA6245" w:rsidRPr="00B67E73" w:rsidRDefault="00DA6245" w:rsidP="00DA6245">
                <w:pPr>
                  <w:rPr>
                    <w:rFonts w:cs="Arial"/>
                    <w:szCs w:val="22"/>
                  </w:rPr>
                </w:pPr>
                <w:r w:rsidRPr="00B67E73">
                  <w:rPr>
                    <w:rFonts w:cs="Arial"/>
                    <w:szCs w:val="22"/>
                  </w:rPr>
                  <w:t xml:space="preserve">Council: </w:t>
                </w:r>
              </w:p>
              <w:p w14:paraId="4C3020C0" w14:textId="77777777" w:rsidR="00DA6245" w:rsidRPr="003F61FA" w:rsidRDefault="00DA6245" w:rsidP="00DA6245">
                <w:pPr>
                  <w:pStyle w:val="ListParagraph"/>
                  <w:numPr>
                    <w:ilvl w:val="0"/>
                    <w:numId w:val="39"/>
                  </w:numPr>
                  <w:spacing w:after="160"/>
                  <w:contextualSpacing w:val="0"/>
                </w:pPr>
                <w:r>
                  <w:t xml:space="preserve">approves amendments to the </w:t>
                </w:r>
                <w:r w:rsidRPr="00602F09">
                  <w:rPr>
                    <w:i/>
                    <w:color w:val="000000"/>
                  </w:rPr>
                  <w:t>Lake</w:t>
                </w:r>
                <w:r>
                  <w:rPr>
                    <w:color w:val="000000"/>
                  </w:rPr>
                  <w:t xml:space="preserve"> </w:t>
                </w:r>
                <w:r w:rsidRPr="00463A78">
                  <w:rPr>
                    <w:rFonts w:cs="Arial"/>
                    <w:i/>
                  </w:rPr>
                  <w:t>Macquarie Local Environmental Plan</w:t>
                </w:r>
                <w:r>
                  <w:rPr>
                    <w:rFonts w:cs="Arial"/>
                  </w:rPr>
                  <w:t xml:space="preserve"> </w:t>
                </w:r>
                <w:r w:rsidRPr="00D80275">
                  <w:rPr>
                    <w:rFonts w:cs="Arial"/>
                    <w:i/>
                  </w:rPr>
                  <w:t>2014</w:t>
                </w:r>
                <w:r>
                  <w:rPr>
                    <w:rFonts w:cs="Arial"/>
                  </w:rPr>
                  <w:t xml:space="preserve"> (</w:t>
                </w:r>
                <w:proofErr w:type="spellStart"/>
                <w:r>
                  <w:rPr>
                    <w:rFonts w:cs="Arial"/>
                  </w:rPr>
                  <w:t>LMLEP</w:t>
                </w:r>
                <w:proofErr w:type="spellEnd"/>
                <w:r>
                  <w:rPr>
                    <w:rFonts w:cs="Arial"/>
                  </w:rPr>
                  <w:t xml:space="preserve">) for the </w:t>
                </w:r>
                <w:r>
                  <w:t>r</w:t>
                </w:r>
                <w:r w:rsidRPr="00DE680E">
                  <w:t xml:space="preserve">eclassification of </w:t>
                </w:r>
                <w:r>
                  <w:t>c</w:t>
                </w:r>
                <w:r w:rsidRPr="00DE680E">
                  <w:t xml:space="preserve">ommunity </w:t>
                </w:r>
                <w:r>
                  <w:t>l</w:t>
                </w:r>
                <w:r w:rsidRPr="00DE680E">
                  <w:t xml:space="preserve">and </w:t>
                </w:r>
                <w:r>
                  <w:t>as</w:t>
                </w:r>
                <w:r w:rsidRPr="00DE680E">
                  <w:t xml:space="preserve"> </w:t>
                </w:r>
                <w:r>
                  <w:t>o</w:t>
                </w:r>
                <w:r w:rsidRPr="00DE680E">
                  <w:t xml:space="preserve">perational </w:t>
                </w:r>
                <w:r>
                  <w:t>l</w:t>
                </w:r>
                <w:r w:rsidRPr="00DE680E">
                  <w:t>and</w:t>
                </w:r>
                <w:r>
                  <w:t>,</w:t>
                </w:r>
                <w:r w:rsidRPr="00DE680E">
                  <w:t xml:space="preserve"> </w:t>
                </w:r>
                <w:r w:rsidRPr="00DE680E">
                  <w:rPr>
                    <w:color w:val="000000"/>
                  </w:rPr>
                  <w:t xml:space="preserve">and </w:t>
                </w:r>
                <w:r>
                  <w:rPr>
                    <w:color w:val="000000"/>
                  </w:rPr>
                  <w:t>amendments to</w:t>
                </w:r>
                <w:r w:rsidRPr="00DE680E">
                  <w:rPr>
                    <w:color w:val="000000"/>
                  </w:rPr>
                  <w:t xml:space="preserve"> zoning and development standard</w:t>
                </w:r>
                <w:r>
                  <w:rPr>
                    <w:color w:val="000000"/>
                  </w:rPr>
                  <w:t>s, in accordance with Table 1 of this report, in relation to the following properties</w:t>
                </w:r>
                <w:r w:rsidRPr="003F61FA">
                  <w:rPr>
                    <w:color w:val="000000"/>
                  </w:rPr>
                  <w:t>:</w:t>
                </w:r>
              </w:p>
              <w:p w14:paraId="6D65346C" w14:textId="77777777" w:rsidR="00DA6245" w:rsidRPr="009C14EC" w:rsidRDefault="00DA6245" w:rsidP="00DA6245">
                <w:pPr>
                  <w:ind w:left="1134"/>
                </w:pPr>
                <w:r w:rsidRPr="005861BE">
                  <w:rPr>
                    <w:color w:val="000000"/>
                    <w:szCs w:val="22"/>
                  </w:rPr>
                  <w:lastRenderedPageBreak/>
                  <w:t xml:space="preserve">Item 1 - </w:t>
                </w:r>
                <w:r w:rsidRPr="009C14EC">
                  <w:t>60-62 Main Road, Boolaroo</w:t>
                </w:r>
                <w:r>
                  <w:t xml:space="preserve">, </w:t>
                </w:r>
                <w:r w:rsidRPr="00F76D11">
                  <w:t xml:space="preserve">Lot 4 </w:t>
                </w:r>
                <w:r>
                  <w:t>and</w:t>
                </w:r>
                <w:r w:rsidRPr="00F76D11">
                  <w:t xml:space="preserve"> 5 Sec E DP 3494</w:t>
                </w:r>
              </w:p>
              <w:p w14:paraId="5E9908CC" w14:textId="77777777" w:rsidR="00DA6245" w:rsidRDefault="00DA6245" w:rsidP="00DA6245">
                <w:pPr>
                  <w:ind w:left="1985" w:hanging="851"/>
                </w:pPr>
                <w:r w:rsidRPr="009C14EC">
                  <w:t xml:space="preserve">Item 2 </w:t>
                </w:r>
                <w:r>
                  <w:t>–</w:t>
                </w:r>
                <w:r w:rsidRPr="009C14EC">
                  <w:t xml:space="preserve"> </w:t>
                </w:r>
                <w:r>
                  <w:t xml:space="preserve">Part of </w:t>
                </w:r>
                <w:r w:rsidRPr="009C14EC">
                  <w:t>27C First Street, Cardiff South</w:t>
                </w:r>
                <w:r>
                  <w:t>, Lot 30 DP 196, south of Ada Street</w:t>
                </w:r>
              </w:p>
              <w:p w14:paraId="2FF353CD" w14:textId="77777777" w:rsidR="00DA6245" w:rsidRDefault="00DA6245" w:rsidP="00DA6245">
                <w:pPr>
                  <w:ind w:left="1985" w:hanging="851"/>
                </w:pPr>
                <w:r w:rsidRPr="009C14EC">
                  <w:t xml:space="preserve">Item </w:t>
                </w:r>
                <w:r>
                  <w:t>3</w:t>
                </w:r>
                <w:r w:rsidRPr="009C14EC">
                  <w:t xml:space="preserve"> </w:t>
                </w:r>
                <w:r>
                  <w:t>–</w:t>
                </w:r>
                <w:r w:rsidRPr="009C14EC">
                  <w:t xml:space="preserve"> </w:t>
                </w:r>
                <w:r>
                  <w:t xml:space="preserve">27 </w:t>
                </w:r>
                <w:r w:rsidRPr="009C14EC">
                  <w:t>First Street, Cardiff South</w:t>
                </w:r>
                <w:r>
                  <w:t xml:space="preserve">, Lot 1 DP 190522 and </w:t>
                </w:r>
                <w:r w:rsidRPr="009C14EC">
                  <w:t>27C First Street, Cardiff South</w:t>
                </w:r>
                <w:r>
                  <w:t>, Lot 30 DP 196, north of Ada Street</w:t>
                </w:r>
              </w:p>
              <w:p w14:paraId="24E2A336" w14:textId="77777777" w:rsidR="00DA6245" w:rsidRPr="009C14EC" w:rsidRDefault="00DA6245" w:rsidP="00DA6245">
                <w:pPr>
                  <w:ind w:left="1134"/>
                </w:pPr>
                <w:r w:rsidRPr="009C14EC">
                  <w:t xml:space="preserve">Item </w:t>
                </w:r>
                <w:r>
                  <w:t>4</w:t>
                </w:r>
                <w:r w:rsidRPr="009C14EC">
                  <w:t xml:space="preserve"> - 21 Narara Road, Cooranbong</w:t>
                </w:r>
                <w:r>
                  <w:t>, Lots 4, 5, 6 and 7 Section O DP 724</w:t>
                </w:r>
              </w:p>
              <w:p w14:paraId="259C09E3" w14:textId="77777777" w:rsidR="00DA6245" w:rsidRDefault="00DA6245" w:rsidP="00DA6245">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6E3416F0" w14:textId="77777777" w:rsidR="00DA6245" w:rsidRPr="009C14EC" w:rsidRDefault="00DA6245" w:rsidP="00DA6245">
                <w:pPr>
                  <w:ind w:left="1134"/>
                </w:pPr>
                <w:r w:rsidRPr="009C14EC">
                  <w:t xml:space="preserve">Item </w:t>
                </w:r>
                <w:r>
                  <w:t>6</w:t>
                </w:r>
                <w:r w:rsidRPr="009C14EC">
                  <w:t xml:space="preserve"> - 4a Clare Street, Glendale</w:t>
                </w:r>
                <w:r>
                  <w:t xml:space="preserve">, </w:t>
                </w:r>
                <w:r w:rsidRPr="00E93D5C">
                  <w:t>Lot 103 DP 553828</w:t>
                </w:r>
              </w:p>
              <w:p w14:paraId="5F60EE58" w14:textId="77777777" w:rsidR="00DA6245" w:rsidRPr="009C14EC" w:rsidRDefault="00DA6245" w:rsidP="00DA6245">
                <w:pPr>
                  <w:ind w:left="1134"/>
                </w:pPr>
                <w:r w:rsidRPr="009C14EC">
                  <w:t xml:space="preserve">Item </w:t>
                </w:r>
                <w:r>
                  <w:t>7</w:t>
                </w:r>
                <w:r w:rsidRPr="009C14EC">
                  <w:t xml:space="preserve"> - 62A Graham Street, Glendale</w:t>
                </w:r>
                <w:r>
                  <w:t xml:space="preserve">, </w:t>
                </w:r>
                <w:r w:rsidRPr="00E93D5C">
                  <w:t>Lot 62 DP 247342</w:t>
                </w:r>
              </w:p>
              <w:p w14:paraId="24A49B3C" w14:textId="77777777" w:rsidR="00DA6245" w:rsidRDefault="00DA6245" w:rsidP="00DA6245">
                <w:pPr>
                  <w:ind w:left="1134"/>
                  <w:jc w:val="both"/>
                  <w:rPr>
                    <w:i/>
                  </w:rPr>
                </w:pPr>
                <w:r w:rsidRPr="009C14EC">
                  <w:t xml:space="preserve">Item </w:t>
                </w:r>
                <w:r>
                  <w:t>8</w:t>
                </w:r>
                <w:r w:rsidRPr="009C14EC">
                  <w:t xml:space="preserve"> </w:t>
                </w:r>
                <w:r>
                  <w:t>–</w:t>
                </w:r>
                <w:r w:rsidRPr="009C14EC">
                  <w:t xml:space="preserve"> </w:t>
                </w:r>
                <w:r>
                  <w:t xml:space="preserve">Part of </w:t>
                </w:r>
                <w:r w:rsidRPr="009C14EC">
                  <w:t>16 Skye Street, Morisset</w:t>
                </w:r>
                <w:r>
                  <w:t>, Lot 1 Section 12 DP 758707</w:t>
                </w:r>
              </w:p>
              <w:p w14:paraId="59E40A89" w14:textId="77777777" w:rsidR="00DA6245" w:rsidRPr="009C14EC" w:rsidRDefault="00DA6245" w:rsidP="00DA6245">
                <w:pPr>
                  <w:ind w:left="1134"/>
                </w:pPr>
                <w:r w:rsidRPr="009C14EC">
                  <w:t xml:space="preserve">Item </w:t>
                </w:r>
                <w:r>
                  <w:t>9</w:t>
                </w:r>
                <w:r w:rsidRPr="009C14EC">
                  <w:t xml:space="preserve"> - 38 Alison Street, Redhead</w:t>
                </w:r>
                <w:r>
                  <w:t xml:space="preserve">, </w:t>
                </w:r>
                <w:r w:rsidRPr="00E93D5C">
                  <w:t>Lot 50 DP 844457</w:t>
                </w:r>
              </w:p>
              <w:p w14:paraId="1C751D63" w14:textId="77777777" w:rsidR="00DA6245" w:rsidRPr="009C14EC" w:rsidRDefault="00DA6245" w:rsidP="00DA6245">
                <w:pPr>
                  <w:ind w:left="1985" w:hanging="851"/>
                </w:pPr>
                <w:r w:rsidRPr="009C14EC">
                  <w:t xml:space="preserve">Item </w:t>
                </w:r>
                <w:r>
                  <w:t>10</w:t>
                </w:r>
                <w:r w:rsidRPr="009C14EC">
                  <w:t xml:space="preserve"> - 20 </w:t>
                </w:r>
                <w:proofErr w:type="spellStart"/>
                <w:r w:rsidRPr="009C14EC">
                  <w:t>Ruttleys</w:t>
                </w:r>
                <w:proofErr w:type="spellEnd"/>
                <w:r w:rsidRPr="009C14EC">
                  <w:t xml:space="preserve"> Road, Wyee</w:t>
                </w:r>
                <w:r>
                  <w:t xml:space="preserve">, </w:t>
                </w:r>
                <w:r w:rsidRPr="00E93D5C">
                  <w:t>Lot 495 DP 755242</w:t>
                </w:r>
                <w:r>
                  <w:t>,</w:t>
                </w:r>
              </w:p>
              <w:p w14:paraId="53F51CDB" w14:textId="77777777" w:rsidR="00DA6245" w:rsidRDefault="00DA6245" w:rsidP="00DA6245">
                <w:pPr>
                  <w:numPr>
                    <w:ilvl w:val="0"/>
                    <w:numId w:val="39"/>
                  </w:numPr>
                  <w:rPr>
                    <w:rFonts w:eastAsia="Calibri" w:cs="Arial"/>
                    <w:szCs w:val="22"/>
                  </w:rPr>
                </w:pPr>
                <w:r>
                  <w:rPr>
                    <w:rFonts w:cs="Arial"/>
                  </w:rPr>
                  <w:t>approves</w:t>
                </w:r>
                <w:r>
                  <w:rPr>
                    <w:rFonts w:eastAsia="Calibri" w:cs="Arial"/>
                    <w:szCs w:val="22"/>
                  </w:rPr>
                  <w:t xml:space="preserve"> a planning proposal, for the </w:t>
                </w:r>
                <w:r>
                  <w:rPr>
                    <w:rFonts w:eastAsia="Calibri"/>
                    <w:szCs w:val="22"/>
                  </w:rPr>
                  <w:t xml:space="preserve">purpose of reclassification and/or amendments to the </w:t>
                </w:r>
                <w:proofErr w:type="spellStart"/>
                <w:r>
                  <w:rPr>
                    <w:rFonts w:eastAsia="Calibri"/>
                    <w:color w:val="000000"/>
                    <w:szCs w:val="22"/>
                  </w:rPr>
                  <w:t>LMLEP</w:t>
                </w:r>
                <w:proofErr w:type="spellEnd"/>
                <w:r>
                  <w:rPr>
                    <w:rFonts w:eastAsia="Calibri"/>
                    <w:szCs w:val="22"/>
                  </w:rPr>
                  <w:t xml:space="preserve"> of the land referred to in part A of the recommendation,</w:t>
                </w:r>
                <w:r>
                  <w:rPr>
                    <w:rFonts w:eastAsia="Calibri" w:cs="Arial"/>
                    <w:szCs w:val="22"/>
                  </w:rPr>
                  <w:t xml:space="preserve"> to be forwarded to the Minister for Planning for a Gateway Determination to be made pursuant to section 3.34 of the </w:t>
                </w:r>
                <w:r>
                  <w:rPr>
                    <w:rFonts w:eastAsia="Calibri" w:cs="Arial"/>
                    <w:i/>
                    <w:szCs w:val="22"/>
                  </w:rPr>
                  <w:t>Environmental Planning and Assessment Act 1979</w:t>
                </w:r>
                <w:r>
                  <w:rPr>
                    <w:rFonts w:eastAsia="Calibri" w:cs="Arial"/>
                    <w:szCs w:val="22"/>
                  </w:rPr>
                  <w:t xml:space="preserve"> (NSW) (</w:t>
                </w:r>
                <w:proofErr w:type="spellStart"/>
                <w:r>
                  <w:rPr>
                    <w:rFonts w:eastAsia="Calibri" w:cs="Arial"/>
                    <w:szCs w:val="22"/>
                  </w:rPr>
                  <w:t>EP&amp;A</w:t>
                </w:r>
                <w:proofErr w:type="spellEnd"/>
                <w:r>
                  <w:rPr>
                    <w:rFonts w:eastAsia="Calibri" w:cs="Arial"/>
                    <w:szCs w:val="22"/>
                  </w:rPr>
                  <w:t xml:space="preserve"> Act)</w:t>
                </w:r>
                <w:r>
                  <w:rPr>
                    <w:rFonts w:eastAsia="Calibri"/>
                    <w:szCs w:val="22"/>
                  </w:rPr>
                  <w:t xml:space="preserve">, </w:t>
                </w:r>
              </w:p>
              <w:p w14:paraId="7D60D8BE" w14:textId="77777777" w:rsidR="00DA6245" w:rsidRDefault="00DA6245" w:rsidP="00DA6245">
                <w:pPr>
                  <w:ind w:left="589" w:hanging="283"/>
                  <w:rPr>
                    <w:rFonts w:ascii="Calibri" w:hAnsi="Calibri"/>
                    <w:szCs w:val="22"/>
                  </w:rPr>
                </w:pPr>
                <w:r>
                  <w:t xml:space="preserve">C. undertakes consultation with State Government agencies and service authorities and prepares any required studies in accordance with the Gateway Determination, </w:t>
                </w:r>
              </w:p>
              <w:p w14:paraId="0767F367" w14:textId="77777777" w:rsidR="00DA6245" w:rsidRDefault="00DA6245" w:rsidP="00DA6245">
                <w:pPr>
                  <w:ind w:left="589" w:hanging="283"/>
                </w:pPr>
                <w:r>
                  <w:t xml:space="preserve">D. places the draft planning proposal on exhibition, subject to the outcome of the Gateway Determination, </w:t>
                </w:r>
              </w:p>
              <w:p w14:paraId="39F16BFE" w14:textId="77777777" w:rsidR="00DA6245" w:rsidRDefault="00DA6245" w:rsidP="00DA6245">
                <w:pPr>
                  <w:ind w:left="589" w:hanging="283"/>
                </w:pPr>
                <w:r>
                  <w:t xml:space="preserve">E. notifies stakeholders and affected landowners of the public exhibition, </w:t>
                </w:r>
              </w:p>
              <w:p w14:paraId="7DC8C43D" w14:textId="77777777" w:rsidR="00DA6245" w:rsidRDefault="00DA6245" w:rsidP="00DA6245">
                <w:pPr>
                  <w:ind w:left="589" w:hanging="283"/>
                </w:pPr>
                <w:r>
                  <w:t xml:space="preserve">F. undertakes a public hearing in accordance with section 29 of </w:t>
                </w:r>
                <w:r w:rsidRPr="00D80275">
                  <w:t>the</w:t>
                </w:r>
                <w:r w:rsidRPr="00A70EC3">
                  <w:rPr>
                    <w:i/>
                  </w:rPr>
                  <w:t xml:space="preserve"> Local Government Act 1993</w:t>
                </w:r>
                <w:r>
                  <w:t xml:space="preserve">, and </w:t>
                </w:r>
              </w:p>
              <w:p w14:paraId="1A1D579E" w14:textId="77777777" w:rsidR="00DA6245" w:rsidRDefault="00DA6245" w:rsidP="00DA6245">
                <w:pPr>
                  <w:ind w:left="589" w:hanging="283"/>
                </w:pPr>
                <w:r>
                  <w:t>G. receives a further report on the matter following public exhibition and the public hearing.</w:t>
                </w:r>
              </w:p>
            </w:tc>
          </w:tr>
        </w:tbl>
        <w:p w14:paraId="70C153DB" w14:textId="77777777" w:rsidR="00DA6245" w:rsidRDefault="00614891" w:rsidP="00DA6245">
          <w:pPr>
            <w:rPr>
              <w:lang w:val="en"/>
            </w:rPr>
          </w:pPr>
        </w:p>
      </w:sdtContent>
    </w:sdt>
    <w:sdt>
      <w:sdtPr>
        <w:rPr>
          <w:b w:val="0"/>
          <w:i w:val="0"/>
          <w:iCs w:val="0"/>
          <w:sz w:val="22"/>
          <w:szCs w:val="24"/>
          <w:lang w:val="en-GB"/>
        </w:rPr>
        <w:alias w:val="ICSection"/>
        <w:tag w:val="4"/>
        <w:id w:val="-1121463073"/>
        <w:placeholder>
          <w:docPart w:val="875AD4870FD94A25BB0C35D413C4304D"/>
        </w:placeholder>
        <w15:appearance w15:val="hidden"/>
      </w:sdtPr>
      <w:sdtEndPr/>
      <w:sdtContent>
        <w:p w14:paraId="43BAE548" w14:textId="77777777" w:rsidR="00DA6245" w:rsidRPr="007B6820" w:rsidRDefault="00DA6245" w:rsidP="00DA6245">
          <w:pPr>
            <w:pStyle w:val="ICHeading1"/>
          </w:pPr>
          <w:r>
            <w:t>Discussion</w:t>
          </w:r>
        </w:p>
        <w:p w14:paraId="73FAC435" w14:textId="77777777" w:rsidR="00DA6245" w:rsidRDefault="00DA6245" w:rsidP="00DA6245">
          <w:pPr>
            <w:rPr>
              <w:szCs w:val="22"/>
            </w:rPr>
          </w:pPr>
          <w:r>
            <w:rPr>
              <w:szCs w:val="22"/>
            </w:rPr>
            <w:t xml:space="preserve">The LG Act requires Council to classify all its public land as either operational or community land. Operational land can be used by Council for its operational purposes and to facilitate the carrying out of Council functions, for example, depots, quarries, commercially leased land, public roads, etc. Community land is subject to significant restrictions on its use and management under the LG Act, and is intended for public access and community uses, for example, parks, bushland, community halls, etc.  </w:t>
          </w:r>
        </w:p>
        <w:p w14:paraId="76462946" w14:textId="77777777" w:rsidR="00DA6245" w:rsidRDefault="00DA6245" w:rsidP="00DA6245">
          <w:pPr>
            <w:rPr>
              <w:rFonts w:cs="Arial"/>
              <w:szCs w:val="22"/>
            </w:rPr>
          </w:pPr>
          <w:r>
            <w:t>Nine of the ten parcels of land referred to in this report are classified as community land, but it has been identified that they would be more appropriately classified as operational land, having regard to their current and/or proposed use</w:t>
          </w:r>
          <w:r>
            <w:rPr>
              <w:rFonts w:cs="Arial"/>
              <w:szCs w:val="22"/>
            </w:rPr>
            <w:t xml:space="preserve">. </w:t>
          </w:r>
          <w:r>
            <w:rPr>
              <w:rFonts w:cs="Arial"/>
              <w:szCs w:val="22"/>
            </w:rPr>
            <w:lastRenderedPageBreak/>
            <w:t xml:space="preserve">Some of the parcels also require associated amendments to zoning and/or development standards in order to achieve the intended outcomes and best reflect the current and/or proposed use.  </w:t>
          </w:r>
        </w:p>
        <w:p w14:paraId="7CAA64BA" w14:textId="77777777" w:rsidR="00DA6245" w:rsidRDefault="00DA6245" w:rsidP="00DA6245">
          <w:pPr>
            <w:rPr>
              <w:rFonts w:cs="Arial"/>
              <w:szCs w:val="22"/>
            </w:rPr>
          </w:pPr>
          <w:r>
            <w:rPr>
              <w:rFonts w:cs="Arial"/>
              <w:szCs w:val="22"/>
            </w:rPr>
            <w:t>The remaining parcel of land is already classified as operational land, but requires amendments to applicable zoning and/or development standards in order to achieve the intended outcomes and best reflect the current and/or proposed use for that land.</w:t>
          </w:r>
        </w:p>
        <w:p w14:paraId="2FE72EFB" w14:textId="77777777" w:rsidR="00DA6245" w:rsidRDefault="00DA6245" w:rsidP="00DA6245">
          <w:pPr>
            <w:rPr>
              <w:rFonts w:cs="Arial"/>
              <w:szCs w:val="22"/>
              <w:lang w:eastAsia="en-US"/>
            </w:rPr>
          </w:pPr>
          <w:r>
            <w:rPr>
              <w:rFonts w:cs="Arial"/>
              <w:szCs w:val="22"/>
            </w:rPr>
            <w:t xml:space="preserve">The provisions of the LG Act, </w:t>
          </w:r>
          <w:r>
            <w:rPr>
              <w:rFonts w:cs="Arial"/>
              <w:i/>
              <w:szCs w:val="22"/>
            </w:rPr>
            <w:t>Environmental Planning and Assessment Act</w:t>
          </w:r>
          <w:r>
            <w:rPr>
              <w:rFonts w:cs="Arial"/>
              <w:szCs w:val="22"/>
            </w:rPr>
            <w:t xml:space="preserve"> </w:t>
          </w:r>
          <w:r w:rsidRPr="00D80275">
            <w:rPr>
              <w:rFonts w:cs="Arial"/>
              <w:i/>
              <w:szCs w:val="22"/>
            </w:rPr>
            <w:t>1979</w:t>
          </w:r>
          <w:r>
            <w:rPr>
              <w:rFonts w:cs="Arial"/>
              <w:szCs w:val="22"/>
            </w:rPr>
            <w:t xml:space="preserve"> (NSW) (</w:t>
          </w:r>
          <w:proofErr w:type="spellStart"/>
          <w:r>
            <w:rPr>
              <w:rFonts w:cs="Arial"/>
              <w:szCs w:val="22"/>
            </w:rPr>
            <w:t>EP&amp;A</w:t>
          </w:r>
          <w:proofErr w:type="spellEnd"/>
          <w:r>
            <w:rPr>
              <w:rFonts w:cs="Arial"/>
              <w:szCs w:val="22"/>
            </w:rPr>
            <w:t xml:space="preserve"> Act), </w:t>
          </w:r>
          <w:r>
            <w:rPr>
              <w:rFonts w:cs="Arial"/>
              <w:i/>
              <w:szCs w:val="22"/>
            </w:rPr>
            <w:t>Roads Act</w:t>
          </w:r>
          <w:r>
            <w:rPr>
              <w:rFonts w:cs="Arial"/>
              <w:szCs w:val="22"/>
            </w:rPr>
            <w:t xml:space="preserve"> </w:t>
          </w:r>
          <w:r w:rsidRPr="00D80275">
            <w:rPr>
              <w:rFonts w:cs="Arial"/>
              <w:i/>
              <w:szCs w:val="22"/>
            </w:rPr>
            <w:t>1993</w:t>
          </w:r>
          <w:r>
            <w:rPr>
              <w:rFonts w:cs="Arial"/>
              <w:szCs w:val="22"/>
            </w:rPr>
            <w:t xml:space="preserve"> (NSW) (Roads Act) and other relevant legislation mean a number of steps are required to implement the changes proposed to achieve the intended outcomes.</w:t>
          </w:r>
        </w:p>
        <w:p w14:paraId="53020CF4" w14:textId="77777777" w:rsidR="00DA6245" w:rsidRDefault="00DA6245" w:rsidP="00DA6245">
          <w:pPr>
            <w:rPr>
              <w:rFonts w:cs="Arial"/>
              <w:szCs w:val="22"/>
            </w:rPr>
          </w:pPr>
          <w:r>
            <w:rPr>
              <w:rFonts w:cs="Arial"/>
              <w:szCs w:val="22"/>
            </w:rPr>
            <w:t xml:space="preserve">The initial step is a planning proposal for the reclassification and any amendments required to zoning or development standards, through amendment to the </w:t>
          </w:r>
          <w:proofErr w:type="spellStart"/>
          <w:r>
            <w:rPr>
              <w:rFonts w:cs="Arial"/>
              <w:szCs w:val="22"/>
            </w:rPr>
            <w:t>LMLEP</w:t>
          </w:r>
          <w:proofErr w:type="spellEnd"/>
          <w:r>
            <w:rPr>
              <w:rFonts w:cs="Arial"/>
              <w:szCs w:val="22"/>
            </w:rPr>
            <w:t xml:space="preserve"> under the </w:t>
          </w:r>
          <w:proofErr w:type="spellStart"/>
          <w:r>
            <w:rPr>
              <w:rFonts w:cs="Arial"/>
              <w:szCs w:val="22"/>
            </w:rPr>
            <w:t>EP&amp;A</w:t>
          </w:r>
          <w:proofErr w:type="spellEnd"/>
          <w:r>
            <w:rPr>
              <w:rFonts w:cs="Arial"/>
              <w:szCs w:val="22"/>
            </w:rPr>
            <w:t xml:space="preserve"> Act. This report seeks Council’s approval for the submission of a planning proposal to amend the </w:t>
          </w:r>
          <w:proofErr w:type="spellStart"/>
          <w:r>
            <w:rPr>
              <w:rFonts w:cs="Arial"/>
              <w:szCs w:val="22"/>
            </w:rPr>
            <w:t>LMLEP</w:t>
          </w:r>
          <w:proofErr w:type="spellEnd"/>
          <w:r>
            <w:rPr>
              <w:rFonts w:cs="Arial"/>
              <w:szCs w:val="22"/>
            </w:rPr>
            <w:t xml:space="preserve"> accordingly.</w:t>
          </w:r>
        </w:p>
        <w:p w14:paraId="10B7C835" w14:textId="77777777" w:rsidR="00DA6245" w:rsidRDefault="00DA6245" w:rsidP="00DA6245">
          <w:pPr>
            <w:rPr>
              <w:rFonts w:cs="Arial"/>
              <w:szCs w:val="22"/>
            </w:rPr>
          </w:pPr>
          <w:r>
            <w:rPr>
              <w:rFonts w:cs="Arial"/>
              <w:szCs w:val="22"/>
            </w:rPr>
            <w:t>A summary of the proposed changes and intended outcomes of the reclassification for each parcel of land is set out in Table 1 below.</w:t>
          </w:r>
        </w:p>
        <w:p w14:paraId="75884B61" w14:textId="77777777" w:rsidR="00DA6245" w:rsidRPr="00D80275" w:rsidRDefault="00DA6245" w:rsidP="00DA6245">
          <w:pPr>
            <w:rPr>
              <w:rFonts w:cs="Arial"/>
              <w:b/>
              <w:szCs w:val="22"/>
            </w:rPr>
          </w:pPr>
          <w:r>
            <w:rPr>
              <w:rFonts w:cs="Arial"/>
              <w:b/>
              <w:szCs w:val="22"/>
            </w:rPr>
            <w:t xml:space="preserve">Table 1 – Proposed changes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2733"/>
            <w:gridCol w:w="2266"/>
            <w:gridCol w:w="2260"/>
          </w:tblGrid>
          <w:tr w:rsidR="00DA6245" w14:paraId="4FCD9DCF" w14:textId="77777777" w:rsidTr="00DA6245">
            <w:tc>
              <w:tcPr>
                <w:tcW w:w="710" w:type="dxa"/>
                <w:shd w:val="clear" w:color="auto" w:fill="BFBFBF" w:themeFill="background1" w:themeFillShade="BF"/>
              </w:tcPr>
              <w:p w14:paraId="08C0B5F0" w14:textId="77777777" w:rsidR="00DA6245" w:rsidRDefault="00DA6245" w:rsidP="00DA6245">
                <w:pPr>
                  <w:rPr>
                    <w:szCs w:val="22"/>
                  </w:rPr>
                </w:pPr>
                <w:r w:rsidRPr="00055158">
                  <w:rPr>
                    <w:b/>
                    <w:color w:val="000000"/>
                    <w:sz w:val="24"/>
                  </w:rPr>
                  <w:t>Item No.</w:t>
                </w:r>
              </w:p>
            </w:tc>
            <w:tc>
              <w:tcPr>
                <w:tcW w:w="3254" w:type="dxa"/>
                <w:shd w:val="clear" w:color="auto" w:fill="BFBFBF" w:themeFill="background1" w:themeFillShade="BF"/>
              </w:tcPr>
              <w:p w14:paraId="641068AA" w14:textId="77777777" w:rsidR="00DA6245" w:rsidRPr="00F55EAE" w:rsidRDefault="00DA6245" w:rsidP="00DA6245">
                <w:pPr>
                  <w:rPr>
                    <w:b/>
                    <w:szCs w:val="22"/>
                  </w:rPr>
                </w:pPr>
                <w:r w:rsidRPr="00F55EAE">
                  <w:rPr>
                    <w:b/>
                    <w:szCs w:val="22"/>
                  </w:rPr>
                  <w:t>Address</w:t>
                </w:r>
              </w:p>
            </w:tc>
            <w:tc>
              <w:tcPr>
                <w:tcW w:w="2552" w:type="dxa"/>
                <w:shd w:val="clear" w:color="auto" w:fill="BFBFBF" w:themeFill="background1" w:themeFillShade="BF"/>
              </w:tcPr>
              <w:p w14:paraId="648C2F9A" w14:textId="77777777" w:rsidR="00DA6245" w:rsidRDefault="00DA6245" w:rsidP="00DA6245">
                <w:pPr>
                  <w:rPr>
                    <w:szCs w:val="22"/>
                  </w:rPr>
                </w:pPr>
                <w:r w:rsidRPr="00752004">
                  <w:rPr>
                    <w:b/>
                    <w:color w:val="000000"/>
                    <w:sz w:val="24"/>
                  </w:rPr>
                  <w:t xml:space="preserve">Intended </w:t>
                </w:r>
                <w:r>
                  <w:rPr>
                    <w:b/>
                    <w:color w:val="000000"/>
                    <w:sz w:val="24"/>
                  </w:rPr>
                  <w:t>o</w:t>
                </w:r>
                <w:r w:rsidRPr="00752004">
                  <w:rPr>
                    <w:b/>
                    <w:color w:val="000000"/>
                    <w:sz w:val="24"/>
                  </w:rPr>
                  <w:t>utcomes</w:t>
                </w:r>
              </w:p>
            </w:tc>
            <w:tc>
              <w:tcPr>
                <w:tcW w:w="2501" w:type="dxa"/>
                <w:shd w:val="clear" w:color="auto" w:fill="BFBFBF" w:themeFill="background1" w:themeFillShade="BF"/>
              </w:tcPr>
              <w:p w14:paraId="710B0BB9" w14:textId="77777777" w:rsidR="00DA6245" w:rsidRPr="00F55EAE" w:rsidRDefault="00DA6245" w:rsidP="00DA6245">
                <w:pPr>
                  <w:rPr>
                    <w:b/>
                    <w:szCs w:val="22"/>
                  </w:rPr>
                </w:pPr>
                <w:r w:rsidRPr="00F55EAE">
                  <w:rPr>
                    <w:b/>
                    <w:szCs w:val="22"/>
                  </w:rPr>
                  <w:t xml:space="preserve">Proposed </w:t>
                </w:r>
                <w:r>
                  <w:rPr>
                    <w:b/>
                    <w:szCs w:val="22"/>
                  </w:rPr>
                  <w:t>c</w:t>
                </w:r>
                <w:r w:rsidRPr="00F55EAE">
                  <w:rPr>
                    <w:b/>
                    <w:szCs w:val="22"/>
                  </w:rPr>
                  <w:t>hanges to</w:t>
                </w:r>
                <w:r>
                  <w:rPr>
                    <w:b/>
                    <w:szCs w:val="22"/>
                  </w:rPr>
                  <w:t xml:space="preserve"> the</w:t>
                </w:r>
                <w:r w:rsidRPr="00F55EAE">
                  <w:rPr>
                    <w:b/>
                    <w:szCs w:val="22"/>
                  </w:rPr>
                  <w:t xml:space="preserve"> </w:t>
                </w:r>
                <w:proofErr w:type="spellStart"/>
                <w:r w:rsidRPr="00F55EAE">
                  <w:rPr>
                    <w:b/>
                    <w:szCs w:val="22"/>
                  </w:rPr>
                  <w:t>LMLEP</w:t>
                </w:r>
                <w:proofErr w:type="spellEnd"/>
              </w:p>
            </w:tc>
          </w:tr>
          <w:tr w:rsidR="00DA6245" w14:paraId="6985E3BD" w14:textId="77777777" w:rsidTr="00DA6245">
            <w:tc>
              <w:tcPr>
                <w:tcW w:w="710" w:type="dxa"/>
              </w:tcPr>
              <w:p w14:paraId="1E2BF3BB" w14:textId="77777777" w:rsidR="00DA6245" w:rsidRPr="00055158" w:rsidRDefault="00DA6245" w:rsidP="00DA6245">
                <w:pPr>
                  <w:jc w:val="center"/>
                  <w:rPr>
                    <w:rFonts w:cs="Arial"/>
                    <w:color w:val="000000"/>
                    <w:szCs w:val="22"/>
                  </w:rPr>
                </w:pPr>
                <w:r w:rsidRPr="00055158">
                  <w:rPr>
                    <w:rFonts w:cs="Arial"/>
                    <w:color w:val="000000"/>
                    <w:szCs w:val="22"/>
                  </w:rPr>
                  <w:t>1</w:t>
                </w:r>
              </w:p>
            </w:tc>
            <w:tc>
              <w:tcPr>
                <w:tcW w:w="3254" w:type="dxa"/>
              </w:tcPr>
              <w:p w14:paraId="17320522" w14:textId="77777777" w:rsidR="00DA6245" w:rsidRDefault="00DA6245" w:rsidP="00DA6245">
                <w:r w:rsidRPr="009C14EC">
                  <w:t>60-62 Main Road, Boolaroo</w:t>
                </w:r>
              </w:p>
              <w:p w14:paraId="74FBA5AA" w14:textId="77777777" w:rsidR="00DA6245" w:rsidRDefault="00DA6245" w:rsidP="00DA6245">
                <w:pPr>
                  <w:rPr>
                    <w:szCs w:val="22"/>
                  </w:rPr>
                </w:pPr>
                <w:r w:rsidRPr="00F76D11">
                  <w:t xml:space="preserve">Lot 4 </w:t>
                </w:r>
                <w:r>
                  <w:t>and</w:t>
                </w:r>
                <w:r w:rsidRPr="00F76D11">
                  <w:t xml:space="preserve"> 5 Sec E DP 3494</w:t>
                </w:r>
              </w:p>
            </w:tc>
            <w:tc>
              <w:tcPr>
                <w:tcW w:w="2552" w:type="dxa"/>
              </w:tcPr>
              <w:p w14:paraId="750F736D" w14:textId="77777777" w:rsidR="00DA6245" w:rsidRDefault="00DA6245" w:rsidP="00DA6245">
                <w:pPr>
                  <w:rPr>
                    <w:szCs w:val="22"/>
                  </w:rPr>
                </w:pPr>
                <w:r>
                  <w:rPr>
                    <w:rFonts w:cs="Arial"/>
                    <w:color w:val="000000"/>
                    <w:szCs w:val="22"/>
                  </w:rPr>
                  <w:t>Commercially lease the whole of the property.</w:t>
                </w:r>
              </w:p>
            </w:tc>
            <w:tc>
              <w:tcPr>
                <w:tcW w:w="2501" w:type="dxa"/>
              </w:tcPr>
              <w:p w14:paraId="6CCC026C" w14:textId="77777777" w:rsidR="00DA6245" w:rsidRPr="006475C8" w:rsidRDefault="00DA6245" w:rsidP="00DA6245">
                <w:pPr>
                  <w:pStyle w:val="ListParagraph"/>
                  <w:numPr>
                    <w:ilvl w:val="0"/>
                    <w:numId w:val="41"/>
                  </w:numPr>
                  <w:spacing w:after="160"/>
                  <w:ind w:left="34" w:hanging="119"/>
                  <w:contextualSpacing w:val="0"/>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08284C2D" w14:textId="77777777" w:rsidTr="00DA6245">
            <w:tc>
              <w:tcPr>
                <w:tcW w:w="710" w:type="dxa"/>
              </w:tcPr>
              <w:p w14:paraId="507EC943" w14:textId="77777777" w:rsidR="00DA6245" w:rsidRPr="00055158" w:rsidRDefault="00DA6245" w:rsidP="00DA6245">
                <w:pPr>
                  <w:jc w:val="center"/>
                  <w:rPr>
                    <w:rFonts w:cs="Arial"/>
                    <w:color w:val="000000"/>
                    <w:szCs w:val="22"/>
                  </w:rPr>
                </w:pPr>
                <w:r>
                  <w:rPr>
                    <w:rFonts w:cs="Arial"/>
                    <w:color w:val="000000"/>
                    <w:szCs w:val="22"/>
                  </w:rPr>
                  <w:t>2</w:t>
                </w:r>
              </w:p>
            </w:tc>
            <w:tc>
              <w:tcPr>
                <w:tcW w:w="3254" w:type="dxa"/>
              </w:tcPr>
              <w:p w14:paraId="2AFBF5FE" w14:textId="77777777" w:rsidR="00DA6245" w:rsidRDefault="00DA6245" w:rsidP="00DA6245">
                <w:pPr>
                  <w:rPr>
                    <w:szCs w:val="22"/>
                  </w:rPr>
                </w:pPr>
                <w:r>
                  <w:t xml:space="preserve">Part of </w:t>
                </w:r>
                <w:r w:rsidRPr="009C14EC">
                  <w:t>27C First Street, Cardiff South</w:t>
                </w:r>
                <w:r>
                  <w:t>, Lot 30 DP 196, south of Ada Street</w:t>
                </w:r>
              </w:p>
            </w:tc>
            <w:tc>
              <w:tcPr>
                <w:tcW w:w="2552" w:type="dxa"/>
              </w:tcPr>
              <w:p w14:paraId="1F18E545" w14:textId="77777777" w:rsidR="00DA6245" w:rsidRDefault="00DA6245" w:rsidP="00DA6245">
                <w:pPr>
                  <w:rPr>
                    <w:szCs w:val="22"/>
                  </w:rPr>
                </w:pPr>
                <w:r>
                  <w:rPr>
                    <w:rFonts w:cs="Arial"/>
                    <w:color w:val="000000"/>
                    <w:szCs w:val="22"/>
                  </w:rPr>
                  <w:t>Dedicate as road.</w:t>
                </w:r>
              </w:p>
            </w:tc>
            <w:tc>
              <w:tcPr>
                <w:tcW w:w="2501" w:type="dxa"/>
              </w:tcPr>
              <w:p w14:paraId="1920534C" w14:textId="77777777" w:rsidR="00DA6245" w:rsidRPr="006475C8" w:rsidRDefault="00DA6245" w:rsidP="00DA6245">
                <w:pPr>
                  <w:pStyle w:val="ListParagraph"/>
                  <w:numPr>
                    <w:ilvl w:val="0"/>
                    <w:numId w:val="41"/>
                  </w:numPr>
                  <w:spacing w:after="160"/>
                  <w:ind w:left="34" w:hanging="119"/>
                  <w:contextualSpacing w:val="0"/>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73C448AF" w14:textId="77777777" w:rsidTr="00DA6245">
            <w:tc>
              <w:tcPr>
                <w:tcW w:w="710" w:type="dxa"/>
              </w:tcPr>
              <w:p w14:paraId="0CFF0B5B" w14:textId="77777777" w:rsidR="00DA6245" w:rsidRDefault="00DA6245" w:rsidP="00DA6245">
                <w:pPr>
                  <w:jc w:val="center"/>
                  <w:rPr>
                    <w:rFonts w:cs="Arial"/>
                    <w:color w:val="000000"/>
                    <w:szCs w:val="22"/>
                  </w:rPr>
                </w:pPr>
                <w:r>
                  <w:rPr>
                    <w:rFonts w:cs="Arial"/>
                    <w:color w:val="000000"/>
                    <w:szCs w:val="22"/>
                  </w:rPr>
                  <w:t>3</w:t>
                </w:r>
              </w:p>
            </w:tc>
            <w:tc>
              <w:tcPr>
                <w:tcW w:w="3254" w:type="dxa"/>
              </w:tcPr>
              <w:p w14:paraId="2F634D98" w14:textId="77777777" w:rsidR="00DA6245" w:rsidRDefault="00DA6245" w:rsidP="00DA6245">
                <w:r>
                  <w:t xml:space="preserve">27 </w:t>
                </w:r>
                <w:r w:rsidRPr="009C14EC">
                  <w:t>First Street, Cardiff South</w:t>
                </w:r>
                <w:r>
                  <w:t xml:space="preserve">, Lot 1 DP 190522 and </w:t>
                </w:r>
              </w:p>
              <w:p w14:paraId="0FA48827" w14:textId="77777777" w:rsidR="00DA6245" w:rsidRDefault="00DA6245" w:rsidP="00DA6245">
                <w:pPr>
                  <w:rPr>
                    <w:szCs w:val="22"/>
                  </w:rPr>
                </w:pPr>
                <w:r w:rsidRPr="009C14EC">
                  <w:t>27C First Street, Cardiff South</w:t>
                </w:r>
                <w:r>
                  <w:t>, Lot 30 DP 196, north of Ada Street</w:t>
                </w:r>
              </w:p>
            </w:tc>
            <w:tc>
              <w:tcPr>
                <w:tcW w:w="2552" w:type="dxa"/>
              </w:tcPr>
              <w:p w14:paraId="36080208" w14:textId="77777777" w:rsidR="00DA6245" w:rsidRDefault="00DA6245" w:rsidP="00DA6245">
                <w:pPr>
                  <w:rPr>
                    <w:szCs w:val="22"/>
                  </w:rPr>
                </w:pPr>
                <w:r>
                  <w:rPr>
                    <w:rFonts w:cs="Arial"/>
                    <w:color w:val="000000"/>
                    <w:szCs w:val="22"/>
                  </w:rPr>
                  <w:t>Close the road, redevelop for residential use and sell to the public.</w:t>
                </w:r>
              </w:p>
            </w:tc>
            <w:tc>
              <w:tcPr>
                <w:tcW w:w="2501" w:type="dxa"/>
              </w:tcPr>
              <w:p w14:paraId="6C42B9C8"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56DE156E" w14:textId="77777777" w:rsidR="00DA6245" w:rsidRPr="006475C8" w:rsidRDefault="00DA6245" w:rsidP="00DA6245">
                <w:pPr>
                  <w:pStyle w:val="ListParagraph"/>
                  <w:numPr>
                    <w:ilvl w:val="0"/>
                    <w:numId w:val="42"/>
                  </w:numPr>
                  <w:spacing w:after="160"/>
                  <w:ind w:left="34" w:hanging="119"/>
                  <w:contextualSpacing w:val="0"/>
                </w:pPr>
                <w:r w:rsidRPr="006475C8">
                  <w:t>Rezone from R2</w:t>
                </w:r>
                <w:r>
                  <w:t xml:space="preserve"> </w:t>
                </w:r>
                <w:r w:rsidRPr="004D49D7">
                  <w:t>Low Density Residential</w:t>
                </w:r>
                <w:r w:rsidRPr="006475C8">
                  <w:t xml:space="preserve"> to R3</w:t>
                </w:r>
                <w:r>
                  <w:t xml:space="preserve"> Medium</w:t>
                </w:r>
                <w:r w:rsidRPr="004D49D7">
                  <w:t xml:space="preserve"> Density Residential</w:t>
                </w:r>
                <w:r w:rsidRPr="006475C8">
                  <w:t>.</w:t>
                </w:r>
              </w:p>
              <w:p w14:paraId="20E90CD5"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r>
                  <w:rPr>
                    <w:rFonts w:cs="Arial"/>
                  </w:rPr>
                  <w:t>Height of Buildings Map</w:t>
                </w:r>
                <w:r w:rsidRPr="006475C8">
                  <w:t xml:space="preserve"> </w:t>
                </w:r>
                <w:r>
                  <w:t>(</w:t>
                </w:r>
                <w:proofErr w:type="spellStart"/>
                <w:r w:rsidRPr="006475C8">
                  <w:t>HBM</w:t>
                </w:r>
                <w:proofErr w:type="spellEnd"/>
                <w:r>
                  <w:t>)</w:t>
                </w:r>
                <w:r w:rsidRPr="006475C8">
                  <w:t xml:space="preserve"> from 8.5m to 10m.</w:t>
                </w:r>
              </w:p>
              <w:p w14:paraId="279E0220"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r>
                  <w:t>Lot Size Map</w:t>
                </w:r>
                <w:r w:rsidRPr="006475C8">
                  <w:t xml:space="preserve"> </w:t>
                </w:r>
                <w:r>
                  <w:t>(</w:t>
                </w:r>
                <w:proofErr w:type="spellStart"/>
                <w:r w:rsidRPr="006475C8">
                  <w:t>LSM</w:t>
                </w:r>
                <w:proofErr w:type="spellEnd"/>
                <w:r>
                  <w:t>)</w:t>
                </w:r>
                <w:r w:rsidRPr="006475C8">
                  <w:t xml:space="preserve"> from 450sqm to 900sqm.</w:t>
                </w:r>
              </w:p>
            </w:tc>
          </w:tr>
          <w:tr w:rsidR="00DA6245" w14:paraId="0E4ED409" w14:textId="77777777" w:rsidTr="00DA6245">
            <w:tc>
              <w:tcPr>
                <w:tcW w:w="710" w:type="dxa"/>
              </w:tcPr>
              <w:p w14:paraId="4C255138" w14:textId="77777777" w:rsidR="00DA6245" w:rsidRDefault="00DA6245" w:rsidP="00DA6245">
                <w:pPr>
                  <w:jc w:val="center"/>
                  <w:rPr>
                    <w:rFonts w:cs="Arial"/>
                    <w:color w:val="000000"/>
                    <w:szCs w:val="22"/>
                  </w:rPr>
                </w:pPr>
                <w:r w:rsidRPr="00F156AA">
                  <w:rPr>
                    <w:rFonts w:cs="Arial"/>
                    <w:color w:val="000000"/>
                    <w:szCs w:val="22"/>
                  </w:rPr>
                  <w:t>4</w:t>
                </w:r>
              </w:p>
            </w:tc>
            <w:tc>
              <w:tcPr>
                <w:tcW w:w="3254" w:type="dxa"/>
              </w:tcPr>
              <w:p w14:paraId="4EA99DB2" w14:textId="77777777" w:rsidR="00DA6245" w:rsidRDefault="00DA6245" w:rsidP="00DA6245">
                <w:r w:rsidRPr="009C14EC">
                  <w:t>21 Narara Road, Cooranbong</w:t>
                </w:r>
                <w:r>
                  <w:t xml:space="preserve"> </w:t>
                </w:r>
              </w:p>
              <w:p w14:paraId="5C139306" w14:textId="77777777" w:rsidR="00DA6245" w:rsidRDefault="00DA6245" w:rsidP="00DA6245">
                <w:pPr>
                  <w:rPr>
                    <w:szCs w:val="22"/>
                  </w:rPr>
                </w:pPr>
                <w:r>
                  <w:lastRenderedPageBreak/>
                  <w:t>Lots 4, 5, 6 and 7 Section O DP 724</w:t>
                </w:r>
              </w:p>
            </w:tc>
            <w:tc>
              <w:tcPr>
                <w:tcW w:w="2552" w:type="dxa"/>
              </w:tcPr>
              <w:p w14:paraId="75FC3374" w14:textId="77777777" w:rsidR="00DA6245" w:rsidRDefault="00DA6245" w:rsidP="00DA6245">
                <w:pPr>
                  <w:rPr>
                    <w:szCs w:val="22"/>
                  </w:rPr>
                </w:pPr>
                <w:r>
                  <w:rPr>
                    <w:rFonts w:cs="Arial"/>
                    <w:color w:val="000000"/>
                    <w:szCs w:val="22"/>
                  </w:rPr>
                  <w:lastRenderedPageBreak/>
                  <w:t>Sell to the public for residential use.</w:t>
                </w:r>
              </w:p>
            </w:tc>
            <w:tc>
              <w:tcPr>
                <w:tcW w:w="2501" w:type="dxa"/>
              </w:tcPr>
              <w:p w14:paraId="674EE705"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59018AA6" w14:textId="77777777" w:rsidR="00DA6245" w:rsidRPr="006475C8" w:rsidRDefault="00DA6245" w:rsidP="00DA6245">
                <w:pPr>
                  <w:pStyle w:val="ListParagraph"/>
                  <w:numPr>
                    <w:ilvl w:val="0"/>
                    <w:numId w:val="42"/>
                  </w:numPr>
                  <w:spacing w:after="160"/>
                  <w:ind w:left="34" w:hanging="119"/>
                  <w:contextualSpacing w:val="0"/>
                </w:pPr>
                <w:r w:rsidRPr="006475C8">
                  <w:lastRenderedPageBreak/>
                  <w:t xml:space="preserve">Rezone from RE1 </w:t>
                </w:r>
                <w:r>
                  <w:rPr>
                    <w:rFonts w:cs="Arial"/>
                    <w:color w:val="000000"/>
                  </w:rPr>
                  <w:t>Public Recreation</w:t>
                </w:r>
                <w:r w:rsidRPr="006475C8">
                  <w:t xml:space="preserve"> to R2</w:t>
                </w:r>
                <w:r>
                  <w:t xml:space="preserve"> </w:t>
                </w:r>
                <w:r w:rsidRPr="004D49D7">
                  <w:t>Low Density Residential</w:t>
                </w:r>
                <w:r>
                  <w:t>.</w:t>
                </w:r>
              </w:p>
              <w:p w14:paraId="2B30E85C" w14:textId="77777777" w:rsidR="00DA6245" w:rsidRPr="009B1AF0" w:rsidRDefault="00DA6245" w:rsidP="00DA6245">
                <w:pPr>
                  <w:pStyle w:val="ListParagraph"/>
                  <w:numPr>
                    <w:ilvl w:val="0"/>
                    <w:numId w:val="42"/>
                  </w:numPr>
                  <w:spacing w:after="160"/>
                  <w:ind w:left="34" w:hanging="119"/>
                  <w:contextualSpacing w:val="0"/>
                  <w:rPr>
                    <w:rFonts w:cs="Arial"/>
                  </w:rPr>
                </w:pPr>
                <w:r w:rsidRPr="006475C8">
                  <w:rPr>
                    <w:rFonts w:cs="Arial"/>
                  </w:rPr>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450sqm.</w:t>
                </w:r>
              </w:p>
            </w:tc>
          </w:tr>
          <w:tr w:rsidR="00DA6245" w14:paraId="6296B00F" w14:textId="77777777" w:rsidTr="00DA6245">
            <w:tc>
              <w:tcPr>
                <w:tcW w:w="710" w:type="dxa"/>
              </w:tcPr>
              <w:p w14:paraId="0129231B" w14:textId="77777777" w:rsidR="00DA6245" w:rsidRPr="00055158" w:rsidRDefault="00DA6245" w:rsidP="00DA6245">
                <w:pPr>
                  <w:jc w:val="center"/>
                  <w:rPr>
                    <w:rFonts w:cs="Arial"/>
                    <w:color w:val="000000"/>
                    <w:szCs w:val="22"/>
                  </w:rPr>
                </w:pPr>
                <w:r w:rsidRPr="00966320">
                  <w:rPr>
                    <w:rFonts w:cs="Arial"/>
                    <w:color w:val="000000"/>
                    <w:szCs w:val="22"/>
                  </w:rPr>
                  <w:lastRenderedPageBreak/>
                  <w:t>5</w:t>
                </w:r>
              </w:p>
            </w:tc>
            <w:tc>
              <w:tcPr>
                <w:tcW w:w="3254" w:type="dxa"/>
              </w:tcPr>
              <w:p w14:paraId="22348160" w14:textId="77777777" w:rsidR="00DA6245" w:rsidRDefault="00DA6245" w:rsidP="00DA6245">
                <w:pPr>
                  <w:jc w:val="both"/>
                  <w:rPr>
                    <w:rFonts w:cs="Arial"/>
                    <w:szCs w:val="22"/>
                  </w:rPr>
                </w:pPr>
                <w:r w:rsidRPr="009C14EC">
                  <w:t>48 Oakdale Road, Gateshead</w:t>
                </w:r>
                <w:r>
                  <w:rPr>
                    <w:rFonts w:cs="Arial"/>
                    <w:szCs w:val="22"/>
                  </w:rPr>
                  <w:t xml:space="preserve"> </w:t>
                </w:r>
              </w:p>
              <w:p w14:paraId="53540D0D" w14:textId="77777777" w:rsidR="00DA6245" w:rsidRPr="00F55EAE" w:rsidRDefault="00DA6245" w:rsidP="00DA6245">
                <w:pPr>
                  <w:jc w:val="both"/>
                  <w:rPr>
                    <w:rFonts w:cs="Arial"/>
                    <w:szCs w:val="22"/>
                  </w:rPr>
                </w:pPr>
                <w:r>
                  <w:rPr>
                    <w:rFonts w:cs="Arial"/>
                    <w:szCs w:val="22"/>
                  </w:rPr>
                  <w:t>Lot 20 DP 1115790</w:t>
                </w:r>
              </w:p>
            </w:tc>
            <w:tc>
              <w:tcPr>
                <w:tcW w:w="2552" w:type="dxa"/>
              </w:tcPr>
              <w:p w14:paraId="5A859482" w14:textId="77777777" w:rsidR="00DA6245" w:rsidRDefault="00DA6245" w:rsidP="00DA6245">
                <w:pPr>
                  <w:rPr>
                    <w:szCs w:val="22"/>
                  </w:rPr>
                </w:pPr>
                <w:r>
                  <w:rPr>
                    <w:rFonts w:cs="Arial"/>
                    <w:color w:val="000000"/>
                    <w:szCs w:val="22"/>
                  </w:rPr>
                  <w:t>Commercially lease the whole of the property.</w:t>
                </w:r>
              </w:p>
            </w:tc>
            <w:tc>
              <w:tcPr>
                <w:tcW w:w="2501" w:type="dxa"/>
              </w:tcPr>
              <w:p w14:paraId="519F2D38"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1C5D13D5" w14:textId="77777777" w:rsidTr="00DA6245">
            <w:tc>
              <w:tcPr>
                <w:tcW w:w="710" w:type="dxa"/>
              </w:tcPr>
              <w:p w14:paraId="49ED0CCF" w14:textId="77777777" w:rsidR="00DA6245" w:rsidRPr="00055158" w:rsidRDefault="00DA6245" w:rsidP="00DA6245">
                <w:pPr>
                  <w:jc w:val="center"/>
                  <w:rPr>
                    <w:rFonts w:cs="Arial"/>
                    <w:color w:val="000000"/>
                    <w:szCs w:val="22"/>
                  </w:rPr>
                </w:pPr>
                <w:r w:rsidRPr="00316057">
                  <w:rPr>
                    <w:rFonts w:cs="Arial"/>
                    <w:color w:val="000000"/>
                    <w:szCs w:val="22"/>
                  </w:rPr>
                  <w:t>6</w:t>
                </w:r>
              </w:p>
            </w:tc>
            <w:tc>
              <w:tcPr>
                <w:tcW w:w="3254" w:type="dxa"/>
              </w:tcPr>
              <w:p w14:paraId="2611477A" w14:textId="77777777" w:rsidR="00DA6245" w:rsidRDefault="00DA6245" w:rsidP="00DA6245">
                <w:r w:rsidRPr="009C14EC">
                  <w:t>4a Clare Street, Glendale</w:t>
                </w:r>
                <w:r>
                  <w:t xml:space="preserve"> </w:t>
                </w:r>
              </w:p>
              <w:p w14:paraId="7FEFEAD5" w14:textId="77777777" w:rsidR="00DA6245" w:rsidRDefault="00DA6245" w:rsidP="00DA6245">
                <w:pPr>
                  <w:rPr>
                    <w:szCs w:val="22"/>
                  </w:rPr>
                </w:pPr>
                <w:r w:rsidRPr="00E93D5C">
                  <w:t>Lot 103 DP 553828</w:t>
                </w:r>
              </w:p>
            </w:tc>
            <w:tc>
              <w:tcPr>
                <w:tcW w:w="2552" w:type="dxa"/>
              </w:tcPr>
              <w:p w14:paraId="3210F394" w14:textId="77777777" w:rsidR="00DA6245" w:rsidRDefault="00DA6245" w:rsidP="00DA6245">
                <w:pPr>
                  <w:rPr>
                    <w:szCs w:val="22"/>
                  </w:rPr>
                </w:pPr>
                <w:r>
                  <w:rPr>
                    <w:szCs w:val="22"/>
                  </w:rPr>
                  <w:t>Sell to adjoining owners for residential use.</w:t>
                </w:r>
              </w:p>
            </w:tc>
            <w:tc>
              <w:tcPr>
                <w:tcW w:w="2501" w:type="dxa"/>
              </w:tcPr>
              <w:p w14:paraId="4F5D3487"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45B50EFC" w14:textId="77777777" w:rsidR="00DA6245" w:rsidRPr="006475C8" w:rsidRDefault="00DA6245" w:rsidP="00DA6245">
                <w:pPr>
                  <w:pStyle w:val="ListParagraph"/>
                  <w:numPr>
                    <w:ilvl w:val="0"/>
                    <w:numId w:val="42"/>
                  </w:numPr>
                  <w:spacing w:after="160"/>
                  <w:ind w:left="34" w:hanging="119"/>
                  <w:contextualSpacing w:val="0"/>
                </w:pPr>
                <w:r w:rsidRPr="006475C8">
                  <w:t>Rezone from RE1</w:t>
                </w:r>
                <w:r>
                  <w:t xml:space="preserve"> </w:t>
                </w:r>
                <w:r>
                  <w:rPr>
                    <w:rFonts w:cs="Arial"/>
                    <w:color w:val="000000"/>
                  </w:rPr>
                  <w:t>Public Recreation</w:t>
                </w:r>
                <w:r w:rsidRPr="006475C8">
                  <w:t xml:space="preserve"> to R3</w:t>
                </w:r>
                <w:r>
                  <w:t xml:space="preserve"> Medium</w:t>
                </w:r>
                <w:r w:rsidRPr="004D49D7">
                  <w:t xml:space="preserve"> Density Residential</w:t>
                </w:r>
                <w:r>
                  <w:t>.</w:t>
                </w:r>
              </w:p>
              <w:p w14:paraId="4E0CC19F"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proofErr w:type="spellStart"/>
                <w:r w:rsidRPr="006475C8">
                  <w:t>HBM</w:t>
                </w:r>
                <w:proofErr w:type="spellEnd"/>
                <w:r w:rsidRPr="006475C8">
                  <w:t xml:space="preserve"> from 8.5m to 10m.</w:t>
                </w:r>
              </w:p>
              <w:p w14:paraId="5A6CD610" w14:textId="77777777" w:rsidR="00DA6245" w:rsidRPr="00FF650C" w:rsidRDefault="00DA6245" w:rsidP="00DA6245">
                <w:pPr>
                  <w:pStyle w:val="ListParagraph"/>
                  <w:numPr>
                    <w:ilvl w:val="0"/>
                    <w:numId w:val="42"/>
                  </w:numPr>
                  <w:spacing w:after="160"/>
                  <w:ind w:left="34" w:hanging="119"/>
                  <w:contextualSpacing w:val="0"/>
                  <w:rPr>
                    <w:rFonts w:cs="Arial"/>
                  </w:rPr>
                </w:pPr>
                <w:r w:rsidRPr="006475C8">
                  <w:rPr>
                    <w:rFonts w:cs="Arial"/>
                  </w:rPr>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900sqm.</w:t>
                </w:r>
              </w:p>
            </w:tc>
          </w:tr>
          <w:tr w:rsidR="00DA6245" w14:paraId="4E06C67B" w14:textId="77777777" w:rsidTr="00DA6245">
            <w:tc>
              <w:tcPr>
                <w:tcW w:w="710" w:type="dxa"/>
              </w:tcPr>
              <w:p w14:paraId="39CE9B0F" w14:textId="77777777" w:rsidR="00DA6245" w:rsidRPr="00055158" w:rsidRDefault="00DA6245" w:rsidP="00DA6245">
                <w:pPr>
                  <w:jc w:val="center"/>
                  <w:rPr>
                    <w:rFonts w:cs="Arial"/>
                    <w:color w:val="000000"/>
                    <w:szCs w:val="22"/>
                  </w:rPr>
                </w:pPr>
                <w:r w:rsidRPr="006776B2">
                  <w:rPr>
                    <w:rFonts w:cs="Arial"/>
                    <w:color w:val="000000"/>
                    <w:szCs w:val="22"/>
                  </w:rPr>
                  <w:t>7</w:t>
                </w:r>
              </w:p>
            </w:tc>
            <w:tc>
              <w:tcPr>
                <w:tcW w:w="3254" w:type="dxa"/>
              </w:tcPr>
              <w:p w14:paraId="461F6FA2" w14:textId="77777777" w:rsidR="00DA6245" w:rsidRDefault="00DA6245" w:rsidP="00DA6245">
                <w:r w:rsidRPr="009C14EC">
                  <w:t>62A Graham Street, Glendale</w:t>
                </w:r>
                <w:r>
                  <w:t xml:space="preserve"> </w:t>
                </w:r>
              </w:p>
              <w:p w14:paraId="3F0A63E2" w14:textId="77777777" w:rsidR="00DA6245" w:rsidRDefault="00DA6245" w:rsidP="00DA6245">
                <w:pPr>
                  <w:rPr>
                    <w:szCs w:val="22"/>
                  </w:rPr>
                </w:pPr>
                <w:r w:rsidRPr="00E93D5C">
                  <w:t>Lot 62 DP 247342</w:t>
                </w:r>
              </w:p>
            </w:tc>
            <w:tc>
              <w:tcPr>
                <w:tcW w:w="2552" w:type="dxa"/>
              </w:tcPr>
              <w:p w14:paraId="0CA69A44" w14:textId="77777777" w:rsidR="00DA6245" w:rsidRDefault="00DA6245" w:rsidP="00DA6245">
                <w:pPr>
                  <w:rPr>
                    <w:szCs w:val="22"/>
                  </w:rPr>
                </w:pPr>
                <w:r>
                  <w:rPr>
                    <w:rFonts w:cs="Arial"/>
                    <w:color w:val="000000"/>
                    <w:szCs w:val="22"/>
                  </w:rPr>
                  <w:t>Redevelop and sell to the public for residential use.</w:t>
                </w:r>
              </w:p>
            </w:tc>
            <w:tc>
              <w:tcPr>
                <w:tcW w:w="2501" w:type="dxa"/>
              </w:tcPr>
              <w:p w14:paraId="6E78C8EA"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2AC0AB46" w14:textId="77777777" w:rsidR="00DA6245" w:rsidRPr="006475C8" w:rsidRDefault="00DA6245" w:rsidP="00DA6245">
                <w:pPr>
                  <w:pStyle w:val="ListParagraph"/>
                  <w:numPr>
                    <w:ilvl w:val="0"/>
                    <w:numId w:val="42"/>
                  </w:numPr>
                  <w:spacing w:after="160"/>
                  <w:ind w:left="34" w:hanging="119"/>
                  <w:contextualSpacing w:val="0"/>
                </w:pPr>
                <w:r w:rsidRPr="006475C8">
                  <w:t>Rezone from RE1</w:t>
                </w:r>
                <w:r>
                  <w:t xml:space="preserve"> </w:t>
                </w:r>
                <w:r>
                  <w:rPr>
                    <w:rFonts w:cs="Arial"/>
                    <w:color w:val="000000"/>
                  </w:rPr>
                  <w:t>Public Recreation</w:t>
                </w:r>
                <w:r w:rsidRPr="006475C8">
                  <w:t xml:space="preserve"> to R2</w:t>
                </w:r>
                <w:r w:rsidRPr="004D49D7">
                  <w:t xml:space="preserve"> Low Density Residential</w:t>
                </w:r>
                <w:r>
                  <w:t>.</w:t>
                </w:r>
              </w:p>
              <w:p w14:paraId="3C77766B" w14:textId="77777777" w:rsidR="00DA6245" w:rsidRPr="00FF650C" w:rsidRDefault="00DA6245" w:rsidP="00DA6245">
                <w:pPr>
                  <w:pStyle w:val="ListParagraph"/>
                  <w:numPr>
                    <w:ilvl w:val="0"/>
                    <w:numId w:val="42"/>
                  </w:numPr>
                  <w:spacing w:after="160"/>
                  <w:ind w:left="34" w:hanging="119"/>
                  <w:contextualSpacing w:val="0"/>
                </w:pPr>
                <w:r w:rsidRPr="006475C8">
                  <w:rPr>
                    <w:rFonts w:cs="Arial"/>
                  </w:rPr>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450sqm</w:t>
                </w:r>
                <w:r>
                  <w:rPr>
                    <w:rFonts w:cs="Arial"/>
                  </w:rPr>
                  <w:t>.</w:t>
                </w:r>
              </w:p>
            </w:tc>
          </w:tr>
          <w:tr w:rsidR="00DA6245" w14:paraId="7979E60E" w14:textId="77777777" w:rsidTr="00DA6245">
            <w:tc>
              <w:tcPr>
                <w:tcW w:w="710" w:type="dxa"/>
              </w:tcPr>
              <w:p w14:paraId="74F92DD4" w14:textId="77777777" w:rsidR="00DA6245" w:rsidRDefault="00DA6245" w:rsidP="00DA6245">
                <w:pPr>
                  <w:jc w:val="center"/>
                  <w:rPr>
                    <w:rFonts w:cs="Arial"/>
                    <w:color w:val="000000"/>
                    <w:szCs w:val="22"/>
                  </w:rPr>
                </w:pPr>
                <w:r w:rsidRPr="006776B2">
                  <w:rPr>
                    <w:rFonts w:cs="Arial"/>
                    <w:color w:val="000000"/>
                    <w:szCs w:val="22"/>
                  </w:rPr>
                  <w:t>8</w:t>
                </w:r>
              </w:p>
            </w:tc>
            <w:tc>
              <w:tcPr>
                <w:tcW w:w="3254" w:type="dxa"/>
              </w:tcPr>
              <w:p w14:paraId="1660135B" w14:textId="77777777" w:rsidR="00DA6245" w:rsidRDefault="00DA6245" w:rsidP="00DA6245">
                <w:r w:rsidRPr="009C14EC">
                  <w:t>16 Skye Street, Morisset</w:t>
                </w:r>
              </w:p>
              <w:p w14:paraId="7ED34EEA" w14:textId="77777777" w:rsidR="00DA6245" w:rsidRDefault="00DA6245" w:rsidP="00DA6245">
                <w:pPr>
                  <w:rPr>
                    <w:szCs w:val="22"/>
                  </w:rPr>
                </w:pPr>
                <w:r>
                  <w:t>Lot 1 Section 12 DP 758707</w:t>
                </w:r>
              </w:p>
            </w:tc>
            <w:tc>
              <w:tcPr>
                <w:tcW w:w="2552" w:type="dxa"/>
              </w:tcPr>
              <w:p w14:paraId="0B876471" w14:textId="77777777" w:rsidR="00DA6245" w:rsidRDefault="00DA6245" w:rsidP="00DA6245">
                <w:pPr>
                  <w:rPr>
                    <w:szCs w:val="22"/>
                  </w:rPr>
                </w:pPr>
                <w:r>
                  <w:rPr>
                    <w:rFonts w:cs="Arial"/>
                    <w:szCs w:val="22"/>
                  </w:rPr>
                  <w:t>This is one lot of three lots to be sold together for residential use. This lot is constrained due to an Asset Protection Zone (</w:t>
                </w:r>
                <w:proofErr w:type="spellStart"/>
                <w:r>
                  <w:rPr>
                    <w:rFonts w:cs="Arial"/>
                    <w:szCs w:val="22"/>
                  </w:rPr>
                  <w:t>APZ</w:t>
                </w:r>
                <w:proofErr w:type="spellEnd"/>
                <w:r>
                  <w:rPr>
                    <w:rFonts w:cs="Arial"/>
                    <w:szCs w:val="22"/>
                  </w:rPr>
                  <w:t>) and riparian zone required for the development of the other two lots.</w:t>
                </w:r>
              </w:p>
            </w:tc>
            <w:tc>
              <w:tcPr>
                <w:tcW w:w="2501" w:type="dxa"/>
              </w:tcPr>
              <w:p w14:paraId="6424F939" w14:textId="77777777" w:rsidR="00DA6245" w:rsidRPr="006475C8" w:rsidRDefault="00DA6245" w:rsidP="00DA6245">
                <w:pPr>
                  <w:pStyle w:val="ListParagraph"/>
                  <w:numPr>
                    <w:ilvl w:val="0"/>
                    <w:numId w:val="42"/>
                  </w:numPr>
                  <w:spacing w:after="160"/>
                  <w:ind w:left="34" w:hanging="119"/>
                  <w:contextualSpacing w:val="0"/>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tc>
          </w:tr>
          <w:tr w:rsidR="00DA6245" w14:paraId="1BE76DE2" w14:textId="77777777" w:rsidTr="00DA6245">
            <w:tc>
              <w:tcPr>
                <w:tcW w:w="710" w:type="dxa"/>
              </w:tcPr>
              <w:p w14:paraId="547BABEF" w14:textId="77777777" w:rsidR="00DA6245" w:rsidRDefault="00DA6245" w:rsidP="00DA6245">
                <w:pPr>
                  <w:jc w:val="center"/>
                  <w:rPr>
                    <w:rFonts w:cs="Arial"/>
                    <w:color w:val="000000"/>
                    <w:szCs w:val="22"/>
                  </w:rPr>
                </w:pPr>
                <w:r w:rsidRPr="006776B2">
                  <w:rPr>
                    <w:rFonts w:cs="Arial"/>
                    <w:color w:val="000000"/>
                    <w:szCs w:val="22"/>
                  </w:rPr>
                  <w:t>9</w:t>
                </w:r>
              </w:p>
            </w:tc>
            <w:tc>
              <w:tcPr>
                <w:tcW w:w="3254" w:type="dxa"/>
              </w:tcPr>
              <w:p w14:paraId="277FCB9D" w14:textId="77777777" w:rsidR="00DA6245" w:rsidRDefault="00DA6245" w:rsidP="00DA6245">
                <w:r w:rsidRPr="009C14EC">
                  <w:t>38 Alison Street, Redhead</w:t>
                </w:r>
              </w:p>
              <w:p w14:paraId="6CB30D11" w14:textId="77777777" w:rsidR="00DA6245" w:rsidRDefault="00DA6245" w:rsidP="00DA6245">
                <w:pPr>
                  <w:rPr>
                    <w:szCs w:val="22"/>
                  </w:rPr>
                </w:pPr>
                <w:r w:rsidRPr="00E93D5C">
                  <w:t>Lot 50 DP 844457</w:t>
                </w:r>
              </w:p>
            </w:tc>
            <w:tc>
              <w:tcPr>
                <w:tcW w:w="2552" w:type="dxa"/>
              </w:tcPr>
              <w:p w14:paraId="2C092682" w14:textId="77777777" w:rsidR="00DA6245" w:rsidRDefault="00DA6245" w:rsidP="00DA6245">
                <w:pPr>
                  <w:pStyle w:val="ListParagraph"/>
                  <w:ind w:left="0"/>
                  <w:rPr>
                    <w:rFonts w:cs="Arial"/>
                    <w:color w:val="000000"/>
                  </w:rPr>
                </w:pPr>
                <w:r>
                  <w:rPr>
                    <w:rFonts w:cs="Arial"/>
                    <w:color w:val="000000"/>
                  </w:rPr>
                  <w:t>Redevelop and sell to the public for residential use.</w:t>
                </w:r>
              </w:p>
            </w:tc>
            <w:tc>
              <w:tcPr>
                <w:tcW w:w="2501" w:type="dxa"/>
              </w:tcPr>
              <w:p w14:paraId="76172144" w14:textId="77777777" w:rsidR="00DA6245" w:rsidRPr="006475C8" w:rsidRDefault="00DA6245" w:rsidP="00DA6245">
                <w:pPr>
                  <w:pStyle w:val="ListParagraph"/>
                  <w:numPr>
                    <w:ilvl w:val="0"/>
                    <w:numId w:val="42"/>
                  </w:numPr>
                  <w:spacing w:after="160"/>
                  <w:ind w:left="34" w:hanging="119"/>
                  <w:contextualSpacing w:val="0"/>
                  <w:rPr>
                    <w:rFonts w:cs="Arial"/>
                  </w:rPr>
                </w:pPr>
                <w:r w:rsidRPr="006475C8">
                  <w:rPr>
                    <w:rFonts w:cs="Arial"/>
                  </w:rPr>
                  <w:t xml:space="preserve">Reclassify as </w:t>
                </w:r>
                <w:r>
                  <w:rPr>
                    <w:rFonts w:cs="Arial"/>
                  </w:rPr>
                  <w:t>o</w:t>
                </w:r>
                <w:r w:rsidRPr="006475C8">
                  <w:rPr>
                    <w:rFonts w:cs="Arial"/>
                  </w:rPr>
                  <w:t xml:space="preserve">perational </w:t>
                </w:r>
                <w:r>
                  <w:rPr>
                    <w:rFonts w:cs="Arial"/>
                  </w:rPr>
                  <w:t>l</w:t>
                </w:r>
                <w:r w:rsidRPr="006475C8">
                  <w:rPr>
                    <w:rFonts w:cs="Arial"/>
                  </w:rPr>
                  <w:t>and.</w:t>
                </w:r>
              </w:p>
              <w:p w14:paraId="706417F3" w14:textId="77777777" w:rsidR="00DA6245" w:rsidRPr="006475C8" w:rsidRDefault="00DA6245" w:rsidP="00DA6245">
                <w:pPr>
                  <w:pStyle w:val="ListParagraph"/>
                  <w:numPr>
                    <w:ilvl w:val="0"/>
                    <w:numId w:val="42"/>
                  </w:numPr>
                  <w:spacing w:after="160"/>
                  <w:ind w:left="34" w:hanging="119"/>
                  <w:contextualSpacing w:val="0"/>
                </w:pPr>
                <w:r w:rsidRPr="006475C8">
                  <w:t>Rezone from RE1</w:t>
                </w:r>
                <w:r>
                  <w:t xml:space="preserve"> </w:t>
                </w:r>
                <w:r>
                  <w:rPr>
                    <w:rFonts w:cs="Arial"/>
                    <w:color w:val="000000"/>
                  </w:rPr>
                  <w:t>Public Recreation</w:t>
                </w:r>
                <w:r w:rsidRPr="006475C8">
                  <w:t xml:space="preserve"> to R2</w:t>
                </w:r>
                <w:r>
                  <w:t xml:space="preserve"> </w:t>
                </w:r>
                <w:r w:rsidRPr="004D49D7">
                  <w:t>Low Density Residential</w:t>
                </w:r>
                <w:r>
                  <w:t>.</w:t>
                </w:r>
              </w:p>
              <w:p w14:paraId="4AF7B4FF" w14:textId="77777777" w:rsidR="00DA6245" w:rsidRPr="009B1AF0" w:rsidRDefault="00DA6245" w:rsidP="00DA6245">
                <w:pPr>
                  <w:pStyle w:val="ListParagraph"/>
                  <w:numPr>
                    <w:ilvl w:val="0"/>
                    <w:numId w:val="42"/>
                  </w:numPr>
                  <w:spacing w:after="160"/>
                  <w:ind w:left="34" w:hanging="119"/>
                  <w:contextualSpacing w:val="0"/>
                </w:pPr>
                <w:r w:rsidRPr="006475C8">
                  <w:rPr>
                    <w:rFonts w:cs="Arial"/>
                  </w:rPr>
                  <w:lastRenderedPageBreak/>
                  <w:t xml:space="preserve">Add to </w:t>
                </w:r>
                <w:proofErr w:type="spellStart"/>
                <w:r w:rsidRPr="006475C8">
                  <w:rPr>
                    <w:rFonts w:cs="Arial"/>
                  </w:rPr>
                  <w:t>LSM</w:t>
                </w:r>
                <w:proofErr w:type="spellEnd"/>
                <w:r w:rsidRPr="006475C8">
                  <w:rPr>
                    <w:rFonts w:cs="Arial"/>
                  </w:rPr>
                  <w:t xml:space="preserve"> </w:t>
                </w:r>
                <w:r>
                  <w:rPr>
                    <w:rFonts w:cs="Arial"/>
                  </w:rPr>
                  <w:t xml:space="preserve">at </w:t>
                </w:r>
                <w:r w:rsidRPr="006475C8">
                  <w:rPr>
                    <w:rFonts w:cs="Arial"/>
                  </w:rPr>
                  <w:t>450sqm</w:t>
                </w:r>
                <w:r>
                  <w:rPr>
                    <w:rFonts w:cs="Arial"/>
                  </w:rPr>
                  <w:t>.</w:t>
                </w:r>
              </w:p>
            </w:tc>
          </w:tr>
          <w:tr w:rsidR="00DA6245" w14:paraId="3F501B01" w14:textId="77777777" w:rsidTr="00DA6245">
            <w:tc>
              <w:tcPr>
                <w:tcW w:w="710" w:type="dxa"/>
              </w:tcPr>
              <w:p w14:paraId="186F4960" w14:textId="77777777" w:rsidR="00DA6245" w:rsidRDefault="00DA6245" w:rsidP="00DA6245">
                <w:pPr>
                  <w:jc w:val="center"/>
                  <w:rPr>
                    <w:rFonts w:cs="Arial"/>
                    <w:color w:val="000000"/>
                    <w:szCs w:val="22"/>
                  </w:rPr>
                </w:pPr>
                <w:r w:rsidRPr="00E93D5C">
                  <w:rPr>
                    <w:rFonts w:cs="Arial"/>
                    <w:color w:val="000000"/>
                    <w:szCs w:val="22"/>
                  </w:rPr>
                  <w:lastRenderedPageBreak/>
                  <w:t>10</w:t>
                </w:r>
              </w:p>
            </w:tc>
            <w:tc>
              <w:tcPr>
                <w:tcW w:w="3254" w:type="dxa"/>
              </w:tcPr>
              <w:p w14:paraId="005EAC4A" w14:textId="77777777" w:rsidR="00DA6245" w:rsidRDefault="00DA6245" w:rsidP="00DA6245">
                <w:r w:rsidRPr="009C14EC">
                  <w:t xml:space="preserve">20 </w:t>
                </w:r>
                <w:proofErr w:type="spellStart"/>
                <w:r w:rsidRPr="009C14EC">
                  <w:t>Ruttleys</w:t>
                </w:r>
                <w:proofErr w:type="spellEnd"/>
                <w:r w:rsidRPr="009C14EC">
                  <w:t xml:space="preserve"> Road, Wyee</w:t>
                </w:r>
              </w:p>
              <w:p w14:paraId="4B044024" w14:textId="77777777" w:rsidR="00DA6245" w:rsidRDefault="00DA6245" w:rsidP="00DA6245">
                <w:pPr>
                  <w:rPr>
                    <w:szCs w:val="22"/>
                  </w:rPr>
                </w:pPr>
                <w:r w:rsidRPr="00E93D5C">
                  <w:t>Lot 495 DP 755242</w:t>
                </w:r>
              </w:p>
            </w:tc>
            <w:tc>
              <w:tcPr>
                <w:tcW w:w="2552" w:type="dxa"/>
              </w:tcPr>
              <w:p w14:paraId="7D1D73D3" w14:textId="77777777" w:rsidR="00DA6245" w:rsidRDefault="00DA6245" w:rsidP="00DA6245">
                <w:pPr>
                  <w:pStyle w:val="ListParagraph"/>
                  <w:ind w:left="0"/>
                  <w:rPr>
                    <w:rFonts w:cs="Arial"/>
                    <w:color w:val="000000"/>
                  </w:rPr>
                </w:pPr>
                <w:r>
                  <w:rPr>
                    <w:rFonts w:cs="Arial"/>
                    <w:color w:val="000000"/>
                  </w:rPr>
                  <w:t>Redevelop and sell to the public for residential use.</w:t>
                </w:r>
              </w:p>
            </w:tc>
            <w:tc>
              <w:tcPr>
                <w:tcW w:w="2501" w:type="dxa"/>
              </w:tcPr>
              <w:p w14:paraId="6DF17091" w14:textId="77777777" w:rsidR="00DA6245" w:rsidRPr="006475C8" w:rsidRDefault="00DA6245" w:rsidP="00DA6245">
                <w:pPr>
                  <w:pStyle w:val="ListParagraph"/>
                  <w:numPr>
                    <w:ilvl w:val="0"/>
                    <w:numId w:val="42"/>
                  </w:numPr>
                  <w:spacing w:after="160"/>
                  <w:ind w:left="34" w:hanging="119"/>
                  <w:contextualSpacing w:val="0"/>
                </w:pPr>
                <w:r w:rsidRPr="006475C8">
                  <w:t xml:space="preserve">Rezone from RU6 </w:t>
                </w:r>
                <w:r>
                  <w:t xml:space="preserve">Transition </w:t>
                </w:r>
                <w:r w:rsidRPr="006475C8">
                  <w:t>to C4</w:t>
                </w:r>
                <w:r>
                  <w:t xml:space="preserve"> Environmental Living.</w:t>
                </w:r>
              </w:p>
              <w:p w14:paraId="627861E3" w14:textId="77777777" w:rsidR="00DA6245" w:rsidRPr="006475C8" w:rsidRDefault="00DA6245" w:rsidP="00DA6245">
                <w:pPr>
                  <w:pStyle w:val="ListParagraph"/>
                  <w:numPr>
                    <w:ilvl w:val="0"/>
                    <w:numId w:val="42"/>
                  </w:numPr>
                  <w:spacing w:after="160"/>
                  <w:ind w:left="34" w:hanging="119"/>
                  <w:contextualSpacing w:val="0"/>
                </w:pPr>
                <w:r w:rsidRPr="006475C8">
                  <w:t xml:space="preserve">Change </w:t>
                </w:r>
                <w:proofErr w:type="spellStart"/>
                <w:r w:rsidRPr="006475C8">
                  <w:t>LSM</w:t>
                </w:r>
                <w:proofErr w:type="spellEnd"/>
                <w:r w:rsidRPr="006475C8">
                  <w:t xml:space="preserve"> from 200ha to 2ha</w:t>
                </w:r>
                <w:r>
                  <w:t>.</w:t>
                </w:r>
              </w:p>
            </w:tc>
          </w:tr>
        </w:tbl>
        <w:p w14:paraId="7F28D186" w14:textId="77777777" w:rsidR="00DA6245" w:rsidRDefault="00DA6245" w:rsidP="00DA6245">
          <w:r>
            <w:rPr>
              <w:szCs w:val="22"/>
            </w:rPr>
            <w:br/>
            <w:t xml:space="preserve">The reclassification process is governed by part 3, division 3.4 of the </w:t>
          </w:r>
          <w:r w:rsidRPr="00521007">
            <w:rPr>
              <w:i/>
              <w:szCs w:val="22"/>
            </w:rPr>
            <w:t>Environmental Planning and Assessment Act 197</w:t>
          </w:r>
          <w:r>
            <w:rPr>
              <w:i/>
              <w:szCs w:val="22"/>
            </w:rPr>
            <w:t>9</w:t>
          </w:r>
          <w:r>
            <w:rPr>
              <w:szCs w:val="22"/>
            </w:rPr>
            <w:t xml:space="preserve"> (</w:t>
          </w:r>
          <w:proofErr w:type="spellStart"/>
          <w:r>
            <w:rPr>
              <w:szCs w:val="22"/>
            </w:rPr>
            <w:t>EP&amp;A</w:t>
          </w:r>
          <w:proofErr w:type="spellEnd"/>
          <w:r>
            <w:rPr>
              <w:szCs w:val="22"/>
            </w:rPr>
            <w:t xml:space="preserve"> Act). </w:t>
          </w:r>
          <w:r>
            <w:t>A planning proposal has been prepared in accordance with the legislative requirements, including:</w:t>
          </w:r>
        </w:p>
        <w:p w14:paraId="5BFAEB8D" w14:textId="77777777" w:rsidR="00DA6245" w:rsidRDefault="00DA6245" w:rsidP="00DA6245">
          <w:pPr>
            <w:pStyle w:val="ListParagraph"/>
            <w:numPr>
              <w:ilvl w:val="0"/>
              <w:numId w:val="40"/>
            </w:numPr>
            <w:spacing w:after="160"/>
            <w:contextualSpacing w:val="0"/>
          </w:pPr>
          <w:r>
            <w:t xml:space="preserve">a statement of the intended outcomes  </w:t>
          </w:r>
        </w:p>
        <w:p w14:paraId="442B7363" w14:textId="77777777" w:rsidR="00DA6245" w:rsidRDefault="00DA6245" w:rsidP="00DA6245">
          <w:pPr>
            <w:pStyle w:val="ListParagraph"/>
            <w:numPr>
              <w:ilvl w:val="0"/>
              <w:numId w:val="40"/>
            </w:numPr>
            <w:spacing w:after="160"/>
            <w:contextualSpacing w:val="0"/>
          </w:pPr>
          <w:r>
            <w:t>the justification for those outcomes having regard to each individual parcel of land</w:t>
          </w:r>
        </w:p>
        <w:p w14:paraId="51F67DC5" w14:textId="77777777" w:rsidR="00DA6245" w:rsidRDefault="00DA6245" w:rsidP="00DA6245">
          <w:pPr>
            <w:pStyle w:val="ListParagraph"/>
            <w:numPr>
              <w:ilvl w:val="0"/>
              <w:numId w:val="40"/>
            </w:numPr>
            <w:spacing w:after="160"/>
            <w:contextualSpacing w:val="0"/>
          </w:pPr>
          <w:r>
            <w:t xml:space="preserve">details of the community consultation and public hearing proposed in relation to the planning proposal </w:t>
          </w:r>
        </w:p>
        <w:p w14:paraId="7843E27A" w14:textId="77777777" w:rsidR="00DA6245" w:rsidRDefault="00DA6245" w:rsidP="00DA6245">
          <w:pPr>
            <w:pStyle w:val="ListParagraph"/>
            <w:numPr>
              <w:ilvl w:val="0"/>
              <w:numId w:val="40"/>
            </w:numPr>
            <w:spacing w:after="160"/>
            <w:contextualSpacing w:val="0"/>
          </w:pPr>
          <w:r>
            <w:t xml:space="preserve">the proposed process for implementing the outcomes of the planning proposal. </w:t>
          </w:r>
        </w:p>
        <w:p w14:paraId="5F546272" w14:textId="77777777" w:rsidR="00DA6245" w:rsidRDefault="00DA6245" w:rsidP="00DA6245">
          <w:r>
            <w:t>A detailed summary of the planning proposal, which provides further information in relation to the justification for the intended outcomes, is provided in Attachment 1.</w:t>
          </w:r>
        </w:p>
        <w:p w14:paraId="4351A0A1" w14:textId="77777777" w:rsidR="00DA6245" w:rsidRDefault="00DA6245" w:rsidP="00DA6245">
          <w:r>
            <w:t xml:space="preserve">In accordance with the requirements of the </w:t>
          </w:r>
          <w:proofErr w:type="spellStart"/>
          <w:r>
            <w:t>EP&amp;A</w:t>
          </w:r>
          <w:proofErr w:type="spellEnd"/>
          <w:r>
            <w:t xml:space="preserve"> Act, the planning proposal will be forwarded to the Minister for Planning for a Gateway Determination to be made. </w:t>
          </w:r>
        </w:p>
        <w:p w14:paraId="2D8C2BF0" w14:textId="77777777" w:rsidR="00DA6245" w:rsidRDefault="00DA6245" w:rsidP="00DA6245">
          <w:r>
            <w:t>Upon completion of the requirements set out in the Gateway Determination, including any public exhibition, public hearing and consultation process, a further report will be submitted to Council. That report will include information regarding any submissions received, and make further recommendations as to proceeding with the planning proposal to achieve the intended outcomes.</w:t>
          </w:r>
        </w:p>
        <w:p w14:paraId="757E5BCB" w14:textId="77777777" w:rsidR="00DA6245" w:rsidRDefault="00DA6245" w:rsidP="00DA6245">
          <w:r>
            <w:rPr>
              <w:rFonts w:cs="Arial"/>
              <w:szCs w:val="22"/>
            </w:rPr>
            <w:t>Subsequent to the planning proposal process, further proposals in relation to the land to achieve the intended outcomes, such as commercial leasing, sale, or dedication or closure of the land as road pursuant to the Roads Act, may also be brought back before Council for further consideration if necessary (either individually or in groups), or may be undertaken by Council.</w:t>
          </w:r>
        </w:p>
        <w:p w14:paraId="0B947123" w14:textId="77777777" w:rsidR="00DA6245" w:rsidRDefault="00DA6245" w:rsidP="00DA6245">
          <w:pPr>
            <w:pStyle w:val="ICHeading2"/>
            <w:spacing w:before="360" w:after="120"/>
          </w:pPr>
          <w:r>
            <w:t>Assessment of options</w:t>
          </w:r>
        </w:p>
        <w:p w14:paraId="58C4FEE4" w14:textId="77777777" w:rsidR="00DA6245" w:rsidRDefault="00DA6245" w:rsidP="00DA6245">
          <w:pPr>
            <w:rPr>
              <w:rFonts w:cs="Arial"/>
            </w:rPr>
          </w:pPr>
          <w:r>
            <w:rPr>
              <w:rFonts w:cs="Arial"/>
            </w:rPr>
            <w:t>It is recommended to proceed with the reclassification of the land, rezoning and any changes relevant to the development standards for each parcel of land as outlined in Table 1 above. The planning proposal outcomes will rectify the anomalies in the current classification, zoning and development standards for the parcels of land, having regard to their current or proposed future use.</w:t>
          </w:r>
        </w:p>
        <w:p w14:paraId="18734CFE" w14:textId="77777777" w:rsidR="00DA6245" w:rsidRPr="00B67E73" w:rsidRDefault="00DA6245" w:rsidP="00DA6245">
          <w:r>
            <w:rPr>
              <w:rFonts w:cs="Arial"/>
            </w:rPr>
            <w:t>If the reclassification of the parcels of land does not proceed, the land will remain classified, zoned and/or subject to development standards which are considered inappropriate for their current or proposed use.</w:t>
          </w:r>
        </w:p>
        <w:p w14:paraId="1A5D6FC9" w14:textId="77777777" w:rsidR="00DA6245" w:rsidRPr="007B6820" w:rsidRDefault="00DA6245" w:rsidP="00DA6245">
          <w:pPr>
            <w:pStyle w:val="ICHeading1"/>
          </w:pPr>
          <w:r>
            <w:lastRenderedPageBreak/>
            <w:t>Community engagement and internal consultation</w:t>
          </w:r>
        </w:p>
        <w:p w14:paraId="0D963EC0" w14:textId="77777777" w:rsidR="00DA6245" w:rsidRDefault="00DA6245" w:rsidP="00DA6245">
          <w:pPr>
            <w:rPr>
              <w:rFonts w:cs="Arial"/>
              <w:szCs w:val="22"/>
            </w:rPr>
          </w:pPr>
          <w:bookmarkStart w:id="54" w:name="Consultation"/>
          <w:r w:rsidRPr="00B67E73">
            <w:rPr>
              <w:rFonts w:cs="Arial"/>
              <w:szCs w:val="22"/>
            </w:rPr>
            <w:t xml:space="preserve">As part of the process to determine if the reclassification should commence, the matters are submitted to Council’s Rezoning Advisory Panel (RAP). </w:t>
          </w:r>
          <w:r>
            <w:rPr>
              <w:rFonts w:cs="Arial"/>
              <w:szCs w:val="22"/>
            </w:rPr>
            <w:t>The</w:t>
          </w:r>
          <w:r w:rsidRPr="00B67E73">
            <w:rPr>
              <w:rFonts w:cs="Arial"/>
              <w:szCs w:val="22"/>
            </w:rPr>
            <w:t xml:space="preserve"> RAP is made up of representatives from relevant Council departments and considers proposals</w:t>
          </w:r>
          <w:bookmarkEnd w:id="54"/>
          <w:r w:rsidRPr="00B67E73">
            <w:rPr>
              <w:rFonts w:cs="Arial"/>
              <w:szCs w:val="22"/>
            </w:rPr>
            <w:t xml:space="preserve"> based on the expertise of each department, and the merits of the proposal. </w:t>
          </w:r>
          <w:r>
            <w:rPr>
              <w:rFonts w:cs="Arial"/>
              <w:szCs w:val="22"/>
            </w:rPr>
            <w:t>Table 2 (below) sets out the date on which each proposal was considered and any key issues the RAP addressed</w:t>
          </w:r>
          <w:r w:rsidRPr="00B67E73">
            <w:rPr>
              <w:rFonts w:cs="Arial"/>
              <w:szCs w:val="22"/>
            </w:rPr>
            <w:t>.</w:t>
          </w:r>
        </w:p>
        <w:p w14:paraId="57F1FF39" w14:textId="77777777" w:rsidR="00DA6245" w:rsidRPr="00D80275" w:rsidRDefault="00DA6245" w:rsidP="00DA6245">
          <w:pPr>
            <w:rPr>
              <w:rFonts w:cs="Arial"/>
              <w:b/>
              <w:szCs w:val="22"/>
            </w:rPr>
          </w:pPr>
          <w:r>
            <w:rPr>
              <w:rFonts w:cs="Arial"/>
              <w:b/>
              <w:szCs w:val="22"/>
            </w:rPr>
            <w:t xml:space="preserve">Table 2 – RAP consultation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880"/>
            <w:gridCol w:w="1281"/>
            <w:gridCol w:w="1930"/>
            <w:gridCol w:w="2168"/>
          </w:tblGrid>
          <w:tr w:rsidR="00DA6245" w14:paraId="3642651D" w14:textId="77777777" w:rsidTr="00DA6245">
            <w:tc>
              <w:tcPr>
                <w:tcW w:w="710" w:type="dxa"/>
                <w:shd w:val="clear" w:color="auto" w:fill="BFBFBF" w:themeFill="background1" w:themeFillShade="BF"/>
              </w:tcPr>
              <w:p w14:paraId="79D925BD" w14:textId="77777777" w:rsidR="00DA6245" w:rsidRDefault="00DA6245" w:rsidP="00DA6245">
                <w:pPr>
                  <w:rPr>
                    <w:szCs w:val="22"/>
                  </w:rPr>
                </w:pPr>
                <w:r w:rsidRPr="00055158">
                  <w:rPr>
                    <w:b/>
                    <w:color w:val="000000"/>
                    <w:sz w:val="24"/>
                  </w:rPr>
                  <w:t>Item No.</w:t>
                </w:r>
              </w:p>
            </w:tc>
            <w:tc>
              <w:tcPr>
                <w:tcW w:w="2219" w:type="dxa"/>
                <w:shd w:val="clear" w:color="auto" w:fill="BFBFBF" w:themeFill="background1" w:themeFillShade="BF"/>
              </w:tcPr>
              <w:p w14:paraId="1A89C36A" w14:textId="77777777" w:rsidR="00DA6245" w:rsidRPr="00F55EAE" w:rsidRDefault="00DA6245" w:rsidP="00DA6245">
                <w:pPr>
                  <w:rPr>
                    <w:b/>
                    <w:szCs w:val="22"/>
                  </w:rPr>
                </w:pPr>
                <w:r w:rsidRPr="00F55EAE">
                  <w:rPr>
                    <w:b/>
                    <w:szCs w:val="22"/>
                  </w:rPr>
                  <w:t>Address</w:t>
                </w:r>
              </w:p>
            </w:tc>
            <w:tc>
              <w:tcPr>
                <w:tcW w:w="1318" w:type="dxa"/>
                <w:shd w:val="clear" w:color="auto" w:fill="BFBFBF" w:themeFill="background1" w:themeFillShade="BF"/>
              </w:tcPr>
              <w:p w14:paraId="321A87CF" w14:textId="77777777" w:rsidR="00DA6245" w:rsidRPr="0004419E" w:rsidRDefault="00DA6245" w:rsidP="00DA6245">
                <w:pPr>
                  <w:rPr>
                    <w:b/>
                    <w:szCs w:val="22"/>
                  </w:rPr>
                </w:pPr>
                <w:r w:rsidRPr="0004419E">
                  <w:rPr>
                    <w:b/>
                    <w:szCs w:val="22"/>
                  </w:rPr>
                  <w:t xml:space="preserve">RAP </w:t>
                </w:r>
                <w:r>
                  <w:rPr>
                    <w:b/>
                    <w:szCs w:val="22"/>
                  </w:rPr>
                  <w:t>d</w:t>
                </w:r>
                <w:r w:rsidRPr="0004419E">
                  <w:rPr>
                    <w:b/>
                    <w:szCs w:val="22"/>
                  </w:rPr>
                  <w:t>ate</w:t>
                </w:r>
              </w:p>
            </w:tc>
            <w:tc>
              <w:tcPr>
                <w:tcW w:w="2269" w:type="dxa"/>
                <w:shd w:val="clear" w:color="auto" w:fill="BFBFBF" w:themeFill="background1" w:themeFillShade="BF"/>
              </w:tcPr>
              <w:p w14:paraId="3ED8E2EC" w14:textId="77777777" w:rsidR="00DA6245" w:rsidRPr="0004419E" w:rsidRDefault="00DA6245" w:rsidP="00DA6245">
                <w:pPr>
                  <w:rPr>
                    <w:b/>
                    <w:szCs w:val="22"/>
                  </w:rPr>
                </w:pPr>
                <w:r w:rsidRPr="0004419E">
                  <w:rPr>
                    <w:b/>
                    <w:szCs w:val="22"/>
                  </w:rPr>
                  <w:t xml:space="preserve">Issues </w:t>
                </w:r>
                <w:r>
                  <w:rPr>
                    <w:b/>
                    <w:szCs w:val="22"/>
                  </w:rPr>
                  <w:t>r</w:t>
                </w:r>
                <w:r w:rsidRPr="0004419E">
                  <w:rPr>
                    <w:b/>
                    <w:szCs w:val="22"/>
                  </w:rPr>
                  <w:t>aised</w:t>
                </w:r>
              </w:p>
            </w:tc>
            <w:tc>
              <w:tcPr>
                <w:tcW w:w="2501" w:type="dxa"/>
                <w:shd w:val="clear" w:color="auto" w:fill="BFBFBF" w:themeFill="background1" w:themeFillShade="BF"/>
              </w:tcPr>
              <w:p w14:paraId="21863F98" w14:textId="77777777" w:rsidR="00DA6245" w:rsidRPr="0004419E" w:rsidRDefault="00DA6245" w:rsidP="00DA6245">
                <w:pPr>
                  <w:rPr>
                    <w:b/>
                    <w:szCs w:val="22"/>
                  </w:rPr>
                </w:pPr>
                <w:r>
                  <w:rPr>
                    <w:b/>
                    <w:szCs w:val="22"/>
                  </w:rPr>
                  <w:t>Resolution</w:t>
                </w:r>
              </w:p>
            </w:tc>
          </w:tr>
          <w:tr w:rsidR="00DA6245" w14:paraId="713587F5" w14:textId="77777777" w:rsidTr="00DA6245">
            <w:tc>
              <w:tcPr>
                <w:tcW w:w="710" w:type="dxa"/>
              </w:tcPr>
              <w:p w14:paraId="2C2DDA89" w14:textId="77777777" w:rsidR="00DA6245" w:rsidRPr="00055158" w:rsidRDefault="00DA6245" w:rsidP="00DA6245">
                <w:pPr>
                  <w:jc w:val="center"/>
                  <w:rPr>
                    <w:rFonts w:cs="Arial"/>
                    <w:color w:val="000000"/>
                    <w:szCs w:val="22"/>
                  </w:rPr>
                </w:pPr>
                <w:r w:rsidRPr="00055158">
                  <w:rPr>
                    <w:rFonts w:cs="Arial"/>
                    <w:color w:val="000000"/>
                    <w:szCs w:val="22"/>
                  </w:rPr>
                  <w:t>1</w:t>
                </w:r>
              </w:p>
            </w:tc>
            <w:tc>
              <w:tcPr>
                <w:tcW w:w="2219" w:type="dxa"/>
              </w:tcPr>
              <w:p w14:paraId="76257ACE" w14:textId="77777777" w:rsidR="00DA6245" w:rsidRDefault="00DA6245" w:rsidP="00DA6245">
                <w:pPr>
                  <w:rPr>
                    <w:szCs w:val="22"/>
                  </w:rPr>
                </w:pPr>
                <w:r w:rsidRPr="009C14EC">
                  <w:t>60-62 Main Road, Boolaroo</w:t>
                </w:r>
              </w:p>
            </w:tc>
            <w:tc>
              <w:tcPr>
                <w:tcW w:w="1318" w:type="dxa"/>
              </w:tcPr>
              <w:p w14:paraId="16E52427" w14:textId="77777777" w:rsidR="00DA6245" w:rsidRPr="0004419E" w:rsidRDefault="00DA6245" w:rsidP="00DA6245">
                <w:pPr>
                  <w:rPr>
                    <w:rFonts w:cs="Arial"/>
                    <w:color w:val="000000"/>
                    <w:szCs w:val="22"/>
                  </w:rPr>
                </w:pPr>
                <w:r>
                  <w:rPr>
                    <w:rFonts w:cs="Arial"/>
                    <w:color w:val="000000"/>
                    <w:szCs w:val="22"/>
                  </w:rPr>
                  <w:t>31 March 2022</w:t>
                </w:r>
              </w:p>
            </w:tc>
            <w:tc>
              <w:tcPr>
                <w:tcW w:w="2269" w:type="dxa"/>
              </w:tcPr>
              <w:p w14:paraId="6FA8B49F" w14:textId="77777777" w:rsidR="00DA6245" w:rsidRDefault="00DA6245" w:rsidP="00DA6245">
                <w:pPr>
                  <w:rPr>
                    <w:szCs w:val="22"/>
                  </w:rPr>
                </w:pPr>
                <w:r>
                  <w:rPr>
                    <w:szCs w:val="22"/>
                  </w:rPr>
                  <w:t>None</w:t>
                </w:r>
              </w:p>
            </w:tc>
            <w:tc>
              <w:tcPr>
                <w:tcW w:w="2501" w:type="dxa"/>
              </w:tcPr>
              <w:p w14:paraId="36262A67" w14:textId="77777777" w:rsidR="00DA6245" w:rsidRDefault="00DA6245" w:rsidP="00DA6245">
                <w:pPr>
                  <w:rPr>
                    <w:szCs w:val="22"/>
                  </w:rPr>
                </w:pPr>
                <w:r>
                  <w:rPr>
                    <w:szCs w:val="22"/>
                  </w:rPr>
                  <w:t>Proceed with reclassification.</w:t>
                </w:r>
              </w:p>
            </w:tc>
          </w:tr>
          <w:tr w:rsidR="00DA6245" w14:paraId="6EBABD69" w14:textId="77777777" w:rsidTr="00DA6245">
            <w:tc>
              <w:tcPr>
                <w:tcW w:w="710" w:type="dxa"/>
              </w:tcPr>
              <w:p w14:paraId="2DADBA57" w14:textId="77777777" w:rsidR="00DA6245" w:rsidRPr="00055158" w:rsidRDefault="00DA6245" w:rsidP="00DA6245">
                <w:pPr>
                  <w:jc w:val="center"/>
                  <w:rPr>
                    <w:rFonts w:cs="Arial"/>
                    <w:color w:val="000000"/>
                    <w:szCs w:val="22"/>
                  </w:rPr>
                </w:pPr>
                <w:r>
                  <w:rPr>
                    <w:rFonts w:cs="Arial"/>
                    <w:color w:val="000000"/>
                    <w:szCs w:val="22"/>
                  </w:rPr>
                  <w:t>2</w:t>
                </w:r>
              </w:p>
            </w:tc>
            <w:tc>
              <w:tcPr>
                <w:tcW w:w="2219" w:type="dxa"/>
              </w:tcPr>
              <w:p w14:paraId="7CD26AA7" w14:textId="77777777" w:rsidR="00DA6245" w:rsidRDefault="00DA6245" w:rsidP="00DA6245">
                <w:pPr>
                  <w:rPr>
                    <w:szCs w:val="22"/>
                  </w:rPr>
                </w:pPr>
                <w:r>
                  <w:t xml:space="preserve">Part of </w:t>
                </w:r>
                <w:r w:rsidRPr="009C14EC">
                  <w:t>27C First Street, Cardiff South</w:t>
                </w:r>
                <w:r>
                  <w:t>, south of Ada Street</w:t>
                </w:r>
              </w:p>
            </w:tc>
            <w:tc>
              <w:tcPr>
                <w:tcW w:w="1318" w:type="dxa"/>
              </w:tcPr>
              <w:p w14:paraId="2F527AB6"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0A3A5D48" w14:textId="77777777" w:rsidR="00DA6245" w:rsidRDefault="00DA6245" w:rsidP="00DA6245">
                <w:pPr>
                  <w:rPr>
                    <w:szCs w:val="22"/>
                  </w:rPr>
                </w:pPr>
                <w:r>
                  <w:rPr>
                    <w:szCs w:val="22"/>
                  </w:rPr>
                  <w:t>None</w:t>
                </w:r>
              </w:p>
            </w:tc>
            <w:tc>
              <w:tcPr>
                <w:tcW w:w="2501" w:type="dxa"/>
              </w:tcPr>
              <w:p w14:paraId="7C19395E" w14:textId="77777777" w:rsidR="00DA6245" w:rsidRDefault="00DA6245" w:rsidP="00DA6245">
                <w:pPr>
                  <w:rPr>
                    <w:szCs w:val="22"/>
                  </w:rPr>
                </w:pPr>
                <w:r>
                  <w:rPr>
                    <w:szCs w:val="22"/>
                  </w:rPr>
                  <w:t>Proceed with reclassification and rezoning.</w:t>
                </w:r>
              </w:p>
            </w:tc>
          </w:tr>
          <w:tr w:rsidR="00DA6245" w14:paraId="00FF8196" w14:textId="77777777" w:rsidTr="00DA6245">
            <w:trPr>
              <w:trHeight w:val="630"/>
            </w:trPr>
            <w:tc>
              <w:tcPr>
                <w:tcW w:w="710" w:type="dxa"/>
                <w:vMerge w:val="restart"/>
              </w:tcPr>
              <w:p w14:paraId="0D016580" w14:textId="77777777" w:rsidR="00DA6245" w:rsidRDefault="00DA6245" w:rsidP="00DA6245">
                <w:pPr>
                  <w:jc w:val="center"/>
                  <w:rPr>
                    <w:rFonts w:cs="Arial"/>
                    <w:color w:val="000000"/>
                    <w:szCs w:val="22"/>
                  </w:rPr>
                </w:pPr>
                <w:r>
                  <w:rPr>
                    <w:rFonts w:cs="Arial"/>
                    <w:color w:val="000000"/>
                    <w:szCs w:val="22"/>
                  </w:rPr>
                  <w:t>3</w:t>
                </w:r>
              </w:p>
            </w:tc>
            <w:tc>
              <w:tcPr>
                <w:tcW w:w="2219" w:type="dxa"/>
                <w:vMerge w:val="restart"/>
              </w:tcPr>
              <w:p w14:paraId="099F98D3" w14:textId="77777777" w:rsidR="00DA6245" w:rsidRDefault="00DA6245" w:rsidP="00DA6245">
                <w:pPr>
                  <w:rPr>
                    <w:szCs w:val="22"/>
                  </w:rPr>
                </w:pPr>
                <w:r>
                  <w:t xml:space="preserve">27 </w:t>
                </w:r>
                <w:r w:rsidRPr="009C14EC">
                  <w:t>First Street, Cardiff South</w:t>
                </w:r>
                <w:r>
                  <w:t xml:space="preserve">, and </w:t>
                </w:r>
                <w:r w:rsidRPr="009C14EC">
                  <w:t>27C First Street, Cardiff South</w:t>
                </w:r>
                <w:r>
                  <w:t>, north of Ada Street</w:t>
                </w:r>
              </w:p>
            </w:tc>
            <w:tc>
              <w:tcPr>
                <w:tcW w:w="1318" w:type="dxa"/>
                <w:vMerge w:val="restart"/>
              </w:tcPr>
              <w:p w14:paraId="4AB68868"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579BC8A2" w14:textId="77777777" w:rsidR="00DA6245" w:rsidRDefault="00DA6245" w:rsidP="00DA6245">
                <w:pPr>
                  <w:rPr>
                    <w:szCs w:val="22"/>
                  </w:rPr>
                </w:pPr>
                <w:r>
                  <w:rPr>
                    <w:szCs w:val="22"/>
                  </w:rPr>
                  <w:t xml:space="preserve">Tree loss </w:t>
                </w:r>
              </w:p>
            </w:tc>
            <w:tc>
              <w:tcPr>
                <w:tcW w:w="2501" w:type="dxa"/>
              </w:tcPr>
              <w:p w14:paraId="0E6CDA4D" w14:textId="77777777" w:rsidR="00DA6245" w:rsidRDefault="00DA6245" w:rsidP="00DA6245">
                <w:pPr>
                  <w:rPr>
                    <w:szCs w:val="22"/>
                  </w:rPr>
                </w:pPr>
                <w:r>
                  <w:rPr>
                    <w:szCs w:val="22"/>
                  </w:rPr>
                  <w:t xml:space="preserve">This will be further assessed during the </w:t>
                </w:r>
                <w:r>
                  <w:t>consultation period</w:t>
                </w:r>
                <w:r>
                  <w:rPr>
                    <w:szCs w:val="22"/>
                  </w:rPr>
                  <w:t>. However, there is no threatened species or wildlife corridors and existing tree cover is highly disturbed with no understorey.</w:t>
                </w:r>
              </w:p>
            </w:tc>
          </w:tr>
          <w:tr w:rsidR="00DA6245" w14:paraId="2C4AEEF4" w14:textId="77777777" w:rsidTr="00DA6245">
            <w:trPr>
              <w:trHeight w:val="630"/>
            </w:trPr>
            <w:tc>
              <w:tcPr>
                <w:tcW w:w="710" w:type="dxa"/>
                <w:vMerge/>
              </w:tcPr>
              <w:p w14:paraId="651B0126" w14:textId="77777777" w:rsidR="00DA6245" w:rsidRDefault="00DA6245" w:rsidP="00DA6245">
                <w:pPr>
                  <w:jc w:val="center"/>
                  <w:rPr>
                    <w:rFonts w:cs="Arial"/>
                    <w:color w:val="000000"/>
                    <w:szCs w:val="22"/>
                  </w:rPr>
                </w:pPr>
              </w:p>
            </w:tc>
            <w:tc>
              <w:tcPr>
                <w:tcW w:w="2219" w:type="dxa"/>
                <w:vMerge/>
              </w:tcPr>
              <w:p w14:paraId="58080EB5" w14:textId="77777777" w:rsidR="00DA6245" w:rsidRDefault="00DA6245" w:rsidP="00DA6245"/>
            </w:tc>
            <w:tc>
              <w:tcPr>
                <w:tcW w:w="1318" w:type="dxa"/>
                <w:vMerge/>
              </w:tcPr>
              <w:p w14:paraId="48291D61" w14:textId="77777777" w:rsidR="00DA6245" w:rsidRPr="0004419E" w:rsidRDefault="00DA6245" w:rsidP="00DA6245">
                <w:pPr>
                  <w:rPr>
                    <w:rFonts w:cs="Arial"/>
                    <w:color w:val="000000"/>
                    <w:szCs w:val="22"/>
                  </w:rPr>
                </w:pPr>
              </w:p>
            </w:tc>
            <w:tc>
              <w:tcPr>
                <w:tcW w:w="2269" w:type="dxa"/>
              </w:tcPr>
              <w:p w14:paraId="6C58F418" w14:textId="77777777" w:rsidR="00DA6245" w:rsidRDefault="00DA6245" w:rsidP="00DA6245">
                <w:pPr>
                  <w:rPr>
                    <w:szCs w:val="22"/>
                  </w:rPr>
                </w:pPr>
                <w:r>
                  <w:rPr>
                    <w:szCs w:val="22"/>
                  </w:rPr>
                  <w:t>New road layout</w:t>
                </w:r>
              </w:p>
            </w:tc>
            <w:tc>
              <w:tcPr>
                <w:tcW w:w="2501" w:type="dxa"/>
              </w:tcPr>
              <w:p w14:paraId="2B991F1A" w14:textId="77777777" w:rsidR="00DA6245" w:rsidRDefault="00DA6245" w:rsidP="00DA6245">
                <w:pPr>
                  <w:rPr>
                    <w:szCs w:val="22"/>
                  </w:rPr>
                </w:pPr>
                <w:r>
                  <w:rPr>
                    <w:szCs w:val="22"/>
                  </w:rPr>
                  <w:t>To be assessed at subdivision stage.</w:t>
                </w:r>
              </w:p>
            </w:tc>
          </w:tr>
          <w:tr w:rsidR="00DA6245" w14:paraId="1E91BD4F" w14:textId="77777777" w:rsidTr="00DA6245">
            <w:trPr>
              <w:trHeight w:val="668"/>
            </w:trPr>
            <w:tc>
              <w:tcPr>
                <w:tcW w:w="710" w:type="dxa"/>
                <w:vMerge w:val="restart"/>
              </w:tcPr>
              <w:p w14:paraId="51BDDD8F" w14:textId="77777777" w:rsidR="00DA6245" w:rsidRDefault="00DA6245" w:rsidP="00DA6245">
                <w:pPr>
                  <w:jc w:val="center"/>
                  <w:rPr>
                    <w:rFonts w:cs="Arial"/>
                    <w:color w:val="000000"/>
                    <w:szCs w:val="22"/>
                  </w:rPr>
                </w:pPr>
                <w:r w:rsidRPr="00F156AA">
                  <w:rPr>
                    <w:rFonts w:cs="Arial"/>
                    <w:color w:val="000000"/>
                    <w:szCs w:val="22"/>
                  </w:rPr>
                  <w:t>4</w:t>
                </w:r>
              </w:p>
            </w:tc>
            <w:tc>
              <w:tcPr>
                <w:tcW w:w="2219" w:type="dxa"/>
                <w:vMerge w:val="restart"/>
              </w:tcPr>
              <w:p w14:paraId="7BE98565" w14:textId="77777777" w:rsidR="00DA6245" w:rsidRDefault="00DA6245" w:rsidP="00DA6245">
                <w:pPr>
                  <w:rPr>
                    <w:szCs w:val="22"/>
                  </w:rPr>
                </w:pPr>
                <w:r w:rsidRPr="009C14EC">
                  <w:t>21 Narara Road, Cooranbong</w:t>
                </w:r>
                <w:r>
                  <w:t xml:space="preserve"> </w:t>
                </w:r>
              </w:p>
            </w:tc>
            <w:tc>
              <w:tcPr>
                <w:tcW w:w="1318" w:type="dxa"/>
                <w:vMerge w:val="restart"/>
              </w:tcPr>
              <w:p w14:paraId="48AF7AB6" w14:textId="77777777" w:rsidR="00DA6245" w:rsidRPr="0004419E" w:rsidRDefault="00DA6245" w:rsidP="00DA6245">
                <w:pPr>
                  <w:rPr>
                    <w:rFonts w:cs="Arial"/>
                    <w:color w:val="000000"/>
                    <w:szCs w:val="22"/>
                  </w:rPr>
                </w:pPr>
                <w:r>
                  <w:rPr>
                    <w:rFonts w:cs="Arial"/>
                    <w:color w:val="000000"/>
                    <w:szCs w:val="22"/>
                  </w:rPr>
                  <w:t>30 November 2021</w:t>
                </w:r>
              </w:p>
            </w:tc>
            <w:tc>
              <w:tcPr>
                <w:tcW w:w="2269" w:type="dxa"/>
              </w:tcPr>
              <w:p w14:paraId="0F037E3F" w14:textId="77777777" w:rsidR="00DA6245" w:rsidRDefault="00DA6245" w:rsidP="00DA6245">
                <w:pPr>
                  <w:rPr>
                    <w:szCs w:val="22"/>
                  </w:rPr>
                </w:pPr>
                <w:r>
                  <w:rPr>
                    <w:szCs w:val="22"/>
                  </w:rPr>
                  <w:t>Loss of open space</w:t>
                </w:r>
              </w:p>
            </w:tc>
            <w:tc>
              <w:tcPr>
                <w:tcW w:w="2501" w:type="dxa"/>
              </w:tcPr>
              <w:p w14:paraId="140F0078" w14:textId="77777777" w:rsidR="00DA6245" w:rsidRDefault="00DA6245" w:rsidP="00DA6245">
                <w:pPr>
                  <w:rPr>
                    <w:szCs w:val="22"/>
                  </w:rPr>
                </w:pPr>
                <w:r>
                  <w:rPr>
                    <w:szCs w:val="22"/>
                  </w:rPr>
                  <w:t>To overcome this, Council will reclassify another Council-owned site nearby to community land, which has a higher environmental value.</w:t>
                </w:r>
              </w:p>
            </w:tc>
          </w:tr>
          <w:tr w:rsidR="00DA6245" w14:paraId="2C0C5E5A" w14:textId="77777777" w:rsidTr="00DA6245">
            <w:trPr>
              <w:trHeight w:val="667"/>
            </w:trPr>
            <w:tc>
              <w:tcPr>
                <w:tcW w:w="710" w:type="dxa"/>
                <w:vMerge/>
              </w:tcPr>
              <w:p w14:paraId="58183EA3" w14:textId="77777777" w:rsidR="00DA6245" w:rsidRPr="00F156AA" w:rsidRDefault="00DA6245" w:rsidP="00DA6245">
                <w:pPr>
                  <w:jc w:val="center"/>
                  <w:rPr>
                    <w:rFonts w:cs="Arial"/>
                    <w:color w:val="000000"/>
                    <w:szCs w:val="22"/>
                  </w:rPr>
                </w:pPr>
              </w:p>
            </w:tc>
            <w:tc>
              <w:tcPr>
                <w:tcW w:w="2219" w:type="dxa"/>
                <w:vMerge/>
              </w:tcPr>
              <w:p w14:paraId="3527E33C" w14:textId="77777777" w:rsidR="00DA6245" w:rsidRPr="009C14EC" w:rsidRDefault="00DA6245" w:rsidP="00DA6245"/>
            </w:tc>
            <w:tc>
              <w:tcPr>
                <w:tcW w:w="1318" w:type="dxa"/>
                <w:vMerge/>
              </w:tcPr>
              <w:p w14:paraId="56453D7A" w14:textId="77777777" w:rsidR="00DA6245" w:rsidRPr="0004419E" w:rsidRDefault="00DA6245" w:rsidP="00DA6245">
                <w:pPr>
                  <w:rPr>
                    <w:rFonts w:cs="Arial"/>
                    <w:color w:val="000000"/>
                    <w:szCs w:val="22"/>
                  </w:rPr>
                </w:pPr>
              </w:p>
            </w:tc>
            <w:tc>
              <w:tcPr>
                <w:tcW w:w="2269" w:type="dxa"/>
              </w:tcPr>
              <w:p w14:paraId="39545281" w14:textId="77777777" w:rsidR="00DA6245" w:rsidRDefault="00DA6245" w:rsidP="00DA6245">
                <w:pPr>
                  <w:rPr>
                    <w:szCs w:val="22"/>
                  </w:rPr>
                </w:pPr>
                <w:r>
                  <w:rPr>
                    <w:szCs w:val="22"/>
                  </w:rPr>
                  <w:t>Bushfire</w:t>
                </w:r>
              </w:p>
            </w:tc>
            <w:tc>
              <w:tcPr>
                <w:tcW w:w="2501" w:type="dxa"/>
              </w:tcPr>
              <w:p w14:paraId="72EDE8E4" w14:textId="77777777" w:rsidR="00DA6245" w:rsidRDefault="00DA6245" w:rsidP="00DA6245">
                <w:pPr>
                  <w:rPr>
                    <w:szCs w:val="22"/>
                  </w:rPr>
                </w:pPr>
                <w:r>
                  <w:rPr>
                    <w:szCs w:val="22"/>
                  </w:rPr>
                  <w:t xml:space="preserve">It will be easier to provide an </w:t>
                </w:r>
                <w:proofErr w:type="spellStart"/>
                <w:r>
                  <w:rPr>
                    <w:szCs w:val="22"/>
                  </w:rPr>
                  <w:t>APZ</w:t>
                </w:r>
                <w:proofErr w:type="spellEnd"/>
                <w:r>
                  <w:rPr>
                    <w:szCs w:val="22"/>
                  </w:rPr>
                  <w:t xml:space="preserve"> if the land is swapped, as this can be extended behind existing houses.</w:t>
                </w:r>
              </w:p>
            </w:tc>
          </w:tr>
          <w:tr w:rsidR="00DA6245" w14:paraId="564E3C73" w14:textId="77777777" w:rsidTr="00DA6245">
            <w:tc>
              <w:tcPr>
                <w:tcW w:w="710" w:type="dxa"/>
              </w:tcPr>
              <w:p w14:paraId="718C6F58" w14:textId="77777777" w:rsidR="00DA6245" w:rsidRPr="00055158" w:rsidRDefault="00DA6245" w:rsidP="00DA6245">
                <w:pPr>
                  <w:jc w:val="center"/>
                  <w:rPr>
                    <w:rFonts w:cs="Arial"/>
                    <w:color w:val="000000"/>
                    <w:szCs w:val="22"/>
                  </w:rPr>
                </w:pPr>
                <w:r w:rsidRPr="00966320">
                  <w:rPr>
                    <w:rFonts w:cs="Arial"/>
                    <w:color w:val="000000"/>
                    <w:szCs w:val="22"/>
                  </w:rPr>
                  <w:lastRenderedPageBreak/>
                  <w:t>5</w:t>
                </w:r>
              </w:p>
            </w:tc>
            <w:tc>
              <w:tcPr>
                <w:tcW w:w="2219" w:type="dxa"/>
              </w:tcPr>
              <w:p w14:paraId="33987C34" w14:textId="77777777" w:rsidR="00DA6245" w:rsidRPr="00F55EAE" w:rsidRDefault="00DA6245" w:rsidP="00DA6245">
                <w:pPr>
                  <w:rPr>
                    <w:rFonts w:cs="Arial"/>
                    <w:szCs w:val="22"/>
                  </w:rPr>
                </w:pPr>
                <w:r w:rsidRPr="009C14EC">
                  <w:t>48 Oakdale Road, Gateshead</w:t>
                </w:r>
                <w:r>
                  <w:rPr>
                    <w:rFonts w:cs="Arial"/>
                    <w:szCs w:val="22"/>
                  </w:rPr>
                  <w:t xml:space="preserve"> </w:t>
                </w:r>
              </w:p>
            </w:tc>
            <w:tc>
              <w:tcPr>
                <w:tcW w:w="1318" w:type="dxa"/>
              </w:tcPr>
              <w:p w14:paraId="7BE1ACD4" w14:textId="77777777" w:rsidR="00DA6245" w:rsidRPr="0004419E" w:rsidRDefault="00DA6245" w:rsidP="00DA6245">
                <w:pPr>
                  <w:rPr>
                    <w:rFonts w:cs="Arial"/>
                    <w:color w:val="000000"/>
                    <w:szCs w:val="22"/>
                  </w:rPr>
                </w:pPr>
                <w:r>
                  <w:rPr>
                    <w:rFonts w:cs="Arial"/>
                    <w:color w:val="000000"/>
                    <w:szCs w:val="22"/>
                  </w:rPr>
                  <w:t>25 February 2020</w:t>
                </w:r>
              </w:p>
            </w:tc>
            <w:tc>
              <w:tcPr>
                <w:tcW w:w="2269" w:type="dxa"/>
              </w:tcPr>
              <w:p w14:paraId="1BB04E55" w14:textId="77777777" w:rsidR="00DA6245" w:rsidRDefault="00DA6245" w:rsidP="00DA6245">
                <w:pPr>
                  <w:rPr>
                    <w:szCs w:val="22"/>
                  </w:rPr>
                </w:pPr>
                <w:r>
                  <w:rPr>
                    <w:szCs w:val="22"/>
                  </w:rPr>
                  <w:t>None</w:t>
                </w:r>
              </w:p>
            </w:tc>
            <w:tc>
              <w:tcPr>
                <w:tcW w:w="2501" w:type="dxa"/>
              </w:tcPr>
              <w:p w14:paraId="55B9DC88" w14:textId="77777777" w:rsidR="00DA6245" w:rsidRDefault="00DA6245" w:rsidP="00DA6245">
                <w:pPr>
                  <w:rPr>
                    <w:szCs w:val="22"/>
                  </w:rPr>
                </w:pPr>
                <w:r>
                  <w:rPr>
                    <w:szCs w:val="22"/>
                  </w:rPr>
                  <w:t>Proceed with reclassification.</w:t>
                </w:r>
              </w:p>
            </w:tc>
          </w:tr>
          <w:tr w:rsidR="00DA6245" w14:paraId="4103791C" w14:textId="77777777" w:rsidTr="00DA6245">
            <w:tc>
              <w:tcPr>
                <w:tcW w:w="710" w:type="dxa"/>
              </w:tcPr>
              <w:p w14:paraId="1271E8F6" w14:textId="77777777" w:rsidR="00DA6245" w:rsidRPr="00055158" w:rsidRDefault="00DA6245" w:rsidP="00DA6245">
                <w:pPr>
                  <w:jc w:val="center"/>
                  <w:rPr>
                    <w:rFonts w:cs="Arial"/>
                    <w:color w:val="000000"/>
                    <w:szCs w:val="22"/>
                  </w:rPr>
                </w:pPr>
                <w:r w:rsidRPr="00316057">
                  <w:rPr>
                    <w:rFonts w:cs="Arial"/>
                    <w:color w:val="000000"/>
                    <w:szCs w:val="22"/>
                  </w:rPr>
                  <w:t>6</w:t>
                </w:r>
              </w:p>
            </w:tc>
            <w:tc>
              <w:tcPr>
                <w:tcW w:w="2219" w:type="dxa"/>
              </w:tcPr>
              <w:p w14:paraId="3702EF66" w14:textId="77777777" w:rsidR="00DA6245" w:rsidRDefault="00DA6245" w:rsidP="00DA6245">
                <w:pPr>
                  <w:rPr>
                    <w:szCs w:val="22"/>
                  </w:rPr>
                </w:pPr>
                <w:r w:rsidRPr="009C14EC">
                  <w:t>4a Clare Street, Glendale</w:t>
                </w:r>
                <w:r>
                  <w:t xml:space="preserve"> </w:t>
                </w:r>
              </w:p>
            </w:tc>
            <w:tc>
              <w:tcPr>
                <w:tcW w:w="1318" w:type="dxa"/>
              </w:tcPr>
              <w:p w14:paraId="06A6E138" w14:textId="77777777" w:rsidR="00DA6245" w:rsidRPr="0004419E" w:rsidRDefault="00DA6245" w:rsidP="00DA6245">
                <w:pPr>
                  <w:rPr>
                    <w:rFonts w:cs="Arial"/>
                    <w:color w:val="000000"/>
                    <w:szCs w:val="22"/>
                  </w:rPr>
                </w:pPr>
                <w:r>
                  <w:rPr>
                    <w:rFonts w:cs="Arial"/>
                    <w:color w:val="000000"/>
                    <w:szCs w:val="22"/>
                  </w:rPr>
                  <w:t>31 March 2022</w:t>
                </w:r>
              </w:p>
            </w:tc>
            <w:tc>
              <w:tcPr>
                <w:tcW w:w="2269" w:type="dxa"/>
              </w:tcPr>
              <w:p w14:paraId="4B1AC78F" w14:textId="77777777" w:rsidR="00DA6245" w:rsidRPr="00955397" w:rsidRDefault="00DA6245" w:rsidP="00DA6245">
                <w:pPr>
                  <w:rPr>
                    <w:szCs w:val="22"/>
                  </w:rPr>
                </w:pPr>
                <w:r>
                  <w:rPr>
                    <w:szCs w:val="22"/>
                  </w:rPr>
                  <w:t xml:space="preserve">Council’s development of this land is not </w:t>
                </w:r>
                <w:r>
                  <w:t>considered viable due to poor access (land only 4m wide).</w:t>
                </w:r>
              </w:p>
            </w:tc>
            <w:tc>
              <w:tcPr>
                <w:tcW w:w="2501" w:type="dxa"/>
              </w:tcPr>
              <w:p w14:paraId="5D6684DA" w14:textId="77777777" w:rsidR="00DA6245" w:rsidRDefault="00DA6245" w:rsidP="00DA6245">
                <w:pPr>
                  <w:rPr>
                    <w:szCs w:val="22"/>
                  </w:rPr>
                </w:pPr>
                <w:r>
                  <w:rPr>
                    <w:szCs w:val="22"/>
                  </w:rPr>
                  <w:t>Proceed with reclassification and rezoning and offer land to adjoining owners in accordance with Council’s Acquisition and Divestment of Land policy.</w:t>
                </w:r>
              </w:p>
            </w:tc>
          </w:tr>
          <w:tr w:rsidR="00DA6245" w14:paraId="6042EA47" w14:textId="77777777" w:rsidTr="00DA6245">
            <w:tc>
              <w:tcPr>
                <w:tcW w:w="710" w:type="dxa"/>
              </w:tcPr>
              <w:p w14:paraId="3D49FFD0" w14:textId="77777777" w:rsidR="00DA6245" w:rsidRPr="00055158" w:rsidRDefault="00DA6245" w:rsidP="00DA6245">
                <w:pPr>
                  <w:jc w:val="center"/>
                  <w:rPr>
                    <w:rFonts w:cs="Arial"/>
                    <w:color w:val="000000"/>
                    <w:szCs w:val="22"/>
                  </w:rPr>
                </w:pPr>
                <w:r w:rsidRPr="006776B2">
                  <w:rPr>
                    <w:rFonts w:cs="Arial"/>
                    <w:color w:val="000000"/>
                    <w:szCs w:val="22"/>
                  </w:rPr>
                  <w:t>7</w:t>
                </w:r>
              </w:p>
            </w:tc>
            <w:tc>
              <w:tcPr>
                <w:tcW w:w="2219" w:type="dxa"/>
              </w:tcPr>
              <w:p w14:paraId="5AE7A3D4" w14:textId="77777777" w:rsidR="00DA6245" w:rsidRDefault="00DA6245" w:rsidP="00DA6245">
                <w:pPr>
                  <w:rPr>
                    <w:szCs w:val="22"/>
                  </w:rPr>
                </w:pPr>
                <w:r w:rsidRPr="009C14EC">
                  <w:t>62A Graham Street, Glendale</w:t>
                </w:r>
                <w:r>
                  <w:t xml:space="preserve"> </w:t>
                </w:r>
              </w:p>
            </w:tc>
            <w:tc>
              <w:tcPr>
                <w:tcW w:w="1318" w:type="dxa"/>
              </w:tcPr>
              <w:p w14:paraId="0384F0FC"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1E1D956B" w14:textId="77777777" w:rsidR="00DA6245" w:rsidRDefault="00DA6245" w:rsidP="00DA6245">
                <w:pPr>
                  <w:rPr>
                    <w:szCs w:val="22"/>
                  </w:rPr>
                </w:pPr>
                <w:r>
                  <w:rPr>
                    <w:szCs w:val="22"/>
                  </w:rPr>
                  <w:t>Possible future loss of trees</w:t>
                </w:r>
              </w:p>
            </w:tc>
            <w:tc>
              <w:tcPr>
                <w:tcW w:w="2501" w:type="dxa"/>
              </w:tcPr>
              <w:p w14:paraId="6FF9E13E" w14:textId="77777777" w:rsidR="00DA6245" w:rsidRDefault="00DA6245" w:rsidP="00DA6245">
                <w:pPr>
                  <w:rPr>
                    <w:szCs w:val="22"/>
                  </w:rPr>
                </w:pPr>
                <w:r>
                  <w:rPr>
                    <w:szCs w:val="22"/>
                  </w:rPr>
                  <w:t xml:space="preserve">This will be further assessed during the </w:t>
                </w:r>
                <w:r>
                  <w:t>consultation period</w:t>
                </w:r>
                <w:r>
                  <w:rPr>
                    <w:szCs w:val="22"/>
                  </w:rPr>
                  <w:t>. However, there is no threatened species or wildlife corridors and it is an isolated site.</w:t>
                </w:r>
              </w:p>
            </w:tc>
          </w:tr>
          <w:tr w:rsidR="00DA6245" w14:paraId="19C85E3C" w14:textId="77777777" w:rsidTr="00DA6245">
            <w:trPr>
              <w:trHeight w:val="630"/>
            </w:trPr>
            <w:tc>
              <w:tcPr>
                <w:tcW w:w="710" w:type="dxa"/>
                <w:vMerge w:val="restart"/>
              </w:tcPr>
              <w:p w14:paraId="02228F39" w14:textId="77777777" w:rsidR="00DA6245" w:rsidRDefault="00DA6245" w:rsidP="00DA6245">
                <w:pPr>
                  <w:jc w:val="center"/>
                  <w:rPr>
                    <w:rFonts w:cs="Arial"/>
                    <w:color w:val="000000"/>
                    <w:szCs w:val="22"/>
                  </w:rPr>
                </w:pPr>
                <w:r w:rsidRPr="006776B2">
                  <w:rPr>
                    <w:rFonts w:cs="Arial"/>
                    <w:color w:val="000000"/>
                    <w:szCs w:val="22"/>
                  </w:rPr>
                  <w:t>8</w:t>
                </w:r>
              </w:p>
            </w:tc>
            <w:tc>
              <w:tcPr>
                <w:tcW w:w="2219" w:type="dxa"/>
                <w:vMerge w:val="restart"/>
              </w:tcPr>
              <w:p w14:paraId="02DD20A1" w14:textId="77777777" w:rsidR="00DA6245" w:rsidRDefault="00DA6245" w:rsidP="00DA6245">
                <w:pPr>
                  <w:rPr>
                    <w:szCs w:val="22"/>
                  </w:rPr>
                </w:pPr>
                <w:r w:rsidRPr="009C14EC">
                  <w:t>16 Skye Street, Morisset</w:t>
                </w:r>
                <w:r>
                  <w:t xml:space="preserve"> </w:t>
                </w:r>
              </w:p>
            </w:tc>
            <w:tc>
              <w:tcPr>
                <w:tcW w:w="1318" w:type="dxa"/>
                <w:vMerge w:val="restart"/>
              </w:tcPr>
              <w:p w14:paraId="78396654" w14:textId="77777777" w:rsidR="00DA6245" w:rsidRPr="0004419E" w:rsidRDefault="00DA6245" w:rsidP="00DA6245">
                <w:pPr>
                  <w:rPr>
                    <w:rFonts w:cs="Arial"/>
                    <w:color w:val="000000"/>
                    <w:szCs w:val="22"/>
                  </w:rPr>
                </w:pPr>
                <w:r>
                  <w:rPr>
                    <w:rFonts w:cs="Arial"/>
                    <w:color w:val="000000"/>
                    <w:szCs w:val="22"/>
                  </w:rPr>
                  <w:t>25 August 2021</w:t>
                </w:r>
              </w:p>
            </w:tc>
            <w:tc>
              <w:tcPr>
                <w:tcW w:w="2269" w:type="dxa"/>
              </w:tcPr>
              <w:p w14:paraId="4D178AF0" w14:textId="77777777" w:rsidR="00DA6245" w:rsidRDefault="00DA6245" w:rsidP="00DA6245">
                <w:pPr>
                  <w:rPr>
                    <w:szCs w:val="22"/>
                  </w:rPr>
                </w:pPr>
                <w:r>
                  <w:rPr>
                    <w:szCs w:val="22"/>
                  </w:rPr>
                  <w:t>Flooding</w:t>
                </w:r>
              </w:p>
            </w:tc>
            <w:tc>
              <w:tcPr>
                <w:tcW w:w="2501" w:type="dxa"/>
              </w:tcPr>
              <w:p w14:paraId="1B39F713" w14:textId="77777777" w:rsidR="00DA6245" w:rsidRDefault="00DA6245" w:rsidP="00DA6245">
                <w:pPr>
                  <w:rPr>
                    <w:szCs w:val="22"/>
                  </w:rPr>
                </w:pPr>
                <w:r>
                  <w:rPr>
                    <w:szCs w:val="22"/>
                  </w:rPr>
                  <w:t>Not identified on Council’s current flooding maps.</w:t>
                </w:r>
              </w:p>
            </w:tc>
          </w:tr>
          <w:tr w:rsidR="00DA6245" w14:paraId="5DC529B8" w14:textId="77777777" w:rsidTr="00DA6245">
            <w:trPr>
              <w:trHeight w:val="630"/>
            </w:trPr>
            <w:tc>
              <w:tcPr>
                <w:tcW w:w="710" w:type="dxa"/>
                <w:vMerge/>
              </w:tcPr>
              <w:p w14:paraId="36D3DE77" w14:textId="77777777" w:rsidR="00DA6245" w:rsidRPr="006776B2" w:rsidRDefault="00DA6245" w:rsidP="00DA6245">
                <w:pPr>
                  <w:jc w:val="center"/>
                  <w:rPr>
                    <w:rFonts w:cs="Arial"/>
                    <w:color w:val="000000"/>
                    <w:szCs w:val="22"/>
                  </w:rPr>
                </w:pPr>
              </w:p>
            </w:tc>
            <w:tc>
              <w:tcPr>
                <w:tcW w:w="2219" w:type="dxa"/>
                <w:vMerge/>
              </w:tcPr>
              <w:p w14:paraId="790A5DAF" w14:textId="77777777" w:rsidR="00DA6245" w:rsidRPr="009C14EC" w:rsidRDefault="00DA6245" w:rsidP="00DA6245"/>
            </w:tc>
            <w:tc>
              <w:tcPr>
                <w:tcW w:w="1318" w:type="dxa"/>
                <w:vMerge/>
              </w:tcPr>
              <w:p w14:paraId="1DB8F657" w14:textId="77777777" w:rsidR="00DA6245" w:rsidRPr="0004419E" w:rsidRDefault="00DA6245" w:rsidP="00DA6245">
                <w:pPr>
                  <w:rPr>
                    <w:rFonts w:cs="Arial"/>
                    <w:color w:val="000000"/>
                    <w:szCs w:val="22"/>
                  </w:rPr>
                </w:pPr>
              </w:p>
            </w:tc>
            <w:tc>
              <w:tcPr>
                <w:tcW w:w="2269" w:type="dxa"/>
              </w:tcPr>
              <w:p w14:paraId="5BCF3382" w14:textId="77777777" w:rsidR="00DA6245" w:rsidRDefault="00DA6245" w:rsidP="00DA6245">
                <w:pPr>
                  <w:rPr>
                    <w:szCs w:val="22"/>
                  </w:rPr>
                </w:pPr>
                <w:r>
                  <w:rPr>
                    <w:szCs w:val="22"/>
                  </w:rPr>
                  <w:t xml:space="preserve">Ecology, </w:t>
                </w:r>
                <w:proofErr w:type="spellStart"/>
                <w:r>
                  <w:rPr>
                    <w:szCs w:val="22"/>
                  </w:rPr>
                  <w:t>APZ</w:t>
                </w:r>
                <w:proofErr w:type="spellEnd"/>
                <w:r>
                  <w:rPr>
                    <w:szCs w:val="22"/>
                  </w:rPr>
                  <w:t xml:space="preserve"> and riparian zone</w:t>
                </w:r>
              </w:p>
            </w:tc>
            <w:tc>
              <w:tcPr>
                <w:tcW w:w="2501" w:type="dxa"/>
              </w:tcPr>
              <w:p w14:paraId="36F7DC24" w14:textId="77777777" w:rsidR="00DA6245" w:rsidRDefault="00DA6245" w:rsidP="00DA6245">
                <w:pPr>
                  <w:rPr>
                    <w:szCs w:val="22"/>
                  </w:rPr>
                </w:pPr>
                <w:r>
                  <w:rPr>
                    <w:szCs w:val="22"/>
                  </w:rPr>
                  <w:t>Can be accommodated if this site is sold with the adjoining two, but not built upon.</w:t>
                </w:r>
              </w:p>
            </w:tc>
          </w:tr>
          <w:tr w:rsidR="00DA6245" w14:paraId="690A7700" w14:textId="77777777" w:rsidTr="00DA6245">
            <w:tc>
              <w:tcPr>
                <w:tcW w:w="710" w:type="dxa"/>
              </w:tcPr>
              <w:p w14:paraId="6FDE4D1C" w14:textId="77777777" w:rsidR="00DA6245" w:rsidRDefault="00DA6245" w:rsidP="00DA6245">
                <w:pPr>
                  <w:jc w:val="center"/>
                  <w:rPr>
                    <w:rFonts w:cs="Arial"/>
                    <w:color w:val="000000"/>
                    <w:szCs w:val="22"/>
                  </w:rPr>
                </w:pPr>
                <w:r w:rsidRPr="006776B2">
                  <w:rPr>
                    <w:rFonts w:cs="Arial"/>
                    <w:color w:val="000000"/>
                    <w:szCs w:val="22"/>
                  </w:rPr>
                  <w:t>9</w:t>
                </w:r>
              </w:p>
            </w:tc>
            <w:tc>
              <w:tcPr>
                <w:tcW w:w="2219" w:type="dxa"/>
              </w:tcPr>
              <w:p w14:paraId="3E412023" w14:textId="77777777" w:rsidR="00DA6245" w:rsidRDefault="00DA6245" w:rsidP="00DA6245">
                <w:pPr>
                  <w:rPr>
                    <w:szCs w:val="22"/>
                  </w:rPr>
                </w:pPr>
                <w:r w:rsidRPr="009C14EC">
                  <w:t>38 Alison Street, Redhead</w:t>
                </w:r>
              </w:p>
            </w:tc>
            <w:tc>
              <w:tcPr>
                <w:tcW w:w="1318" w:type="dxa"/>
              </w:tcPr>
              <w:p w14:paraId="637AA705" w14:textId="77777777" w:rsidR="00DA6245" w:rsidRPr="0004419E" w:rsidRDefault="00DA6245" w:rsidP="00DA6245">
                <w:pPr>
                  <w:rPr>
                    <w:rFonts w:cs="Arial"/>
                    <w:color w:val="000000"/>
                    <w:szCs w:val="22"/>
                  </w:rPr>
                </w:pPr>
                <w:r>
                  <w:rPr>
                    <w:rFonts w:cs="Arial"/>
                    <w:color w:val="000000"/>
                    <w:szCs w:val="22"/>
                  </w:rPr>
                  <w:t>21 October 2021</w:t>
                </w:r>
              </w:p>
            </w:tc>
            <w:tc>
              <w:tcPr>
                <w:tcW w:w="2269" w:type="dxa"/>
              </w:tcPr>
              <w:p w14:paraId="73664F84" w14:textId="77777777" w:rsidR="00DA6245" w:rsidRDefault="00DA6245" w:rsidP="00DA6245">
                <w:pPr>
                  <w:rPr>
                    <w:szCs w:val="22"/>
                  </w:rPr>
                </w:pPr>
                <w:r>
                  <w:rPr>
                    <w:szCs w:val="22"/>
                  </w:rPr>
                  <w:t>Land under adjoining roads should also be rezoned</w:t>
                </w:r>
              </w:p>
            </w:tc>
            <w:tc>
              <w:tcPr>
                <w:tcW w:w="2501" w:type="dxa"/>
              </w:tcPr>
              <w:p w14:paraId="37057FF4" w14:textId="77777777" w:rsidR="00DA6245" w:rsidRDefault="00DA6245" w:rsidP="00DA6245">
                <w:pPr>
                  <w:rPr>
                    <w:szCs w:val="22"/>
                  </w:rPr>
                </w:pPr>
                <w:r>
                  <w:rPr>
                    <w:szCs w:val="22"/>
                  </w:rPr>
                  <w:t>Noted and applied.</w:t>
                </w:r>
              </w:p>
            </w:tc>
          </w:tr>
          <w:tr w:rsidR="00DA6245" w14:paraId="49649AEB" w14:textId="77777777" w:rsidTr="00DA6245">
            <w:trPr>
              <w:trHeight w:val="968"/>
            </w:trPr>
            <w:tc>
              <w:tcPr>
                <w:tcW w:w="710" w:type="dxa"/>
                <w:vMerge w:val="restart"/>
              </w:tcPr>
              <w:p w14:paraId="51842027" w14:textId="77777777" w:rsidR="00DA6245" w:rsidRDefault="00DA6245" w:rsidP="00DA6245">
                <w:pPr>
                  <w:jc w:val="center"/>
                  <w:rPr>
                    <w:rFonts w:cs="Arial"/>
                    <w:color w:val="000000"/>
                    <w:szCs w:val="22"/>
                  </w:rPr>
                </w:pPr>
                <w:r w:rsidRPr="00E93D5C">
                  <w:rPr>
                    <w:rFonts w:cs="Arial"/>
                    <w:color w:val="000000"/>
                    <w:szCs w:val="22"/>
                  </w:rPr>
                  <w:t>10</w:t>
                </w:r>
              </w:p>
            </w:tc>
            <w:tc>
              <w:tcPr>
                <w:tcW w:w="2219" w:type="dxa"/>
                <w:vMerge w:val="restart"/>
              </w:tcPr>
              <w:p w14:paraId="54D25A40" w14:textId="77777777" w:rsidR="00DA6245" w:rsidRDefault="00DA6245" w:rsidP="00DA6245">
                <w:pPr>
                  <w:rPr>
                    <w:szCs w:val="22"/>
                  </w:rPr>
                </w:pPr>
                <w:r w:rsidRPr="009C14EC">
                  <w:t xml:space="preserve">20 </w:t>
                </w:r>
                <w:proofErr w:type="spellStart"/>
                <w:r w:rsidRPr="009C14EC">
                  <w:t>Ruttleys</w:t>
                </w:r>
                <w:proofErr w:type="spellEnd"/>
                <w:r w:rsidRPr="009C14EC">
                  <w:t xml:space="preserve"> Road, Wyee</w:t>
                </w:r>
              </w:p>
            </w:tc>
            <w:tc>
              <w:tcPr>
                <w:tcW w:w="1318" w:type="dxa"/>
                <w:vMerge w:val="restart"/>
              </w:tcPr>
              <w:p w14:paraId="24DD1A2D" w14:textId="77777777" w:rsidR="00DA6245" w:rsidRPr="0004419E" w:rsidRDefault="00DA6245" w:rsidP="00DA6245">
                <w:pPr>
                  <w:rPr>
                    <w:rFonts w:cs="Arial"/>
                    <w:color w:val="000000"/>
                    <w:szCs w:val="22"/>
                  </w:rPr>
                </w:pPr>
                <w:r>
                  <w:rPr>
                    <w:rFonts w:cs="Arial"/>
                    <w:color w:val="000000"/>
                    <w:szCs w:val="22"/>
                  </w:rPr>
                  <w:t>30 November 2021</w:t>
                </w:r>
              </w:p>
            </w:tc>
            <w:tc>
              <w:tcPr>
                <w:tcW w:w="2269" w:type="dxa"/>
              </w:tcPr>
              <w:p w14:paraId="5141EA6B" w14:textId="77777777" w:rsidR="00DA6245" w:rsidRDefault="00DA6245" w:rsidP="00DA6245">
                <w:pPr>
                  <w:rPr>
                    <w:szCs w:val="22"/>
                  </w:rPr>
                </w:pPr>
                <w:r>
                  <w:rPr>
                    <w:szCs w:val="22"/>
                  </w:rPr>
                  <w:t xml:space="preserve">Most suitable zone without varying minimum lot sizes </w:t>
                </w:r>
              </w:p>
            </w:tc>
            <w:tc>
              <w:tcPr>
                <w:tcW w:w="2501" w:type="dxa"/>
              </w:tcPr>
              <w:p w14:paraId="68CADBF1" w14:textId="77777777" w:rsidR="00DA6245" w:rsidRDefault="00DA6245" w:rsidP="00DA6245">
                <w:pPr>
                  <w:rPr>
                    <w:szCs w:val="22"/>
                  </w:rPr>
                </w:pPr>
                <w:r>
                  <w:rPr>
                    <w:szCs w:val="22"/>
                  </w:rPr>
                  <w:t>Zone C2 was considered best.</w:t>
                </w:r>
              </w:p>
            </w:tc>
          </w:tr>
          <w:tr w:rsidR="00DA6245" w14:paraId="1E8BE644" w14:textId="77777777" w:rsidTr="00DA6245">
            <w:trPr>
              <w:trHeight w:val="967"/>
            </w:trPr>
            <w:tc>
              <w:tcPr>
                <w:tcW w:w="710" w:type="dxa"/>
                <w:vMerge/>
              </w:tcPr>
              <w:p w14:paraId="33981891" w14:textId="77777777" w:rsidR="00DA6245" w:rsidRPr="00E93D5C" w:rsidRDefault="00DA6245" w:rsidP="00DA6245">
                <w:pPr>
                  <w:jc w:val="center"/>
                  <w:rPr>
                    <w:rFonts w:cs="Arial"/>
                    <w:color w:val="000000"/>
                    <w:szCs w:val="22"/>
                  </w:rPr>
                </w:pPr>
              </w:p>
            </w:tc>
            <w:tc>
              <w:tcPr>
                <w:tcW w:w="2219" w:type="dxa"/>
                <w:vMerge/>
              </w:tcPr>
              <w:p w14:paraId="6CF33B6E" w14:textId="77777777" w:rsidR="00DA6245" w:rsidRPr="009C14EC" w:rsidRDefault="00DA6245" w:rsidP="00DA6245"/>
            </w:tc>
            <w:tc>
              <w:tcPr>
                <w:tcW w:w="1318" w:type="dxa"/>
                <w:vMerge/>
                <w:vAlign w:val="center"/>
              </w:tcPr>
              <w:p w14:paraId="4A3BD31C" w14:textId="77777777" w:rsidR="00DA6245" w:rsidRPr="0004419E" w:rsidRDefault="00DA6245" w:rsidP="00DA6245">
                <w:pPr>
                  <w:jc w:val="center"/>
                  <w:rPr>
                    <w:rFonts w:cs="Arial"/>
                    <w:color w:val="000000"/>
                    <w:szCs w:val="22"/>
                  </w:rPr>
                </w:pPr>
              </w:p>
            </w:tc>
            <w:tc>
              <w:tcPr>
                <w:tcW w:w="2269" w:type="dxa"/>
              </w:tcPr>
              <w:p w14:paraId="741EC597" w14:textId="77777777" w:rsidR="00DA6245" w:rsidRDefault="00DA6245" w:rsidP="00DA6245">
                <w:pPr>
                  <w:rPr>
                    <w:szCs w:val="22"/>
                  </w:rPr>
                </w:pPr>
                <w:r>
                  <w:rPr>
                    <w:szCs w:val="22"/>
                  </w:rPr>
                  <w:t>Should land be retained as an off-set site</w:t>
                </w:r>
              </w:p>
            </w:tc>
            <w:tc>
              <w:tcPr>
                <w:tcW w:w="2501" w:type="dxa"/>
              </w:tcPr>
              <w:p w14:paraId="5B8F2BB0" w14:textId="77777777" w:rsidR="00DA6245" w:rsidRDefault="00DA6245" w:rsidP="00DA6245">
                <w:pPr>
                  <w:rPr>
                    <w:szCs w:val="22"/>
                  </w:rPr>
                </w:pPr>
                <w:r>
                  <w:rPr>
                    <w:szCs w:val="22"/>
                  </w:rPr>
                  <w:t>Off-set for this development can be accommodated on site. Would have low value elsewhere due to historic contamination issues (night soil site).</w:t>
                </w:r>
              </w:p>
            </w:tc>
          </w:tr>
        </w:tbl>
        <w:p w14:paraId="780D84AF" w14:textId="77777777" w:rsidR="00DA6245" w:rsidRDefault="00DA6245" w:rsidP="00DA6245">
          <w:pPr>
            <w:rPr>
              <w:szCs w:val="22"/>
            </w:rPr>
          </w:pPr>
        </w:p>
        <w:p w14:paraId="39A82071" w14:textId="77777777" w:rsidR="00DA6245" w:rsidRDefault="00DA6245" w:rsidP="00DA6245">
          <w:pPr>
            <w:rPr>
              <w:szCs w:val="22"/>
            </w:rPr>
          </w:pPr>
          <w:r w:rsidRPr="00B67E73">
            <w:rPr>
              <w:szCs w:val="22"/>
            </w:rPr>
            <w:lastRenderedPageBreak/>
            <w:t xml:space="preserve">Council’s </w:t>
          </w:r>
          <w:r>
            <w:rPr>
              <w:szCs w:val="22"/>
            </w:rPr>
            <w:t xml:space="preserve">Financial Planning and </w:t>
          </w:r>
          <w:r w:rsidRPr="00B67E73">
            <w:rPr>
              <w:szCs w:val="22"/>
            </w:rPr>
            <w:t xml:space="preserve">Legal </w:t>
          </w:r>
          <w:r>
            <w:rPr>
              <w:szCs w:val="22"/>
            </w:rPr>
            <w:t>teams</w:t>
          </w:r>
          <w:r w:rsidRPr="00B67E73">
            <w:rPr>
              <w:szCs w:val="22"/>
            </w:rPr>
            <w:t xml:space="preserve"> w</w:t>
          </w:r>
          <w:r>
            <w:rPr>
              <w:szCs w:val="22"/>
            </w:rPr>
            <w:t xml:space="preserve">ere </w:t>
          </w:r>
          <w:r w:rsidRPr="00B67E73">
            <w:rPr>
              <w:szCs w:val="22"/>
            </w:rPr>
            <w:t>also consulted in the preparation of this report.</w:t>
          </w:r>
        </w:p>
        <w:p w14:paraId="01F15410" w14:textId="77777777" w:rsidR="00DA6245" w:rsidRDefault="00DA6245" w:rsidP="00DA6245">
          <w:r>
            <w:t>Community engagement, including a public hearing, will be undertaken in accordance with the requirements of the Gateway Determination made by the Minister for Planning.</w:t>
          </w:r>
        </w:p>
        <w:p w14:paraId="2232A874" w14:textId="77777777" w:rsidR="00DA6245" w:rsidRPr="007B6820" w:rsidRDefault="00DA6245" w:rsidP="00DA6245">
          <w:pPr>
            <w:pStyle w:val="ICHeading1"/>
          </w:pPr>
          <w:r w:rsidRPr="004D3E52">
            <w:t>Key considerations</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40"/>
            <w:gridCol w:w="5731"/>
          </w:tblGrid>
          <w:tr w:rsidR="00DA6245" w:rsidRPr="002A14FE" w14:paraId="4439BE3D" w14:textId="77777777" w:rsidTr="00DA6245">
            <w:trPr>
              <w:cantSplit/>
            </w:trPr>
            <w:tc>
              <w:tcPr>
                <w:tcW w:w="2395" w:type="dxa"/>
                <w:vAlign w:val="center"/>
              </w:tcPr>
              <w:p w14:paraId="0C753E4A" w14:textId="77777777" w:rsidR="00DA6245" w:rsidRPr="009A1064" w:rsidRDefault="00DA6245" w:rsidP="00DA6245">
                <w:pPr>
                  <w:rPr>
                    <w:b/>
                    <w:bCs/>
                  </w:rPr>
                </w:pPr>
                <w:r w:rsidRPr="009A1064">
                  <w:rPr>
                    <w:b/>
                    <w:bCs/>
                  </w:rPr>
                  <w:t>Economic impacts</w:t>
                </w:r>
              </w:p>
            </w:tc>
            <w:tc>
              <w:tcPr>
                <w:tcW w:w="6623" w:type="dxa"/>
              </w:tcPr>
              <w:p w14:paraId="08E366B1" w14:textId="77777777" w:rsidR="00DA6245" w:rsidRDefault="00DA6245" w:rsidP="00DA6245">
                <w:pPr>
                  <w:spacing w:before="60" w:after="60"/>
                </w:pPr>
                <w:r>
                  <w:t>Reclassification of the following land is expected to unlock housing supply/infill housing opportunities:</w:t>
                </w:r>
              </w:p>
              <w:p w14:paraId="16E7448F" w14:textId="77777777" w:rsidR="00DA6245" w:rsidRDefault="00DA6245" w:rsidP="00DA6245">
                <w:pPr>
                  <w:spacing w:before="60" w:after="60"/>
                </w:pPr>
                <w:r>
                  <w:t>Item 3 – 27 and 27C First Street, Cardiff</w:t>
                </w:r>
              </w:p>
              <w:p w14:paraId="413DD487" w14:textId="77777777" w:rsidR="00DA6245" w:rsidRDefault="00DA6245" w:rsidP="00DA6245">
                <w:pPr>
                  <w:spacing w:before="60" w:after="60"/>
                </w:pPr>
                <w:r>
                  <w:t>Item 4 – 21 Narara Road, Cooranbong</w:t>
                </w:r>
              </w:p>
              <w:p w14:paraId="7C0F09D1" w14:textId="77777777" w:rsidR="00DA6245" w:rsidRDefault="00DA6245" w:rsidP="00DA6245">
                <w:pPr>
                  <w:spacing w:before="60" w:after="60"/>
                </w:pPr>
                <w:r>
                  <w:t>Item 6 – 4A Clare Street, Glendale</w:t>
                </w:r>
              </w:p>
              <w:p w14:paraId="67F8A1C4" w14:textId="77777777" w:rsidR="00DA6245" w:rsidRDefault="00DA6245" w:rsidP="00DA6245">
                <w:pPr>
                  <w:spacing w:before="60" w:after="60"/>
                </w:pPr>
                <w:r>
                  <w:t>Item 7 – 62A Graham Street, Glendale</w:t>
                </w:r>
              </w:p>
              <w:p w14:paraId="4862CC5F" w14:textId="77777777" w:rsidR="00DA6245" w:rsidRDefault="00DA6245" w:rsidP="00DA6245">
                <w:pPr>
                  <w:spacing w:before="60" w:after="60"/>
                </w:pPr>
                <w:r>
                  <w:t>Item 8 – 16 Skye Street, Morisset</w:t>
                </w:r>
              </w:p>
              <w:p w14:paraId="11472F22" w14:textId="77777777" w:rsidR="00DA6245" w:rsidRDefault="00DA6245" w:rsidP="00DA6245">
                <w:pPr>
                  <w:spacing w:before="60" w:after="60"/>
                </w:pPr>
                <w:r>
                  <w:t>Item 9 – 38 Alison Street, Redhead</w:t>
                </w:r>
              </w:p>
              <w:p w14:paraId="72E7DDED" w14:textId="77777777" w:rsidR="00DA6245" w:rsidRPr="00B67E73" w:rsidRDefault="00DA6245" w:rsidP="00DA6245">
                <w:pPr>
                  <w:spacing w:before="60" w:after="60"/>
                </w:pPr>
                <w:r>
                  <w:t xml:space="preserve">Item 10 - </w:t>
                </w:r>
                <w:r>
                  <w:rPr>
                    <w:szCs w:val="22"/>
                  </w:rPr>
                  <w:t xml:space="preserve">20 </w:t>
                </w:r>
                <w:proofErr w:type="spellStart"/>
                <w:r>
                  <w:rPr>
                    <w:szCs w:val="22"/>
                  </w:rPr>
                  <w:t>Ruttleys</w:t>
                </w:r>
                <w:proofErr w:type="spellEnd"/>
                <w:r>
                  <w:rPr>
                    <w:szCs w:val="22"/>
                  </w:rPr>
                  <w:t xml:space="preserve"> Road, Wyee.</w:t>
                </w:r>
              </w:p>
            </w:tc>
          </w:tr>
          <w:tr w:rsidR="00DA6245" w:rsidRPr="002A14FE" w14:paraId="4567ABC1" w14:textId="77777777" w:rsidTr="00DA6245">
            <w:trPr>
              <w:cantSplit/>
            </w:trPr>
            <w:tc>
              <w:tcPr>
                <w:tcW w:w="2395" w:type="dxa"/>
                <w:vAlign w:val="center"/>
              </w:tcPr>
              <w:p w14:paraId="76440EC9" w14:textId="77777777" w:rsidR="00DA6245" w:rsidRPr="009A1064" w:rsidRDefault="00DA6245" w:rsidP="00DA6245">
                <w:pPr>
                  <w:rPr>
                    <w:b/>
                    <w:bCs/>
                    <w:lang w:val="en-GB"/>
                  </w:rPr>
                </w:pPr>
                <w:r w:rsidRPr="009A1064">
                  <w:rPr>
                    <w:b/>
                    <w:bCs/>
                    <w:lang w:val="en-GB"/>
                  </w:rPr>
                  <w:t>Environment</w:t>
                </w:r>
              </w:p>
            </w:tc>
            <w:tc>
              <w:tcPr>
                <w:tcW w:w="6623" w:type="dxa"/>
              </w:tcPr>
              <w:p w14:paraId="2BF8330D" w14:textId="77777777" w:rsidR="00DA6245" w:rsidRDefault="00DA6245" w:rsidP="00DA6245">
                <w:pPr>
                  <w:spacing w:before="60" w:after="60"/>
                  <w:rPr>
                    <w:szCs w:val="22"/>
                  </w:rPr>
                </w:pPr>
                <w:r>
                  <w:rPr>
                    <w:szCs w:val="22"/>
                  </w:rPr>
                  <w:t xml:space="preserve">Items 5, 8 and 10 all have threatened or endangered species on the land.  </w:t>
                </w:r>
              </w:p>
              <w:p w14:paraId="6BCB4147" w14:textId="77777777" w:rsidR="00DA6245" w:rsidRDefault="00DA6245" w:rsidP="00DA6245">
                <w:pPr>
                  <w:spacing w:before="60" w:after="60"/>
                  <w:rPr>
                    <w:szCs w:val="22"/>
                  </w:rPr>
                </w:pPr>
                <w:r>
                  <w:rPr>
                    <w:szCs w:val="22"/>
                  </w:rPr>
                  <w:t>Item 5 - 48 Oakdale Road, Gateshead, will be retained in Council’s ownership and the natural bushland will remain untouched.</w:t>
                </w:r>
              </w:p>
              <w:p w14:paraId="6F942C8A" w14:textId="77777777" w:rsidR="00DA6245" w:rsidRDefault="00DA6245" w:rsidP="00DA6245">
                <w:pPr>
                  <w:spacing w:before="60" w:after="60"/>
                  <w:rPr>
                    <w:szCs w:val="22"/>
                  </w:rPr>
                </w:pPr>
                <w:r w:rsidRPr="004D4E6F">
                  <w:rPr>
                    <w:szCs w:val="22"/>
                  </w:rPr>
                  <w:t>Item 8</w:t>
                </w:r>
                <w:r>
                  <w:rPr>
                    <w:szCs w:val="22"/>
                  </w:rPr>
                  <w:t xml:space="preserve"> -</w:t>
                </w:r>
                <w:r w:rsidRPr="004D4E6F">
                  <w:rPr>
                    <w:szCs w:val="22"/>
                  </w:rPr>
                  <w:t xml:space="preserve"> 16 Skye Street, Morisset</w:t>
                </w:r>
                <w:r>
                  <w:rPr>
                    <w:szCs w:val="22"/>
                  </w:rPr>
                  <w:t xml:space="preserve">, is already partially cleared and will be sold with the two adjoining lots to the east. Development is subject to significant restrictions as it is required as both a riparian zone and </w:t>
                </w:r>
                <w:proofErr w:type="spellStart"/>
                <w:r>
                  <w:rPr>
                    <w:szCs w:val="22"/>
                  </w:rPr>
                  <w:t>APZ</w:t>
                </w:r>
                <w:proofErr w:type="spellEnd"/>
                <w:r>
                  <w:rPr>
                    <w:szCs w:val="22"/>
                  </w:rPr>
                  <w:t xml:space="preserve">.  </w:t>
                </w:r>
              </w:p>
              <w:p w14:paraId="227D8BC4" w14:textId="77777777" w:rsidR="00DA6245" w:rsidRPr="00B67E73" w:rsidRDefault="00DA6245" w:rsidP="00DA6245">
                <w:pPr>
                  <w:spacing w:before="60" w:after="60"/>
                </w:pPr>
                <w:r>
                  <w:rPr>
                    <w:szCs w:val="22"/>
                  </w:rPr>
                  <w:t>At i</w:t>
                </w:r>
                <w:r w:rsidRPr="004D4E6F">
                  <w:rPr>
                    <w:szCs w:val="22"/>
                  </w:rPr>
                  <w:t>tem 10</w:t>
                </w:r>
                <w:r>
                  <w:rPr>
                    <w:szCs w:val="22"/>
                  </w:rPr>
                  <w:t xml:space="preserve"> -</w:t>
                </w:r>
                <w:r w:rsidRPr="004D4E6F">
                  <w:rPr>
                    <w:szCs w:val="22"/>
                  </w:rPr>
                  <w:t xml:space="preserve"> 20 </w:t>
                </w:r>
                <w:proofErr w:type="spellStart"/>
                <w:r w:rsidRPr="004D4E6F">
                  <w:rPr>
                    <w:szCs w:val="22"/>
                  </w:rPr>
                  <w:t>Ruttleys</w:t>
                </w:r>
                <w:proofErr w:type="spellEnd"/>
                <w:r w:rsidRPr="004D4E6F">
                  <w:rPr>
                    <w:szCs w:val="22"/>
                  </w:rPr>
                  <w:t xml:space="preserve"> Road, Wyee</w:t>
                </w:r>
                <w:r>
                  <w:rPr>
                    <w:szCs w:val="22"/>
                  </w:rPr>
                  <w:t>, only the disturbed areas will be subdivided and sold.</w:t>
                </w:r>
              </w:p>
            </w:tc>
          </w:tr>
          <w:tr w:rsidR="00DA6245" w:rsidRPr="002A14FE" w14:paraId="512A0A90" w14:textId="77777777" w:rsidTr="00DA6245">
            <w:trPr>
              <w:cantSplit/>
            </w:trPr>
            <w:tc>
              <w:tcPr>
                <w:tcW w:w="2395" w:type="dxa"/>
                <w:vAlign w:val="center"/>
              </w:tcPr>
              <w:p w14:paraId="3534E4E1" w14:textId="77777777" w:rsidR="00DA6245" w:rsidRPr="009A1064" w:rsidRDefault="00DA6245" w:rsidP="00DA6245">
                <w:pPr>
                  <w:rPr>
                    <w:b/>
                    <w:bCs/>
                    <w:lang w:val="en-GB"/>
                  </w:rPr>
                </w:pPr>
                <w:r w:rsidRPr="009A1064">
                  <w:rPr>
                    <w:b/>
                    <w:bCs/>
                    <w:lang w:val="en-GB"/>
                  </w:rPr>
                  <w:t>Community</w:t>
                </w:r>
              </w:p>
            </w:tc>
            <w:tc>
              <w:tcPr>
                <w:tcW w:w="6623" w:type="dxa"/>
              </w:tcPr>
              <w:p w14:paraId="493D5671" w14:textId="77777777" w:rsidR="00DA6245" w:rsidRPr="00B67E73" w:rsidRDefault="00DA6245" w:rsidP="00DA6245">
                <w:pPr>
                  <w:spacing w:before="60" w:after="60"/>
                </w:pPr>
                <w:r>
                  <w:rPr>
                    <w:szCs w:val="22"/>
                  </w:rPr>
                  <w:t>The proposal is consistent with current usage for the land, and/or infill development of surrounding land, therefore the community impact is minimal. T</w:t>
                </w:r>
                <w:r w:rsidRPr="00FE6FB5">
                  <w:rPr>
                    <w:szCs w:val="22"/>
                  </w:rPr>
                  <w:t>his will be further determined through community consultation and public hearing processes.</w:t>
                </w:r>
              </w:p>
            </w:tc>
          </w:tr>
          <w:tr w:rsidR="00DA6245" w:rsidRPr="002A14FE" w14:paraId="40E8D7FD" w14:textId="77777777" w:rsidTr="00DA6245">
            <w:trPr>
              <w:cantSplit/>
            </w:trPr>
            <w:tc>
              <w:tcPr>
                <w:tcW w:w="2395" w:type="dxa"/>
                <w:vAlign w:val="center"/>
              </w:tcPr>
              <w:p w14:paraId="54E40429" w14:textId="77777777" w:rsidR="00DA6245" w:rsidRPr="009A1064" w:rsidRDefault="00DA6245" w:rsidP="00DA6245">
                <w:pPr>
                  <w:rPr>
                    <w:b/>
                    <w:bCs/>
                  </w:rPr>
                </w:pPr>
                <w:r w:rsidRPr="009A1064">
                  <w:rPr>
                    <w:b/>
                    <w:bCs/>
                  </w:rPr>
                  <w:t>Civic</w:t>
                </w:r>
                <w:r>
                  <w:rPr>
                    <w:b/>
                    <w:bCs/>
                  </w:rPr>
                  <w:t xml:space="preserve"> </w:t>
                </w:r>
                <w:r w:rsidRPr="009A1064">
                  <w:rPr>
                    <w:b/>
                    <w:bCs/>
                  </w:rPr>
                  <w:t>leadership</w:t>
                </w:r>
              </w:p>
            </w:tc>
            <w:tc>
              <w:tcPr>
                <w:tcW w:w="6623" w:type="dxa"/>
              </w:tcPr>
              <w:p w14:paraId="4A808E88" w14:textId="77777777" w:rsidR="00DA6245" w:rsidRPr="00B67E73" w:rsidRDefault="00DA6245" w:rsidP="00DA6245">
                <w:pPr>
                  <w:spacing w:before="60" w:after="60"/>
                  <w:rPr>
                    <w:szCs w:val="22"/>
                  </w:rPr>
                </w:pPr>
                <w:r w:rsidRPr="00B67E73">
                  <w:rPr>
                    <w:rFonts w:cs="Arial"/>
                    <w:szCs w:val="22"/>
                  </w:rPr>
                  <w:t xml:space="preserve">The exhibition of the </w:t>
                </w:r>
                <w:r>
                  <w:rPr>
                    <w:rFonts w:cs="Arial"/>
                    <w:szCs w:val="22"/>
                  </w:rPr>
                  <w:t>p</w:t>
                </w:r>
                <w:r w:rsidRPr="00B67E73">
                  <w:rPr>
                    <w:rFonts w:cs="Arial"/>
                    <w:szCs w:val="22"/>
                  </w:rPr>
                  <w:t xml:space="preserve">lanning </w:t>
                </w:r>
                <w:r>
                  <w:rPr>
                    <w:rFonts w:cs="Arial"/>
                    <w:szCs w:val="22"/>
                  </w:rPr>
                  <w:t>p</w:t>
                </w:r>
                <w:r w:rsidRPr="00B67E73">
                  <w:rPr>
                    <w:rFonts w:cs="Arial"/>
                    <w:szCs w:val="22"/>
                  </w:rPr>
                  <w:t>roposal and subsequent public hearing will satisfy statutory requirements and ensure consultation with the community and stakeholders.</w:t>
                </w:r>
              </w:p>
            </w:tc>
          </w:tr>
          <w:tr w:rsidR="00DA6245" w:rsidRPr="002A14FE" w14:paraId="21934EDA" w14:textId="77777777" w:rsidTr="00DA6245">
            <w:trPr>
              <w:cantSplit/>
            </w:trPr>
            <w:tc>
              <w:tcPr>
                <w:tcW w:w="2395" w:type="dxa"/>
                <w:vAlign w:val="center"/>
              </w:tcPr>
              <w:p w14:paraId="3FB2E3EB" w14:textId="77777777" w:rsidR="00DA6245" w:rsidRPr="009A1064" w:rsidRDefault="00DA6245" w:rsidP="00DA6245">
                <w:pPr>
                  <w:rPr>
                    <w:b/>
                    <w:bCs/>
                    <w:lang w:val="en-GB"/>
                  </w:rPr>
                </w:pPr>
                <w:r w:rsidRPr="009A1064">
                  <w:rPr>
                    <w:b/>
                    <w:bCs/>
                    <w:lang w:val="en-GB"/>
                  </w:rPr>
                  <w:lastRenderedPageBreak/>
                  <w:t>Financial</w:t>
                </w:r>
              </w:p>
            </w:tc>
            <w:tc>
              <w:tcPr>
                <w:tcW w:w="6623" w:type="dxa"/>
              </w:tcPr>
              <w:p w14:paraId="4CDE947F" w14:textId="77777777" w:rsidR="00DA6245" w:rsidRDefault="00DA6245" w:rsidP="00DA6245">
                <w:pPr>
                  <w:spacing w:before="60" w:after="60"/>
                  <w:rPr>
                    <w:rFonts w:cs="Arial"/>
                    <w:szCs w:val="22"/>
                  </w:rPr>
                </w:pPr>
                <w:r w:rsidRPr="00B67E73">
                  <w:rPr>
                    <w:rFonts w:cs="Arial"/>
                    <w:szCs w:val="22"/>
                  </w:rPr>
                  <w:t xml:space="preserve">Costs associated with </w:t>
                </w:r>
                <w:r>
                  <w:rPr>
                    <w:rFonts w:cs="Arial"/>
                    <w:szCs w:val="22"/>
                  </w:rPr>
                  <w:t xml:space="preserve">advertising and holding a public hearing </w:t>
                </w:r>
                <w:r w:rsidRPr="00B67E73">
                  <w:rPr>
                    <w:rFonts w:cs="Arial"/>
                    <w:szCs w:val="22"/>
                  </w:rPr>
                  <w:t>will be met by Council</w:t>
                </w:r>
                <w:r>
                  <w:rPr>
                    <w:rFonts w:cs="Arial"/>
                    <w:szCs w:val="22"/>
                  </w:rPr>
                  <w:t>.</w:t>
                </w:r>
                <w:r w:rsidRPr="00B67E73">
                  <w:rPr>
                    <w:rFonts w:cs="Arial"/>
                    <w:szCs w:val="22"/>
                  </w:rPr>
                  <w:t xml:space="preserve"> </w:t>
                </w:r>
                <w:r>
                  <w:rPr>
                    <w:rFonts w:cs="Arial"/>
                    <w:szCs w:val="22"/>
                  </w:rPr>
                  <w:t>F</w:t>
                </w:r>
                <w:r w:rsidRPr="00B67E73">
                  <w:rPr>
                    <w:rFonts w:cs="Arial"/>
                    <w:szCs w:val="22"/>
                  </w:rPr>
                  <w:t>unds are available in the 2022</w:t>
                </w:r>
                <w:r>
                  <w:rPr>
                    <w:rFonts w:cs="Arial"/>
                    <w:szCs w:val="22"/>
                  </w:rPr>
                  <w:t>-</w:t>
                </w:r>
                <w:r w:rsidRPr="00B67E73">
                  <w:rPr>
                    <w:rFonts w:cs="Arial"/>
                    <w:szCs w:val="22"/>
                  </w:rPr>
                  <w:t>2023 budget.</w:t>
                </w:r>
              </w:p>
              <w:p w14:paraId="11F3BC15" w14:textId="77777777" w:rsidR="00DA6245" w:rsidRDefault="00DA6245" w:rsidP="00DA6245">
                <w:pPr>
                  <w:spacing w:before="60" w:after="60"/>
                </w:pPr>
                <w:r>
                  <w:t>The future intended proceeds from the reclassifications will go to the following Council budgets:</w:t>
                </w:r>
              </w:p>
              <w:p w14:paraId="4E833357" w14:textId="77777777" w:rsidR="00DA6245" w:rsidRPr="00BF13EE" w:rsidRDefault="00DA6245" w:rsidP="00DA6245">
                <w:pPr>
                  <w:pStyle w:val="ListParagraph"/>
                  <w:numPr>
                    <w:ilvl w:val="0"/>
                    <w:numId w:val="43"/>
                  </w:numPr>
                  <w:spacing w:before="60"/>
                  <w:contextualSpacing w:val="0"/>
                  <w:rPr>
                    <w:rFonts w:cs="Arial"/>
                  </w:rPr>
                </w:pPr>
                <w:r w:rsidRPr="00814382">
                  <w:rPr>
                    <w:rFonts w:cs="Arial"/>
                  </w:rPr>
                  <w:t xml:space="preserve">No proceeds expected: Item 2 – land to be dedicated as road, Item 3 – land south of Ada St to be dedicated as road, Item 4 - </w:t>
                </w:r>
                <w:r w:rsidRPr="00337373">
                  <w:rPr>
                    <w:rFonts w:cs="Arial"/>
                  </w:rPr>
                  <w:t xml:space="preserve">proposed land swap, and Item 8 – land will have minimal value due to its constraint as an </w:t>
                </w:r>
                <w:proofErr w:type="spellStart"/>
                <w:r w:rsidRPr="00337373">
                  <w:rPr>
                    <w:rFonts w:cs="Arial"/>
                  </w:rPr>
                  <w:t>APZ</w:t>
                </w:r>
                <w:proofErr w:type="spellEnd"/>
                <w:r w:rsidRPr="00337373">
                  <w:rPr>
                    <w:rFonts w:cs="Arial"/>
                  </w:rPr>
                  <w:t xml:space="preserve"> and riparian zone.</w:t>
                </w:r>
              </w:p>
              <w:p w14:paraId="1A5575E9" w14:textId="77777777" w:rsidR="00DA6245" w:rsidRDefault="00DA6245" w:rsidP="00DA6245">
                <w:pPr>
                  <w:pStyle w:val="ListParagraph"/>
                  <w:numPr>
                    <w:ilvl w:val="0"/>
                    <w:numId w:val="43"/>
                  </w:numPr>
                  <w:spacing w:before="60"/>
                  <w:contextualSpacing w:val="0"/>
                </w:pPr>
                <w:r>
                  <w:t>Strategic Property Reserve: Items 1, 5 and 10.</w:t>
                </w:r>
              </w:p>
              <w:p w14:paraId="5B99354C" w14:textId="77777777" w:rsidR="00DA6245" w:rsidRPr="00337373" w:rsidRDefault="00DA6245" w:rsidP="00DA6245">
                <w:pPr>
                  <w:pStyle w:val="ListParagraph"/>
                  <w:numPr>
                    <w:ilvl w:val="0"/>
                    <w:numId w:val="43"/>
                  </w:numPr>
                  <w:spacing w:before="60"/>
                  <w:contextualSpacing w:val="0"/>
                  <w:rPr>
                    <w:rFonts w:cs="Arial"/>
                  </w:rPr>
                </w:pPr>
                <w:r w:rsidRPr="00814382">
                  <w:rPr>
                    <w:rFonts w:cs="Arial"/>
                  </w:rPr>
                  <w:t xml:space="preserve">Roads </w:t>
                </w:r>
                <w:r>
                  <w:rPr>
                    <w:rFonts w:cs="Arial"/>
                  </w:rPr>
                  <w:t>and</w:t>
                </w:r>
                <w:r w:rsidRPr="00814382">
                  <w:rPr>
                    <w:rFonts w:cs="Arial"/>
                  </w:rPr>
                  <w:t xml:space="preserve"> Drainage Fund: Approx</w:t>
                </w:r>
                <w:r>
                  <w:rPr>
                    <w:rFonts w:cs="Arial"/>
                  </w:rPr>
                  <w:t>imately</w:t>
                </w:r>
                <w:r w:rsidRPr="00814382">
                  <w:rPr>
                    <w:rFonts w:cs="Arial"/>
                  </w:rPr>
                  <w:t xml:space="preserve"> 6500m</w:t>
                </w:r>
                <w:r w:rsidRPr="00814382">
                  <w:rPr>
                    <w:rFonts w:cs="Arial"/>
                    <w:vertAlign w:val="superscript"/>
                  </w:rPr>
                  <w:t xml:space="preserve">2 </w:t>
                </w:r>
                <w:r w:rsidRPr="00814382">
                  <w:rPr>
                    <w:rFonts w:cs="Arial"/>
                  </w:rPr>
                  <w:t>of Item 3.</w:t>
                </w:r>
              </w:p>
              <w:p w14:paraId="1F9E93A8" w14:textId="77777777" w:rsidR="00DA6245" w:rsidRPr="004A12FC" w:rsidRDefault="00DA6245" w:rsidP="00DA6245">
                <w:pPr>
                  <w:pStyle w:val="ListParagraph"/>
                  <w:numPr>
                    <w:ilvl w:val="0"/>
                    <w:numId w:val="43"/>
                  </w:numPr>
                  <w:spacing w:before="60"/>
                  <w:contextualSpacing w:val="0"/>
                </w:pPr>
                <w:r w:rsidRPr="005210A3">
                  <w:t>Community Land Reserve</w:t>
                </w:r>
                <w:r>
                  <w:t xml:space="preserve">: </w:t>
                </w:r>
                <w:r w:rsidRPr="00814382">
                  <w:rPr>
                    <w:rFonts w:cs="Arial"/>
                  </w:rPr>
                  <w:t>Approx</w:t>
                </w:r>
                <w:r>
                  <w:rPr>
                    <w:rFonts w:cs="Arial"/>
                  </w:rPr>
                  <w:t>imately</w:t>
                </w:r>
                <w:r w:rsidRPr="00814382">
                  <w:rPr>
                    <w:rFonts w:cs="Arial"/>
                  </w:rPr>
                  <w:t xml:space="preserve"> 1190m</w:t>
                </w:r>
                <w:r w:rsidRPr="00814382">
                  <w:rPr>
                    <w:rFonts w:cs="Arial"/>
                    <w:vertAlign w:val="superscript"/>
                  </w:rPr>
                  <w:t xml:space="preserve">2 </w:t>
                </w:r>
                <w:r w:rsidRPr="00814382">
                  <w:rPr>
                    <w:rFonts w:cs="Arial"/>
                  </w:rPr>
                  <w:t xml:space="preserve">of Item 3, </w:t>
                </w:r>
                <w:r>
                  <w:rPr>
                    <w:rFonts w:cs="Arial"/>
                  </w:rPr>
                  <w:t xml:space="preserve">as well as </w:t>
                </w:r>
                <w:r w:rsidRPr="00814382">
                  <w:rPr>
                    <w:rFonts w:cs="Arial"/>
                  </w:rPr>
                  <w:t>Items 6, 7 and 9.</w:t>
                </w:r>
              </w:p>
            </w:tc>
          </w:tr>
          <w:tr w:rsidR="00DA6245" w:rsidRPr="002A14FE" w14:paraId="5947E502" w14:textId="77777777" w:rsidTr="00DA6245">
            <w:trPr>
              <w:cantSplit/>
            </w:trPr>
            <w:tc>
              <w:tcPr>
                <w:tcW w:w="2395" w:type="dxa"/>
                <w:vAlign w:val="center"/>
              </w:tcPr>
              <w:p w14:paraId="2B44CB3A" w14:textId="77777777" w:rsidR="00DA6245" w:rsidRPr="009A1064" w:rsidRDefault="00DA6245" w:rsidP="00DA6245">
                <w:pPr>
                  <w:rPr>
                    <w:b/>
                    <w:bCs/>
                    <w:lang w:val="en-GB"/>
                  </w:rPr>
                </w:pPr>
                <w:r w:rsidRPr="009A1064">
                  <w:rPr>
                    <w:b/>
                    <w:bCs/>
                    <w:lang w:val="en-GB"/>
                  </w:rPr>
                  <w:t>Infrastructure</w:t>
                </w:r>
              </w:p>
            </w:tc>
            <w:tc>
              <w:tcPr>
                <w:tcW w:w="6623" w:type="dxa"/>
              </w:tcPr>
              <w:p w14:paraId="0935353C" w14:textId="77777777" w:rsidR="00DA6245" w:rsidRPr="00B67E73" w:rsidRDefault="00DA6245" w:rsidP="00DA6245">
                <w:pPr>
                  <w:spacing w:before="60" w:after="60"/>
                </w:pPr>
                <w:r w:rsidRPr="00B67E73">
                  <w:rPr>
                    <w:szCs w:val="22"/>
                  </w:rPr>
                  <w:t>No work</w:t>
                </w:r>
                <w:r>
                  <w:rPr>
                    <w:szCs w:val="22"/>
                  </w:rPr>
                  <w:t xml:space="preserve"> is</w:t>
                </w:r>
                <w:r w:rsidRPr="00B67E73">
                  <w:rPr>
                    <w:szCs w:val="22"/>
                  </w:rPr>
                  <w:t xml:space="preserve"> required to the existing infrastructure</w:t>
                </w:r>
                <w:r>
                  <w:rPr>
                    <w:szCs w:val="22"/>
                  </w:rPr>
                  <w:t xml:space="preserve"> during the reclassification stage</w:t>
                </w:r>
                <w:r w:rsidRPr="00B67E73">
                  <w:rPr>
                    <w:szCs w:val="22"/>
                  </w:rPr>
                  <w:t xml:space="preserve">. </w:t>
                </w:r>
                <w:r>
                  <w:rPr>
                    <w:szCs w:val="22"/>
                  </w:rPr>
                  <w:t>Any infrastructure required before the land can be developed or sold will be assessed at subdivision or development application stage.</w:t>
                </w:r>
              </w:p>
            </w:tc>
          </w:tr>
          <w:tr w:rsidR="00DA6245" w:rsidRPr="002A14FE" w14:paraId="79CA3313" w14:textId="77777777" w:rsidTr="00DA6245">
            <w:trPr>
              <w:cantSplit/>
            </w:trPr>
            <w:tc>
              <w:tcPr>
                <w:tcW w:w="2395" w:type="dxa"/>
                <w:vAlign w:val="center"/>
              </w:tcPr>
              <w:p w14:paraId="36296FFE" w14:textId="77777777" w:rsidR="00DA6245" w:rsidRPr="009A1064" w:rsidRDefault="00DA6245" w:rsidP="00DA6245">
                <w:pPr>
                  <w:rPr>
                    <w:b/>
                    <w:bCs/>
                    <w:lang w:val="en-GB"/>
                  </w:rPr>
                </w:pPr>
                <w:r w:rsidRPr="009A1064">
                  <w:rPr>
                    <w:b/>
                    <w:bCs/>
                    <w:lang w:val="en-GB"/>
                  </w:rPr>
                  <w:t>Risk and insurance</w:t>
                </w:r>
              </w:p>
            </w:tc>
            <w:tc>
              <w:tcPr>
                <w:tcW w:w="6623" w:type="dxa"/>
              </w:tcPr>
              <w:p w14:paraId="6EBA3D2F" w14:textId="77777777" w:rsidR="00DA6245" w:rsidRPr="00B67E73" w:rsidRDefault="00DA6245" w:rsidP="00DA6245">
                <w:pPr>
                  <w:spacing w:before="60" w:after="60"/>
                </w:pPr>
                <w:r w:rsidRPr="00B67E73">
                  <w:rPr>
                    <w:rFonts w:cs="Arial"/>
                    <w:szCs w:val="22"/>
                  </w:rPr>
                  <w:t xml:space="preserve">Risks associated with preparation of a reclassification are minimised by following due processes under the </w:t>
                </w:r>
                <w:r w:rsidRPr="00B67E73">
                  <w:rPr>
                    <w:rFonts w:cs="Arial"/>
                    <w:i/>
                    <w:szCs w:val="22"/>
                  </w:rPr>
                  <w:t>Environmental Planning and Assessment Act 197</w:t>
                </w:r>
                <w:r>
                  <w:rPr>
                    <w:rFonts w:cs="Arial"/>
                    <w:i/>
                    <w:szCs w:val="22"/>
                  </w:rPr>
                  <w:t>9</w:t>
                </w:r>
                <w:r w:rsidRPr="00B67E73">
                  <w:rPr>
                    <w:rFonts w:cs="Arial"/>
                    <w:i/>
                    <w:szCs w:val="22"/>
                  </w:rPr>
                  <w:t xml:space="preserve">, </w:t>
                </w:r>
                <w:r w:rsidRPr="00B67E73">
                  <w:rPr>
                    <w:rFonts w:cs="Arial"/>
                    <w:szCs w:val="22"/>
                  </w:rPr>
                  <w:t>the</w:t>
                </w:r>
                <w:r w:rsidRPr="00B67E73">
                  <w:rPr>
                    <w:rFonts w:cs="Arial"/>
                    <w:i/>
                    <w:szCs w:val="22"/>
                  </w:rPr>
                  <w:t xml:space="preserve"> Local Government Act 1993 a</w:t>
                </w:r>
                <w:r w:rsidRPr="00B67E73">
                  <w:rPr>
                    <w:rFonts w:cs="Arial"/>
                    <w:szCs w:val="22"/>
                  </w:rPr>
                  <w:t>nd Council procedures, as noted. Additionally, this action is covered by Council’s professional indemnity insurance as a standard activity.</w:t>
                </w:r>
              </w:p>
            </w:tc>
          </w:tr>
        </w:tbl>
        <w:p w14:paraId="5D165B9C" w14:textId="77777777" w:rsidR="00DA6245" w:rsidRDefault="00DA6245" w:rsidP="00DA6245">
          <w:pPr>
            <w:rPr>
              <w:szCs w:val="22"/>
            </w:rPr>
          </w:pPr>
        </w:p>
        <w:p w14:paraId="3DC54551" w14:textId="77777777" w:rsidR="00DA6245" w:rsidRDefault="00DA6245" w:rsidP="00DA6245">
          <w:pPr>
            <w:pStyle w:val="ICHeading1"/>
            <w:spacing w:before="240"/>
          </w:pPr>
          <w:r>
            <w:t>Legislative and policy considerations</w:t>
          </w:r>
        </w:p>
        <w:p w14:paraId="5400FF81" w14:textId="77777777" w:rsidR="00DA6245" w:rsidRPr="004C16F2" w:rsidRDefault="00DA6245" w:rsidP="00DA6245">
          <w:pPr>
            <w:pStyle w:val="ICHeading1"/>
            <w:spacing w:before="0" w:after="160"/>
            <w:rPr>
              <w:rFonts w:cs="Arial"/>
              <w:b w:val="0"/>
              <w:iCs w:val="0"/>
              <w:sz w:val="22"/>
            </w:rPr>
          </w:pPr>
          <w:r w:rsidRPr="004C16F2">
            <w:rPr>
              <w:rFonts w:cs="Arial"/>
              <w:b w:val="0"/>
              <w:iCs w:val="0"/>
              <w:sz w:val="22"/>
            </w:rPr>
            <w:t>Environmental Planning and Assessment Act 197</w:t>
          </w:r>
          <w:r>
            <w:rPr>
              <w:rFonts w:cs="Arial"/>
              <w:b w:val="0"/>
              <w:iCs w:val="0"/>
              <w:sz w:val="22"/>
            </w:rPr>
            <w:t>9</w:t>
          </w:r>
          <w:r w:rsidRPr="004C16F2">
            <w:rPr>
              <w:rFonts w:cs="Arial"/>
              <w:b w:val="0"/>
              <w:iCs w:val="0"/>
              <w:sz w:val="22"/>
            </w:rPr>
            <w:t xml:space="preserve"> (NSW)</w:t>
          </w:r>
        </w:p>
        <w:p w14:paraId="4556D1DA" w14:textId="77777777" w:rsidR="00DA6245" w:rsidRPr="00B67E73" w:rsidRDefault="00DA6245" w:rsidP="00DA6245">
          <w:pPr>
            <w:rPr>
              <w:rFonts w:cs="Arial"/>
              <w:i/>
              <w:szCs w:val="22"/>
            </w:rPr>
          </w:pPr>
          <w:r w:rsidRPr="00B67E73">
            <w:rPr>
              <w:rFonts w:cs="Arial"/>
              <w:i/>
              <w:szCs w:val="22"/>
            </w:rPr>
            <w:t>Local Government Act 1993</w:t>
          </w:r>
          <w:r>
            <w:rPr>
              <w:rFonts w:cs="Arial"/>
              <w:i/>
              <w:szCs w:val="22"/>
            </w:rPr>
            <w:t xml:space="preserve"> (NSW)</w:t>
          </w:r>
        </w:p>
        <w:p w14:paraId="2EBD77CE" w14:textId="77777777" w:rsidR="00DA6245" w:rsidRPr="00B67E73" w:rsidRDefault="00DA6245" w:rsidP="00DA6245">
          <w:pPr>
            <w:rPr>
              <w:rFonts w:cs="Arial"/>
              <w:i/>
              <w:szCs w:val="22"/>
            </w:rPr>
          </w:pPr>
          <w:r w:rsidRPr="00B67E73">
            <w:rPr>
              <w:rFonts w:cs="Arial"/>
              <w:i/>
              <w:szCs w:val="22"/>
            </w:rPr>
            <w:t>Roads Act 1993</w:t>
          </w:r>
          <w:r>
            <w:rPr>
              <w:rFonts w:cs="Arial"/>
              <w:i/>
              <w:szCs w:val="22"/>
            </w:rPr>
            <w:t xml:space="preserve"> (NSW)</w:t>
          </w:r>
        </w:p>
        <w:p w14:paraId="35A9EAFC" w14:textId="77777777" w:rsidR="00DA6245" w:rsidRDefault="00DA6245" w:rsidP="00DA6245">
          <w:r>
            <w:rPr>
              <w:rFonts w:cs="Arial"/>
              <w:bCs/>
            </w:rPr>
            <w:t xml:space="preserve">Local Environmental Plan Making Guideline, Dec 2021 - </w:t>
          </w:r>
          <w:r w:rsidRPr="00B67E73">
            <w:t>Department of Planning, Industry and Environment</w:t>
          </w:r>
        </w:p>
        <w:p w14:paraId="52A89485" w14:textId="77777777" w:rsidR="00DA6245" w:rsidRDefault="00DA6245" w:rsidP="00DA6245">
          <w:pPr>
            <w:rPr>
              <w:rFonts w:cs="Arial"/>
              <w:bCs/>
            </w:rPr>
          </w:pPr>
          <w:proofErr w:type="spellStart"/>
          <w:r>
            <w:t>LEP</w:t>
          </w:r>
          <w:proofErr w:type="spellEnd"/>
          <w:r>
            <w:t xml:space="preserve"> Practice Note </w:t>
          </w:r>
          <w:proofErr w:type="spellStart"/>
          <w:r>
            <w:t>PN</w:t>
          </w:r>
          <w:proofErr w:type="spellEnd"/>
          <w:r>
            <w:t xml:space="preserve"> 19-001 – NSW Department of Planning</w:t>
          </w:r>
        </w:p>
        <w:p w14:paraId="28569D64" w14:textId="77777777" w:rsidR="00DA6245" w:rsidRPr="00652AE6" w:rsidRDefault="00DA6245" w:rsidP="00DA6245">
          <w:pPr>
            <w:rPr>
              <w:rFonts w:cs="Arial"/>
              <w:bCs/>
              <w:lang w:val="en"/>
            </w:rPr>
          </w:pPr>
          <w:r w:rsidRPr="00B67E73">
            <w:rPr>
              <w:rFonts w:cs="Arial"/>
              <w:bCs/>
            </w:rPr>
            <w:t>Council’s Amending Local Environmental Plan to Reclassify Land Procedure</w:t>
          </w:r>
        </w:p>
      </w:sdtContent>
    </w:sdt>
    <w:sdt>
      <w:sdtPr>
        <w:rPr>
          <w:b w:val="0"/>
          <w:i w:val="0"/>
          <w:iCs w:val="0"/>
          <w:sz w:val="22"/>
          <w:szCs w:val="24"/>
          <w:lang w:val="en-GB"/>
        </w:rPr>
        <w:alias w:val="ICSection"/>
        <w:tag w:val="5"/>
        <w:id w:val="950214114"/>
        <w:lock w:val="contentLocked"/>
        <w:placeholder>
          <w:docPart w:val="875AD4870FD94A25BB0C35D413C4304D"/>
        </w:placeholder>
        <w15:appearance w15:val="hidden"/>
      </w:sdtPr>
      <w:sdtEndPr>
        <w:rPr>
          <w:lang w:val="en-AU"/>
        </w:rPr>
      </w:sdtEndPr>
      <w:sdtContent>
        <w:bookmarkStart w:id="55" w:name="PDF2_Attachments" w:displacedByCustomXml="prev"/>
        <w:bookmarkStart w:id="56" w:name="PDF2_Attachments_34366" w:displacedByCustomXml="prev"/>
        <w:p w14:paraId="1DE0CE76" w14:textId="77777777" w:rsidR="00DA6245" w:rsidRDefault="00DA6245" w:rsidP="00DA6245">
          <w:pPr>
            <w:pStyle w:val="ICHeading1"/>
            <w:rPr>
              <w:lang w:val="en-GB"/>
            </w:rPr>
          </w:pPr>
          <w:r>
            <w:rPr>
              <w:lang w:val="en-GB"/>
            </w:rPr>
            <w:t>Attachments</w:t>
          </w:r>
          <w:bookmarkEnd w:id="56"/>
          <w:bookmarkEnd w:id="55"/>
        </w:p>
        <w:tbl>
          <w:tblPr>
            <w:tblW w:w="0" w:type="auto"/>
            <w:tblLook w:val="0000" w:firstRow="0" w:lastRow="0" w:firstColumn="0" w:lastColumn="0" w:noHBand="0" w:noVBand="0"/>
          </w:tblPr>
          <w:tblGrid>
            <w:gridCol w:w="400"/>
            <w:gridCol w:w="6003"/>
            <w:gridCol w:w="222"/>
            <w:gridCol w:w="1354"/>
          </w:tblGrid>
          <w:tr w:rsidR="00DA6245" w14:paraId="3393DBAE" w14:textId="77777777" w:rsidTr="00DA6245">
            <w:tc>
              <w:tcPr>
                <w:tcW w:w="0" w:type="auto"/>
                <w:shd w:val="clear" w:color="auto" w:fill="auto"/>
              </w:tcPr>
              <w:p w14:paraId="545D4322" w14:textId="77777777" w:rsidR="00DA6245" w:rsidRDefault="00DA6245" w:rsidP="00DA6245">
                <w:pPr>
                  <w:rPr>
                    <w:szCs w:val="22"/>
                    <w:lang w:val="en-GB"/>
                  </w:rPr>
                </w:pPr>
                <w:bookmarkStart w:id="57" w:name="Attachments"/>
                <w:r w:rsidRPr="00CE453B">
                  <w:rPr>
                    <w:rFonts w:cs="Arial"/>
                    <w:szCs w:val="22"/>
                    <w:lang w:val="en-GB"/>
                  </w:rPr>
                  <w:t>1.</w:t>
                </w:r>
                <w:bookmarkStart w:id="58" w:name="PDFA_Attachment_1"/>
                <w:bookmarkStart w:id="59" w:name="PDFA_34366_1"/>
                <w:r w:rsidRPr="00CE453B">
                  <w:rPr>
                    <w:rFonts w:cs="Arial"/>
                    <w:szCs w:val="22"/>
                    <w:lang w:val="en-GB"/>
                  </w:rPr>
                  <w:t xml:space="preserve"> </w:t>
                </w:r>
                <w:bookmarkEnd w:id="58"/>
                <w:bookmarkEnd w:id="59"/>
              </w:p>
            </w:tc>
            <w:tc>
              <w:tcPr>
                <w:tcW w:w="0" w:type="auto"/>
                <w:shd w:val="clear" w:color="auto" w:fill="auto"/>
              </w:tcPr>
              <w:p w14:paraId="18E54705" w14:textId="77777777" w:rsidR="00DA6245" w:rsidRDefault="00DA6245" w:rsidP="00DA6245">
                <w:pPr>
                  <w:rPr>
                    <w:szCs w:val="22"/>
                    <w:lang w:val="en-GB"/>
                  </w:rPr>
                </w:pPr>
                <w:r w:rsidRPr="00CE453B">
                  <w:rPr>
                    <w:rFonts w:cs="Arial"/>
                    <w:szCs w:val="22"/>
                    <w:lang w:val="en-GB"/>
                  </w:rPr>
                  <w:t>Summary of Planning Proposal - Maps and Justification - 2022 Housekeeping Amendment</w:t>
                </w:r>
              </w:p>
            </w:tc>
            <w:tc>
              <w:tcPr>
                <w:tcW w:w="0" w:type="auto"/>
                <w:shd w:val="clear" w:color="auto" w:fill="auto"/>
              </w:tcPr>
              <w:p w14:paraId="2EE25239" w14:textId="77777777" w:rsidR="00DA6245" w:rsidRDefault="00DA6245" w:rsidP="00DA6245">
                <w:pPr>
                  <w:rPr>
                    <w:szCs w:val="22"/>
                    <w:lang w:val="en-GB"/>
                  </w:rPr>
                </w:pPr>
              </w:p>
            </w:tc>
            <w:tc>
              <w:tcPr>
                <w:tcW w:w="0" w:type="auto"/>
                <w:shd w:val="clear" w:color="auto" w:fill="auto"/>
              </w:tcPr>
              <w:p w14:paraId="3B793285" w14:textId="77777777" w:rsidR="00DA6245" w:rsidRDefault="00DA6245" w:rsidP="00DA6245">
                <w:pPr>
                  <w:rPr>
                    <w:szCs w:val="22"/>
                    <w:lang w:val="en-GB"/>
                  </w:rPr>
                </w:pPr>
                <w:r w:rsidRPr="00CE453B">
                  <w:rPr>
                    <w:rFonts w:cs="Arial"/>
                    <w:szCs w:val="22"/>
                    <w:lang w:val="en-GB"/>
                  </w:rPr>
                  <w:t>D10669411</w:t>
                </w:r>
              </w:p>
            </w:tc>
          </w:tr>
        </w:tbl>
        <w:p w14:paraId="4A5F6100" w14:textId="77777777" w:rsidR="00DA6245" w:rsidRDefault="00DA6245" w:rsidP="00DA6245">
          <w:pPr>
            <w:rPr>
              <w:szCs w:val="22"/>
              <w:lang w:val="en-GB"/>
            </w:rPr>
          </w:pPr>
          <w:r>
            <w:rPr>
              <w:szCs w:val="22"/>
              <w:lang w:val="en-GB"/>
            </w:rPr>
            <w:t xml:space="preserve"> </w:t>
          </w:r>
          <w:bookmarkEnd w:id="57"/>
        </w:p>
        <w:p w14:paraId="30EAC0D7" w14:textId="48191F15" w:rsidR="00D000B2" w:rsidRDefault="00614891" w:rsidP="00D000B2"/>
      </w:sdtContent>
    </w:sdt>
    <w:bookmarkEnd w:id="45" w:displacedByCustomXml="prev"/>
    <w:p w14:paraId="38F4B4A6" w14:textId="77777777" w:rsidR="00D000B2" w:rsidRPr="00D76D37" w:rsidRDefault="00D000B2" w:rsidP="00D000B2">
      <w:pPr>
        <w:spacing w:after="0"/>
        <w:rPr>
          <w:vanish/>
        </w:rPr>
      </w:pPr>
    </w:p>
    <w:p w14:paraId="1EC31528" w14:textId="77777777" w:rsidR="00D000B2" w:rsidRPr="00D76D37" w:rsidRDefault="00D000B2" w:rsidP="00D000B2">
      <w:pPr>
        <w:spacing w:after="0"/>
        <w:rPr>
          <w:vanish/>
        </w:rPr>
      </w:pPr>
    </w:p>
    <w:p w14:paraId="2FE89D76" w14:textId="77777777" w:rsidR="001F2A09" w:rsidRDefault="001F2A09" w:rsidP="006148FB">
      <w:pPr>
        <w:sectPr w:rsidR="001F2A09" w:rsidSect="00D7205E">
          <w:footerReference w:type="first" r:id="rId107"/>
          <w:type w:val="continuous"/>
          <w:pgSz w:w="16701" w:h="16838"/>
          <w:pgMar w:top="1440" w:right="6595" w:bottom="1440" w:left="2127" w:header="708" w:footer="708" w:gutter="0"/>
          <w:cols w:space="708"/>
          <w:docGrid w:linePitch="360"/>
        </w:sectPr>
      </w:pPr>
    </w:p>
    <w:p w14:paraId="0395F012" w14:textId="381B1B82" w:rsidR="001A2A6E" w:rsidRPr="001A2A6E" w:rsidRDefault="001A2A6E" w:rsidP="006148FB">
      <w:pPr>
        <w:rPr>
          <w:b/>
          <w:sz w:val="24"/>
        </w:rPr>
      </w:pPr>
      <w:r w:rsidRPr="001A2A6E">
        <w:rPr>
          <w:b/>
          <w:sz w:val="24"/>
        </w:rPr>
        <w:lastRenderedPageBreak/>
        <w:t>Attachment 1:</w:t>
      </w:r>
    </w:p>
    <w:p w14:paraId="02FB1250" w14:textId="119F0EF5" w:rsidR="001A2A6E" w:rsidRPr="001A2A6E" w:rsidRDefault="001A2A6E" w:rsidP="006148FB">
      <w:pPr>
        <w:rPr>
          <w:b/>
          <w:sz w:val="24"/>
        </w:rPr>
      </w:pPr>
      <w:r w:rsidRPr="001A2A6E">
        <w:rPr>
          <w:rFonts w:cs="Arial"/>
          <w:b/>
          <w:sz w:val="24"/>
          <w:lang w:val="en-GB"/>
        </w:rPr>
        <w:t>Summary of Planning Proposal - Maps and Justification - 2022 Housekeeping Amendment</w:t>
      </w:r>
    </w:p>
    <w:p w14:paraId="46EDA0DA" w14:textId="77777777" w:rsidR="001A2A6E" w:rsidRDefault="001A2A6E" w:rsidP="001A2A6E">
      <w:pPr>
        <w:jc w:val="center"/>
      </w:pPr>
      <w:r w:rsidRPr="00995C4E">
        <w:rPr>
          <w:b/>
          <w:sz w:val="32"/>
          <w:szCs w:val="32"/>
        </w:rPr>
        <w:t>2022 Housekeeping Amendment</w:t>
      </w:r>
    </w:p>
    <w:p w14:paraId="25409A52" w14:textId="77777777" w:rsidR="001A2A6E" w:rsidRDefault="001A2A6E" w:rsidP="001A2A6E"/>
    <w:p w14:paraId="3A6D0E70" w14:textId="77777777" w:rsidR="001A2A6E" w:rsidRDefault="001A2A6E" w:rsidP="001A2A6E">
      <w:pPr>
        <w:pStyle w:val="ListParagraph"/>
        <w:autoSpaceDE w:val="0"/>
        <w:autoSpaceDN w:val="0"/>
        <w:adjustRightInd w:val="0"/>
        <w:spacing w:before="60" w:after="160"/>
        <w:ind w:left="318" w:firstLine="0"/>
        <w:rPr>
          <w:i/>
        </w:rPr>
      </w:pPr>
      <w:r>
        <w:rPr>
          <w:i/>
        </w:rPr>
        <w:t xml:space="preserve">Reclassification only of the following Council owned sites </w:t>
      </w:r>
      <w:r w:rsidRPr="00F80899">
        <w:rPr>
          <w:i/>
        </w:rPr>
        <w:t>from Community Land to Operation</w:t>
      </w:r>
      <w:r>
        <w:rPr>
          <w:i/>
        </w:rPr>
        <w:t>al</w:t>
      </w:r>
      <w:r w:rsidRPr="00F80899">
        <w:rPr>
          <w:i/>
        </w:rPr>
        <w:t xml:space="preserve"> Land</w:t>
      </w:r>
      <w:r>
        <w:rPr>
          <w:i/>
        </w:rPr>
        <w:t>:</w:t>
      </w:r>
    </w:p>
    <w:p w14:paraId="04CF9F94" w14:textId="77777777" w:rsidR="001A2A6E" w:rsidRPr="009C14EC" w:rsidRDefault="001A2A6E" w:rsidP="001A2A6E">
      <w:pPr>
        <w:ind w:left="1134"/>
      </w:pPr>
      <w:r w:rsidRPr="005861BE">
        <w:rPr>
          <w:color w:val="000000"/>
          <w:szCs w:val="22"/>
        </w:rPr>
        <w:t xml:space="preserve">Item 1 - </w:t>
      </w:r>
      <w:r w:rsidRPr="009C14EC">
        <w:t>60-62 Main Road, Boolaroo</w:t>
      </w:r>
      <w:r>
        <w:t xml:space="preserve">, </w:t>
      </w:r>
      <w:r w:rsidRPr="00F76D11">
        <w:t>Lot 4 &amp; 5 Sec E DP 3494</w:t>
      </w:r>
    </w:p>
    <w:p w14:paraId="2C29AFC8" w14:textId="77777777" w:rsidR="001A2A6E" w:rsidRPr="009C14EC" w:rsidRDefault="001A2A6E" w:rsidP="001A2A6E">
      <w:pPr>
        <w:ind w:left="1985" w:hanging="851"/>
      </w:pPr>
      <w:r w:rsidRPr="009C14EC">
        <w:t xml:space="preserve">Item 2 </w:t>
      </w:r>
      <w:r>
        <w:t>–</w:t>
      </w:r>
      <w:r w:rsidRPr="009C14EC">
        <w:t xml:space="preserve"> </w:t>
      </w:r>
      <w:r>
        <w:t xml:space="preserve">Part of </w:t>
      </w:r>
      <w:r w:rsidRPr="009C14EC">
        <w:t>27C First Street, Cardiff South</w:t>
      </w:r>
      <w:r>
        <w:t>, Lot 30 DP 196, South of Ada Street</w:t>
      </w:r>
    </w:p>
    <w:p w14:paraId="56495C47" w14:textId="77777777" w:rsidR="001A2A6E" w:rsidRDefault="001A2A6E" w:rsidP="001A2A6E">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5765FAB7" w14:textId="77777777" w:rsidR="001A2A6E" w:rsidRDefault="001A2A6E" w:rsidP="001A2A6E">
      <w:pPr>
        <w:ind w:left="1134"/>
        <w:jc w:val="both"/>
        <w:rPr>
          <w:i/>
        </w:rPr>
      </w:pPr>
      <w:r w:rsidRPr="009C14EC">
        <w:t xml:space="preserve">Item </w:t>
      </w:r>
      <w:r>
        <w:t>8</w:t>
      </w:r>
      <w:r w:rsidRPr="009C14EC">
        <w:t xml:space="preserve"> - 16 Skye Street, Morisset</w:t>
      </w:r>
      <w:r>
        <w:t>, Lot 1 Section 12 DP 758707</w:t>
      </w:r>
    </w:p>
    <w:p w14:paraId="7E502009" w14:textId="77777777" w:rsidR="001A2A6E" w:rsidRDefault="001A2A6E" w:rsidP="001A2A6E">
      <w:pPr>
        <w:ind w:left="284"/>
        <w:jc w:val="both"/>
      </w:pPr>
      <w:r>
        <w:rPr>
          <w:i/>
        </w:rPr>
        <w:t xml:space="preserve">Reclassification of the following Council owned sites </w:t>
      </w:r>
      <w:r w:rsidRPr="00F80899">
        <w:rPr>
          <w:i/>
        </w:rPr>
        <w:t>from Community Land to Operation</w:t>
      </w:r>
      <w:r>
        <w:rPr>
          <w:i/>
        </w:rPr>
        <w:t>al</w:t>
      </w:r>
      <w:r w:rsidRPr="00F80899">
        <w:rPr>
          <w:i/>
        </w:rPr>
        <w:t xml:space="preserve"> Land</w:t>
      </w:r>
      <w:r>
        <w:rPr>
          <w:i/>
        </w:rPr>
        <w:t xml:space="preserve"> </w:t>
      </w:r>
      <w:r w:rsidRPr="00B5118D">
        <w:rPr>
          <w:i/>
          <w:color w:val="000000"/>
          <w:szCs w:val="22"/>
        </w:rPr>
        <w:t>and make a range of associated zoning and development standard changes</w:t>
      </w:r>
      <w:r>
        <w:rPr>
          <w:i/>
          <w:color w:val="000000"/>
          <w:szCs w:val="22"/>
        </w:rPr>
        <w:t>:</w:t>
      </w:r>
    </w:p>
    <w:p w14:paraId="62E9E623" w14:textId="77777777" w:rsidR="001A2A6E" w:rsidRDefault="001A2A6E" w:rsidP="001A2A6E">
      <w:pPr>
        <w:ind w:left="1985" w:hanging="851"/>
      </w:pPr>
      <w:r w:rsidRPr="009C14EC">
        <w:t xml:space="preserve">Item </w:t>
      </w:r>
      <w:r>
        <w:t>3</w:t>
      </w:r>
      <w:r w:rsidRPr="009C14EC">
        <w:t xml:space="preserve"> </w:t>
      </w:r>
      <w:r>
        <w:t>–</w:t>
      </w:r>
      <w:r w:rsidRPr="009C14EC">
        <w:t xml:space="preserve"> </w:t>
      </w:r>
      <w:r>
        <w:t xml:space="preserve">27 </w:t>
      </w:r>
      <w:r w:rsidRPr="009C14EC">
        <w:t>First Street, Cardiff South</w:t>
      </w:r>
      <w:r>
        <w:t xml:space="preserve">, Lot 1 DP 190522 &amp; </w:t>
      </w:r>
      <w:r w:rsidRPr="009C14EC">
        <w:t>27C First Street, Cardiff South</w:t>
      </w:r>
      <w:r>
        <w:t>, Lot 30 DP 196, North of Ada Street</w:t>
      </w:r>
    </w:p>
    <w:p w14:paraId="422ECA12" w14:textId="77777777" w:rsidR="001A2A6E" w:rsidRPr="009C14EC" w:rsidRDefault="001A2A6E" w:rsidP="001A2A6E">
      <w:pPr>
        <w:ind w:left="1134"/>
      </w:pPr>
      <w:r w:rsidRPr="009C14EC">
        <w:t xml:space="preserve">Item </w:t>
      </w:r>
      <w:r>
        <w:t>4</w:t>
      </w:r>
      <w:r w:rsidRPr="009C14EC">
        <w:t xml:space="preserve"> - 21 Narara Road, Cooranbong</w:t>
      </w:r>
      <w:r>
        <w:t>, Lots 4, 5, 6 &amp; 7 Section O DP 724</w:t>
      </w:r>
    </w:p>
    <w:p w14:paraId="180AE9F6" w14:textId="77777777" w:rsidR="001A2A6E" w:rsidRPr="009C14EC" w:rsidRDefault="001A2A6E" w:rsidP="001A2A6E">
      <w:pPr>
        <w:ind w:left="1134"/>
      </w:pPr>
      <w:r w:rsidRPr="009C14EC">
        <w:t xml:space="preserve">Item </w:t>
      </w:r>
      <w:r>
        <w:t>6</w:t>
      </w:r>
      <w:r w:rsidRPr="009C14EC">
        <w:t xml:space="preserve"> - 4a Clare Street, Glendale</w:t>
      </w:r>
      <w:r>
        <w:t xml:space="preserve">, </w:t>
      </w:r>
      <w:r w:rsidRPr="00E93D5C">
        <w:t>Lot 103 DP 553828</w:t>
      </w:r>
    </w:p>
    <w:p w14:paraId="75BE388A" w14:textId="77777777" w:rsidR="001A2A6E" w:rsidRPr="009C14EC" w:rsidRDefault="001A2A6E" w:rsidP="001A2A6E">
      <w:pPr>
        <w:ind w:left="1134"/>
      </w:pPr>
      <w:r w:rsidRPr="009C14EC">
        <w:t xml:space="preserve">Item </w:t>
      </w:r>
      <w:r>
        <w:t>7</w:t>
      </w:r>
      <w:r w:rsidRPr="009C14EC">
        <w:t xml:space="preserve"> - 62A Graham Street, Glendale</w:t>
      </w:r>
      <w:r>
        <w:t xml:space="preserve">, </w:t>
      </w:r>
      <w:r w:rsidRPr="00E93D5C">
        <w:t>Lot 62 DP 247342</w:t>
      </w:r>
    </w:p>
    <w:p w14:paraId="1D8BEC7D" w14:textId="77777777" w:rsidR="001A2A6E" w:rsidRPr="009C14EC" w:rsidRDefault="001A2A6E" w:rsidP="001A2A6E">
      <w:pPr>
        <w:ind w:left="1134"/>
      </w:pPr>
      <w:r w:rsidRPr="009C14EC">
        <w:t xml:space="preserve">Item </w:t>
      </w:r>
      <w:r>
        <w:t>9</w:t>
      </w:r>
      <w:r w:rsidRPr="009C14EC">
        <w:t xml:space="preserve"> - 38 Alison Street, Redhead</w:t>
      </w:r>
      <w:r>
        <w:t xml:space="preserve">, </w:t>
      </w:r>
      <w:r w:rsidRPr="00E93D5C">
        <w:t>Lot 50 DP 844457</w:t>
      </w:r>
    </w:p>
    <w:p w14:paraId="1BFC2FAF" w14:textId="77777777" w:rsidR="001A2A6E" w:rsidRDefault="001A2A6E" w:rsidP="001A2A6E">
      <w:pPr>
        <w:pStyle w:val="ListParagraph"/>
        <w:autoSpaceDE w:val="0"/>
        <w:autoSpaceDN w:val="0"/>
        <w:adjustRightInd w:val="0"/>
        <w:spacing w:before="60"/>
        <w:ind w:left="318" w:firstLine="0"/>
        <w:rPr>
          <w:i/>
        </w:rPr>
      </w:pPr>
      <w:r>
        <w:rPr>
          <w:i/>
        </w:rPr>
        <w:t xml:space="preserve">Rezone the following Council owned site </w:t>
      </w:r>
      <w:r w:rsidRPr="00B5118D">
        <w:rPr>
          <w:i/>
          <w:color w:val="000000"/>
          <w:szCs w:val="22"/>
        </w:rPr>
        <w:t>and make a range of associated zoning and development standard changes</w:t>
      </w:r>
      <w:r>
        <w:rPr>
          <w:i/>
          <w:color w:val="000000"/>
          <w:szCs w:val="22"/>
        </w:rPr>
        <w:t>:</w:t>
      </w:r>
    </w:p>
    <w:p w14:paraId="34BE0FDC" w14:textId="77777777" w:rsidR="001A2A6E" w:rsidRDefault="001A2A6E" w:rsidP="001A2A6E">
      <w:pPr>
        <w:pStyle w:val="ListParagraph"/>
        <w:autoSpaceDE w:val="0"/>
        <w:autoSpaceDN w:val="0"/>
        <w:adjustRightInd w:val="0"/>
        <w:spacing w:before="60"/>
        <w:ind w:left="1004" w:firstLine="130"/>
      </w:pPr>
    </w:p>
    <w:p w14:paraId="7A73491A" w14:textId="77777777" w:rsidR="001A2A6E" w:rsidRPr="009C14EC" w:rsidRDefault="001A2A6E" w:rsidP="001A2A6E">
      <w:pPr>
        <w:pStyle w:val="ListParagraph"/>
        <w:autoSpaceDE w:val="0"/>
        <w:autoSpaceDN w:val="0"/>
        <w:adjustRightInd w:val="0"/>
        <w:spacing w:before="60"/>
        <w:ind w:left="1004" w:firstLine="130"/>
      </w:pPr>
      <w:r w:rsidRPr="009C14EC">
        <w:t xml:space="preserve">Item </w:t>
      </w:r>
      <w:r>
        <w:t>10</w:t>
      </w:r>
      <w:r w:rsidRPr="009C14EC">
        <w:t xml:space="preserve"> - 20 </w:t>
      </w:r>
      <w:proofErr w:type="spellStart"/>
      <w:r w:rsidRPr="009C14EC">
        <w:t>Ruttleys</w:t>
      </w:r>
      <w:proofErr w:type="spellEnd"/>
      <w:r w:rsidRPr="009C14EC">
        <w:t xml:space="preserve"> Road, Wyee</w:t>
      </w:r>
      <w:r>
        <w:t xml:space="preserve">, </w:t>
      </w:r>
      <w:r w:rsidRPr="00E93D5C">
        <w:t>Lot 495 DP 755242</w:t>
      </w:r>
    </w:p>
    <w:p w14:paraId="33C87703" w14:textId="77777777" w:rsidR="001A2A6E" w:rsidRDefault="001A2A6E" w:rsidP="001A2A6E">
      <w:pPr>
        <w:spacing w:after="120"/>
        <w:ind w:left="567" w:hanging="567"/>
      </w:pPr>
      <w:r>
        <w:br w:type="page"/>
      </w:r>
    </w:p>
    <w:p w14:paraId="2C8A7EA4" w14:textId="77777777" w:rsidR="001A2A6E" w:rsidRPr="00A702AD" w:rsidRDefault="001A2A6E" w:rsidP="001A2A6E">
      <w:pPr>
        <w:spacing w:before="160"/>
        <w:jc w:val="both"/>
        <w:rPr>
          <w:b/>
          <w:sz w:val="28"/>
          <w:szCs w:val="28"/>
        </w:rPr>
      </w:pPr>
      <w:r w:rsidRPr="00EA3FAD">
        <w:rPr>
          <w:b/>
          <w:sz w:val="28"/>
          <w:szCs w:val="28"/>
        </w:rPr>
        <w:lastRenderedPageBreak/>
        <w:t>Part 3 – Justification of Strategic and Site-specific Merit</w:t>
      </w:r>
    </w:p>
    <w:p w14:paraId="5829172B" w14:textId="77777777" w:rsidR="001A2A6E" w:rsidRPr="0016566F" w:rsidRDefault="001A2A6E" w:rsidP="001A2A6E">
      <w:pPr>
        <w:spacing w:before="160"/>
        <w:jc w:val="both"/>
        <w:rPr>
          <w:b/>
          <w:sz w:val="24"/>
        </w:rPr>
      </w:pPr>
      <w:r w:rsidRPr="0016566F">
        <w:rPr>
          <w:b/>
          <w:sz w:val="24"/>
        </w:rPr>
        <w:t>Section A - Need for the Planning Proposal</w:t>
      </w:r>
    </w:p>
    <w:p w14:paraId="3B6AB24D" w14:textId="77777777" w:rsidR="001A2A6E" w:rsidRPr="001677D5" w:rsidRDefault="001A2A6E" w:rsidP="001A2A6E">
      <w:pPr>
        <w:numPr>
          <w:ilvl w:val="0"/>
          <w:numId w:val="6"/>
        </w:numPr>
        <w:tabs>
          <w:tab w:val="num" w:pos="550"/>
        </w:tabs>
        <w:spacing w:before="160"/>
        <w:ind w:left="550" w:hanging="550"/>
        <w:jc w:val="both"/>
        <w:rPr>
          <w:i/>
          <w:szCs w:val="22"/>
          <w:u w:val="single"/>
        </w:rPr>
      </w:pPr>
      <w:r w:rsidRPr="001677D5">
        <w:rPr>
          <w:i/>
          <w:szCs w:val="22"/>
          <w:u w:val="single"/>
        </w:rPr>
        <w:t>Is the planning proposal a result of an</w:t>
      </w:r>
      <w:r>
        <w:rPr>
          <w:i/>
          <w:szCs w:val="22"/>
          <w:u w:val="single"/>
        </w:rPr>
        <w:t xml:space="preserve"> endorsed </w:t>
      </w:r>
      <w:proofErr w:type="spellStart"/>
      <w:r>
        <w:rPr>
          <w:i/>
          <w:szCs w:val="22"/>
          <w:u w:val="single"/>
        </w:rPr>
        <w:t>LSPS</w:t>
      </w:r>
      <w:proofErr w:type="spellEnd"/>
      <w:r>
        <w:rPr>
          <w:i/>
          <w:szCs w:val="22"/>
          <w:u w:val="single"/>
        </w:rPr>
        <w:t>,</w:t>
      </w:r>
      <w:r w:rsidRPr="001677D5">
        <w:rPr>
          <w:i/>
          <w:szCs w:val="22"/>
          <w:u w:val="single"/>
        </w:rPr>
        <w:t xml:space="preserve"> strategic study or report?</w:t>
      </w:r>
    </w:p>
    <w:p w14:paraId="0746FA1C" w14:textId="77777777" w:rsidR="001A2A6E" w:rsidRDefault="001A2A6E" w:rsidP="001A2A6E">
      <w:pPr>
        <w:jc w:val="both"/>
        <w:rPr>
          <w:rFonts w:cs="Arial"/>
          <w:szCs w:val="22"/>
        </w:rPr>
      </w:pPr>
      <w:r>
        <w:rPr>
          <w:rFonts w:cs="Arial"/>
          <w:szCs w:val="22"/>
        </w:rPr>
        <w:t>The Planning Proposal has not been prepared following any outcomes of a Local Strategic Planning Statement (</w:t>
      </w:r>
      <w:proofErr w:type="spellStart"/>
      <w:r>
        <w:rPr>
          <w:rFonts w:cs="Arial"/>
          <w:szCs w:val="22"/>
        </w:rPr>
        <w:t>LSPS</w:t>
      </w:r>
      <w:proofErr w:type="spellEnd"/>
      <w:r>
        <w:rPr>
          <w:rFonts w:cs="Arial"/>
          <w:szCs w:val="22"/>
        </w:rPr>
        <w:t xml:space="preserve">), a study or report relevant to the subject properties.  These properties have been identified through routine administrative tasks as either administrative anomalies, </w:t>
      </w:r>
      <w:r w:rsidRPr="00AE1369">
        <w:rPr>
          <w:rFonts w:cs="Arial"/>
          <w:szCs w:val="22"/>
        </w:rPr>
        <w:t>or as being inappropriate for their current classification, such as difficulties</w:t>
      </w:r>
      <w:r>
        <w:rPr>
          <w:rFonts w:cs="Arial"/>
          <w:szCs w:val="22"/>
        </w:rPr>
        <w:t xml:space="preserve"> which have been identified relating</w:t>
      </w:r>
      <w:r w:rsidRPr="00AE1369">
        <w:rPr>
          <w:rFonts w:cs="Arial"/>
          <w:szCs w:val="22"/>
        </w:rPr>
        <w:t xml:space="preserve"> to access, the size of land having regard to </w:t>
      </w:r>
      <w:r>
        <w:rPr>
          <w:rFonts w:cs="Arial"/>
          <w:szCs w:val="22"/>
        </w:rPr>
        <w:t>its</w:t>
      </w:r>
      <w:r w:rsidRPr="00AE1369">
        <w:rPr>
          <w:rFonts w:cs="Arial"/>
          <w:szCs w:val="22"/>
        </w:rPr>
        <w:t xml:space="preserve"> proposed use (</w:t>
      </w:r>
      <w:proofErr w:type="spellStart"/>
      <w:r w:rsidRPr="00AE1369">
        <w:rPr>
          <w:rFonts w:cs="Arial"/>
          <w:szCs w:val="22"/>
        </w:rPr>
        <w:t>eg.</w:t>
      </w:r>
      <w:proofErr w:type="spellEnd"/>
      <w:r w:rsidRPr="00AE1369">
        <w:rPr>
          <w:rFonts w:cs="Arial"/>
          <w:szCs w:val="22"/>
        </w:rPr>
        <w:t xml:space="preserve"> </w:t>
      </w:r>
      <w:r>
        <w:rPr>
          <w:rFonts w:cs="Arial"/>
          <w:szCs w:val="22"/>
        </w:rPr>
        <w:t xml:space="preserve">for residential purposes or </w:t>
      </w:r>
      <w:r w:rsidRPr="00AE1369">
        <w:rPr>
          <w:rFonts w:cs="Arial"/>
          <w:szCs w:val="22"/>
        </w:rPr>
        <w:t xml:space="preserve">as public open space), or </w:t>
      </w:r>
      <w:r>
        <w:rPr>
          <w:rFonts w:cs="Arial"/>
          <w:szCs w:val="22"/>
        </w:rPr>
        <w:t>to align development standards appropriately with the use of the land</w:t>
      </w:r>
      <w:r w:rsidRPr="00AE1369">
        <w:rPr>
          <w:rFonts w:cs="Arial"/>
          <w:szCs w:val="22"/>
        </w:rPr>
        <w:t>.</w:t>
      </w:r>
      <w:r>
        <w:rPr>
          <w:rFonts w:cs="Arial"/>
          <w:szCs w:val="22"/>
        </w:rPr>
        <w:t xml:space="preserve">  </w:t>
      </w:r>
    </w:p>
    <w:p w14:paraId="48F5B83F" w14:textId="77777777" w:rsidR="001A2A6E" w:rsidRDefault="001A2A6E" w:rsidP="001A2A6E">
      <w:pPr>
        <w:jc w:val="both"/>
        <w:rPr>
          <w:rFonts w:cs="Arial"/>
          <w:szCs w:val="22"/>
        </w:rPr>
      </w:pPr>
      <w:r>
        <w:rPr>
          <w:rFonts w:cs="Arial"/>
          <w:szCs w:val="22"/>
        </w:rPr>
        <w:t xml:space="preserve">Investigations were undertaken in relation to each property to determine their appropriateness for reclassification. The outcomes of these investigations and reasoning to pursue the proposed amendments are outlined below. </w:t>
      </w:r>
    </w:p>
    <w:p w14:paraId="15AA2BF2" w14:textId="77777777" w:rsidR="001A2A6E" w:rsidRPr="00F26380" w:rsidRDefault="001A2A6E" w:rsidP="001A2A6E">
      <w:pPr>
        <w:pStyle w:val="ListParagraph"/>
        <w:numPr>
          <w:ilvl w:val="0"/>
          <w:numId w:val="8"/>
        </w:numPr>
        <w:autoSpaceDE w:val="0"/>
        <w:autoSpaceDN w:val="0"/>
        <w:adjustRightInd w:val="0"/>
        <w:spacing w:before="60"/>
        <w:ind w:left="709" w:hanging="425"/>
        <w:rPr>
          <w:b/>
          <w:color w:val="000000"/>
          <w:szCs w:val="22"/>
        </w:rPr>
      </w:pPr>
      <w:r w:rsidRPr="00F26380">
        <w:rPr>
          <w:b/>
          <w:color w:val="000000"/>
          <w:szCs w:val="22"/>
        </w:rPr>
        <w:t>I</w:t>
      </w:r>
      <w:r>
        <w:rPr>
          <w:b/>
          <w:color w:val="000000"/>
          <w:szCs w:val="22"/>
        </w:rPr>
        <w:t>TEM</w:t>
      </w:r>
      <w:r w:rsidRPr="00F26380">
        <w:rPr>
          <w:b/>
          <w:color w:val="000000"/>
          <w:szCs w:val="22"/>
        </w:rPr>
        <w:t xml:space="preserve"> 1</w:t>
      </w:r>
      <w:r w:rsidRPr="00FC2753">
        <w:rPr>
          <w:b/>
          <w:color w:val="000000"/>
          <w:szCs w:val="22"/>
        </w:rPr>
        <w:t xml:space="preserve">: </w:t>
      </w:r>
      <w:r w:rsidRPr="00CE6549">
        <w:rPr>
          <w:b/>
          <w:color w:val="000000"/>
          <w:szCs w:val="22"/>
        </w:rPr>
        <w:t>60-62 Main Road, Boolaroo Lot 4 &amp; 5 Sec E DP 3494</w:t>
      </w:r>
    </w:p>
    <w:p w14:paraId="3C649B56" w14:textId="77777777" w:rsidR="001A2A6E" w:rsidRDefault="001A2A6E" w:rsidP="001A2A6E">
      <w:pPr>
        <w:pStyle w:val="ListParagraph"/>
        <w:spacing w:before="120" w:after="120"/>
        <w:ind w:left="720" w:firstLine="0"/>
        <w:rPr>
          <w:rFonts w:cs="Arial"/>
          <w:szCs w:val="22"/>
        </w:rPr>
      </w:pPr>
    </w:p>
    <w:p w14:paraId="7AA80376" w14:textId="77777777" w:rsidR="001A2A6E" w:rsidRDefault="001A2A6E" w:rsidP="001A2A6E">
      <w:pPr>
        <w:pStyle w:val="ListParagraph"/>
        <w:spacing w:before="120" w:after="120"/>
        <w:ind w:left="720" w:firstLine="0"/>
        <w:rPr>
          <w:rFonts w:cs="Arial"/>
          <w:szCs w:val="22"/>
        </w:rPr>
      </w:pPr>
      <w:r>
        <w:rPr>
          <w:rFonts w:cs="Arial"/>
          <w:szCs w:val="22"/>
        </w:rPr>
        <w:t xml:space="preserve">This land, which is comprised of lots 4 and 5 as shown in diagram A below, was originally acquired in 1948.   </w:t>
      </w:r>
    </w:p>
    <w:p w14:paraId="1A99C22D" w14:textId="77777777" w:rsidR="001A2A6E" w:rsidRDefault="001A2A6E" w:rsidP="001A2A6E">
      <w:pPr>
        <w:pStyle w:val="ListParagraph"/>
        <w:spacing w:before="120" w:after="120"/>
        <w:ind w:left="720" w:firstLine="0"/>
        <w:rPr>
          <w:rFonts w:cs="Arial"/>
          <w:szCs w:val="22"/>
        </w:rPr>
      </w:pPr>
    </w:p>
    <w:p w14:paraId="17BAF903" w14:textId="77777777" w:rsidR="001A2A6E" w:rsidRDefault="001A2A6E" w:rsidP="001A2A6E">
      <w:pPr>
        <w:pStyle w:val="ListParagraph"/>
        <w:spacing w:before="120" w:after="120"/>
        <w:ind w:left="720" w:firstLine="0"/>
        <w:rPr>
          <w:rFonts w:cs="Arial"/>
          <w:szCs w:val="22"/>
        </w:rPr>
      </w:pPr>
      <w:r w:rsidRPr="007C0C93">
        <w:rPr>
          <w:rFonts w:cs="Arial"/>
          <w:noProof/>
          <w:szCs w:val="22"/>
        </w:rPr>
        <w:drawing>
          <wp:inline distT="0" distB="0" distL="0" distR="0" wp14:anchorId="184660E5" wp14:editId="5EFFE29B">
            <wp:extent cx="3200400" cy="3361059"/>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10564" cy="3371733"/>
                    </a:xfrm>
                    <a:prstGeom prst="rect">
                      <a:avLst/>
                    </a:prstGeom>
                  </pic:spPr>
                </pic:pic>
              </a:graphicData>
            </a:graphic>
          </wp:inline>
        </w:drawing>
      </w:r>
    </w:p>
    <w:p w14:paraId="7AEFB88F" w14:textId="77777777" w:rsidR="001A2A6E" w:rsidRPr="007C0C93" w:rsidRDefault="001A2A6E" w:rsidP="001A2A6E">
      <w:pPr>
        <w:pStyle w:val="ListParagraph"/>
        <w:spacing w:before="120" w:after="120"/>
        <w:ind w:left="720" w:firstLine="0"/>
        <w:rPr>
          <w:rFonts w:cs="Arial"/>
          <w:sz w:val="16"/>
          <w:szCs w:val="16"/>
        </w:rPr>
      </w:pPr>
      <w:r w:rsidRPr="007C0C93">
        <w:rPr>
          <w:rFonts w:cs="Arial"/>
          <w:sz w:val="16"/>
          <w:szCs w:val="16"/>
        </w:rPr>
        <w:t>Diagram A</w:t>
      </w:r>
      <w:r>
        <w:rPr>
          <w:rFonts w:cs="Arial"/>
          <w:sz w:val="16"/>
          <w:szCs w:val="16"/>
        </w:rPr>
        <w:t xml:space="preserve"> – Lots 4 &amp; 5</w:t>
      </w:r>
    </w:p>
    <w:p w14:paraId="5988494C" w14:textId="77777777" w:rsidR="001A2A6E" w:rsidRDefault="001A2A6E" w:rsidP="001A2A6E">
      <w:pPr>
        <w:pStyle w:val="ListParagraph"/>
        <w:spacing w:before="120" w:after="120"/>
        <w:ind w:left="720" w:firstLine="0"/>
        <w:rPr>
          <w:rFonts w:cs="Arial"/>
          <w:szCs w:val="22"/>
        </w:rPr>
      </w:pPr>
    </w:p>
    <w:p w14:paraId="5C70D27B" w14:textId="77777777" w:rsidR="001A2A6E" w:rsidRDefault="001A2A6E" w:rsidP="001A2A6E">
      <w:pPr>
        <w:pStyle w:val="ListParagraph"/>
        <w:spacing w:before="120" w:after="120"/>
        <w:ind w:left="720" w:firstLine="0"/>
        <w:rPr>
          <w:rFonts w:cs="Arial"/>
          <w:szCs w:val="22"/>
        </w:rPr>
      </w:pPr>
      <w:r>
        <w:rPr>
          <w:rFonts w:cs="Arial"/>
          <w:szCs w:val="22"/>
        </w:rPr>
        <w:t xml:space="preserve">When the Local Government Act 1993 (the “LG Act”) commenced, part of Lot 4 was vacant open space, and the remainder of Lots 4 and 5 were leased partly as a cinema and partly as a pensioner’s hall. The lease for a cinema has continued since that time, and the part formerly leased as a pensioner’s hall is now leased for use by a disability aid and services provider. A diagram showing the various uses of the land is shown in diagram B below.  </w:t>
      </w:r>
    </w:p>
    <w:p w14:paraId="6F47ABC5" w14:textId="77777777" w:rsidR="001A2A6E" w:rsidRDefault="001A2A6E" w:rsidP="001A2A6E">
      <w:pPr>
        <w:pStyle w:val="ListParagraph"/>
        <w:spacing w:before="120" w:after="120"/>
        <w:ind w:left="720" w:firstLine="0"/>
        <w:rPr>
          <w:rFonts w:cs="Arial"/>
          <w:szCs w:val="22"/>
        </w:rPr>
      </w:pPr>
    </w:p>
    <w:p w14:paraId="2B95A4C5" w14:textId="77777777" w:rsidR="001A2A6E" w:rsidRDefault="001A2A6E" w:rsidP="001A2A6E">
      <w:pPr>
        <w:pStyle w:val="ListParagraph"/>
        <w:spacing w:before="120" w:after="120"/>
        <w:ind w:left="720" w:firstLine="0"/>
        <w:rPr>
          <w:rFonts w:cs="Arial"/>
          <w:szCs w:val="22"/>
        </w:rPr>
      </w:pPr>
      <w:r w:rsidRPr="00B10900">
        <w:rPr>
          <w:rFonts w:cs="Arial"/>
          <w:noProof/>
          <w:szCs w:val="22"/>
        </w:rPr>
        <w:lastRenderedPageBreak/>
        <w:drawing>
          <wp:inline distT="0" distB="0" distL="0" distR="0" wp14:anchorId="19A5395A" wp14:editId="7295F62D">
            <wp:extent cx="5565775" cy="3936365"/>
            <wp:effectExtent l="0" t="0" r="0" b="698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5775" cy="3936365"/>
                    </a:xfrm>
                    <a:prstGeom prst="rect">
                      <a:avLst/>
                    </a:prstGeom>
                  </pic:spPr>
                </pic:pic>
              </a:graphicData>
            </a:graphic>
          </wp:inline>
        </w:drawing>
      </w:r>
    </w:p>
    <w:p w14:paraId="26DEEB51" w14:textId="77777777" w:rsidR="001A2A6E" w:rsidRPr="00B10900" w:rsidRDefault="001A2A6E" w:rsidP="001A2A6E">
      <w:pPr>
        <w:pStyle w:val="ListParagraph"/>
        <w:spacing w:before="120" w:after="120"/>
        <w:ind w:left="720" w:firstLine="0"/>
        <w:rPr>
          <w:rFonts w:cs="Arial"/>
          <w:sz w:val="16"/>
          <w:szCs w:val="16"/>
        </w:rPr>
      </w:pPr>
      <w:r>
        <w:rPr>
          <w:rFonts w:cs="Arial"/>
          <w:sz w:val="16"/>
          <w:szCs w:val="16"/>
        </w:rPr>
        <w:t>Diagram B – Uses on land</w:t>
      </w:r>
    </w:p>
    <w:p w14:paraId="50F63C6B" w14:textId="77777777" w:rsidR="001A2A6E" w:rsidRDefault="001A2A6E" w:rsidP="001A2A6E">
      <w:pPr>
        <w:pStyle w:val="ListParagraph"/>
        <w:spacing w:before="120" w:after="120"/>
        <w:ind w:left="720" w:firstLine="0"/>
        <w:rPr>
          <w:rFonts w:cs="Arial"/>
          <w:szCs w:val="22"/>
        </w:rPr>
      </w:pPr>
    </w:p>
    <w:p w14:paraId="1178C557" w14:textId="77777777" w:rsidR="001A2A6E" w:rsidRDefault="001A2A6E" w:rsidP="001A2A6E">
      <w:pPr>
        <w:pStyle w:val="ListParagraph"/>
        <w:spacing w:before="120" w:after="120"/>
        <w:ind w:left="720" w:firstLine="0"/>
        <w:rPr>
          <w:rFonts w:cs="Arial"/>
          <w:szCs w:val="22"/>
        </w:rPr>
      </w:pPr>
      <w:r>
        <w:rPr>
          <w:rFonts w:cs="Arial"/>
          <w:szCs w:val="22"/>
        </w:rPr>
        <w:t xml:space="preserve">When the LG Act commenced, land which was not classified by Council as operational land became classified as community land automatically under the provisions of that legislation. </w:t>
      </w:r>
    </w:p>
    <w:p w14:paraId="613766BB" w14:textId="77777777" w:rsidR="001A2A6E" w:rsidRDefault="001A2A6E" w:rsidP="001A2A6E">
      <w:pPr>
        <w:pStyle w:val="ListParagraph"/>
        <w:spacing w:before="120" w:after="120"/>
        <w:ind w:left="720" w:firstLine="0"/>
        <w:rPr>
          <w:rFonts w:cs="Arial"/>
          <w:szCs w:val="22"/>
        </w:rPr>
      </w:pPr>
    </w:p>
    <w:p w14:paraId="256D02C1" w14:textId="77777777" w:rsidR="001A2A6E" w:rsidRDefault="001A2A6E" w:rsidP="001A2A6E">
      <w:pPr>
        <w:pStyle w:val="ListParagraph"/>
        <w:spacing w:before="120" w:after="120"/>
        <w:ind w:left="720" w:firstLine="0"/>
        <w:rPr>
          <w:rFonts w:cs="Arial"/>
          <w:szCs w:val="22"/>
        </w:rPr>
      </w:pPr>
      <w:r>
        <w:rPr>
          <w:rFonts w:cs="Arial"/>
          <w:szCs w:val="22"/>
        </w:rPr>
        <w:t>Following Council resolution made on 26 July 1993, a statutory notice was published on 1 September 1993 to classify various lands as operational. That notice included reference to the following land:</w:t>
      </w:r>
    </w:p>
    <w:p w14:paraId="620F7263" w14:textId="77777777" w:rsidR="001A2A6E" w:rsidRPr="000D7ACC" w:rsidRDefault="001A2A6E" w:rsidP="001A2A6E">
      <w:pPr>
        <w:spacing w:before="120" w:after="120"/>
        <w:rPr>
          <w:rFonts w:cs="Arial"/>
          <w:szCs w:val="22"/>
        </w:rPr>
      </w:pPr>
      <w:r>
        <w:rPr>
          <w:rFonts w:cs="Arial"/>
          <w:szCs w:val="22"/>
        </w:rPr>
        <w:tab/>
      </w:r>
      <w:r>
        <w:rPr>
          <w:rFonts w:cs="Arial"/>
          <w:szCs w:val="22"/>
        </w:rPr>
        <w:tab/>
        <w:t>Part 4/E/3494</w:t>
      </w:r>
      <w:r>
        <w:rPr>
          <w:rFonts w:cs="Arial"/>
          <w:szCs w:val="22"/>
        </w:rPr>
        <w:tab/>
      </w:r>
      <w:r>
        <w:rPr>
          <w:rFonts w:cs="Arial"/>
          <w:szCs w:val="22"/>
        </w:rPr>
        <w:tab/>
        <w:t>60 Main Road, Speers Point</w:t>
      </w:r>
      <w:r>
        <w:rPr>
          <w:rFonts w:cs="Arial"/>
          <w:szCs w:val="22"/>
        </w:rPr>
        <w:br/>
      </w:r>
      <w:r>
        <w:rPr>
          <w:rFonts w:cs="Arial"/>
          <w:szCs w:val="22"/>
        </w:rPr>
        <w:tab/>
      </w:r>
      <w:r>
        <w:rPr>
          <w:rFonts w:cs="Arial"/>
          <w:szCs w:val="22"/>
        </w:rPr>
        <w:tab/>
        <w:t>Part 4/3494</w:t>
      </w:r>
      <w:r>
        <w:rPr>
          <w:rFonts w:cs="Arial"/>
          <w:szCs w:val="22"/>
        </w:rPr>
        <w:tab/>
      </w:r>
      <w:r>
        <w:rPr>
          <w:rFonts w:cs="Arial"/>
          <w:szCs w:val="22"/>
        </w:rPr>
        <w:tab/>
        <w:t>60 Main Road, Boolaroo</w:t>
      </w:r>
      <w:r>
        <w:rPr>
          <w:rFonts w:cs="Arial"/>
          <w:szCs w:val="22"/>
        </w:rPr>
        <w:br/>
      </w:r>
      <w:r>
        <w:rPr>
          <w:rFonts w:cs="Arial"/>
          <w:szCs w:val="22"/>
        </w:rPr>
        <w:tab/>
      </w:r>
      <w:r>
        <w:rPr>
          <w:rFonts w:cs="Arial"/>
          <w:szCs w:val="22"/>
        </w:rPr>
        <w:tab/>
        <w:t>Part 4/E/3494</w:t>
      </w:r>
      <w:r>
        <w:rPr>
          <w:rFonts w:cs="Arial"/>
          <w:szCs w:val="22"/>
        </w:rPr>
        <w:tab/>
      </w:r>
      <w:r>
        <w:rPr>
          <w:rFonts w:cs="Arial"/>
          <w:szCs w:val="22"/>
        </w:rPr>
        <w:tab/>
        <w:t>62 Main Road, Boolaroo</w:t>
      </w:r>
      <w:r>
        <w:rPr>
          <w:rFonts w:cs="Arial"/>
          <w:szCs w:val="22"/>
        </w:rPr>
        <w:tab/>
      </w:r>
    </w:p>
    <w:p w14:paraId="05A43CB9" w14:textId="77777777" w:rsidR="001A2A6E" w:rsidRDefault="001A2A6E" w:rsidP="001A2A6E">
      <w:pPr>
        <w:pStyle w:val="ListParagraph"/>
        <w:spacing w:before="120" w:after="120"/>
        <w:ind w:left="720" w:firstLine="0"/>
        <w:rPr>
          <w:rFonts w:cs="Arial"/>
          <w:szCs w:val="22"/>
        </w:rPr>
      </w:pPr>
    </w:p>
    <w:p w14:paraId="08BA493F" w14:textId="77777777" w:rsidR="001A2A6E" w:rsidRDefault="001A2A6E" w:rsidP="001A2A6E">
      <w:pPr>
        <w:pStyle w:val="ListParagraph"/>
        <w:spacing w:before="120" w:after="120"/>
        <w:ind w:left="720" w:firstLine="0"/>
        <w:rPr>
          <w:rFonts w:cs="Arial"/>
          <w:szCs w:val="22"/>
        </w:rPr>
      </w:pPr>
      <w:r>
        <w:rPr>
          <w:rFonts w:cs="Arial"/>
          <w:szCs w:val="22"/>
        </w:rPr>
        <w:t>The references as published contain typographical errors in the title references, and do not adequately describe the land having regard to the use of the land at the time. This has resulted in uncertainty regarding the classification of the land. It is considered likely that the error in the references as published may have resulted from attempting to cater for the different parts of the land (vacant land, cinema and pensioners hall).</w:t>
      </w:r>
    </w:p>
    <w:p w14:paraId="6D98A6AA" w14:textId="77777777" w:rsidR="001A2A6E" w:rsidRDefault="001A2A6E" w:rsidP="001A2A6E">
      <w:pPr>
        <w:pStyle w:val="ListParagraph"/>
        <w:spacing w:before="120" w:after="120"/>
        <w:ind w:left="720" w:firstLine="0"/>
        <w:rPr>
          <w:noProof/>
        </w:rPr>
      </w:pPr>
    </w:p>
    <w:p w14:paraId="143EAB1E" w14:textId="77777777" w:rsidR="001A2A6E" w:rsidRPr="008F1E85" w:rsidRDefault="001A2A6E" w:rsidP="001A2A6E">
      <w:pPr>
        <w:pStyle w:val="ListParagraph"/>
        <w:spacing w:before="120" w:after="120"/>
        <w:ind w:left="720" w:firstLine="0"/>
        <w:rPr>
          <w:rFonts w:cs="Arial"/>
          <w:szCs w:val="22"/>
        </w:rPr>
      </w:pPr>
      <w:r>
        <w:rPr>
          <w:rFonts w:cs="Arial"/>
          <w:szCs w:val="22"/>
        </w:rPr>
        <w:t>Accordingly, this proposal seeks to confirm the classification of both lots 4 and 5 as operational in order to rectify such administrative anomaly, and to appropriately reflect the classification of the land having regard to the existing and proposed continuing use of the land.</w:t>
      </w:r>
    </w:p>
    <w:p w14:paraId="43374BFB" w14:textId="77777777" w:rsidR="001A2A6E" w:rsidRDefault="001A2A6E" w:rsidP="001A2A6E">
      <w:pPr>
        <w:pStyle w:val="ListParagraph"/>
        <w:spacing w:before="120" w:after="120"/>
        <w:ind w:left="720" w:firstLine="0"/>
        <w:rPr>
          <w:rFonts w:cs="Arial"/>
          <w:szCs w:val="22"/>
        </w:rPr>
      </w:pPr>
    </w:p>
    <w:p w14:paraId="3B6AAADC" w14:textId="77777777" w:rsidR="001A2A6E" w:rsidRDefault="001A2A6E" w:rsidP="001A2A6E">
      <w:pPr>
        <w:pStyle w:val="ListParagraph"/>
        <w:spacing w:before="120" w:after="120"/>
        <w:ind w:left="720" w:firstLine="0"/>
        <w:rPr>
          <w:rFonts w:cs="Arial"/>
          <w:szCs w:val="22"/>
        </w:rPr>
      </w:pPr>
    </w:p>
    <w:p w14:paraId="06298920" w14:textId="77777777" w:rsidR="001A2A6E" w:rsidRDefault="001A2A6E" w:rsidP="001A2A6E">
      <w:pPr>
        <w:pStyle w:val="ListParagraph"/>
        <w:spacing w:before="120" w:after="120"/>
        <w:ind w:left="720" w:firstLine="0"/>
        <w:rPr>
          <w:rFonts w:cs="Arial"/>
          <w:szCs w:val="22"/>
        </w:rPr>
      </w:pPr>
    </w:p>
    <w:p w14:paraId="027E43E1" w14:textId="77777777" w:rsidR="001A2A6E" w:rsidRDefault="001A2A6E" w:rsidP="001A2A6E">
      <w:pPr>
        <w:pStyle w:val="ListParagraph"/>
        <w:spacing w:before="120" w:after="120"/>
        <w:ind w:left="0" w:firstLine="0"/>
        <w:rPr>
          <w:rFonts w:cs="Arial"/>
          <w:szCs w:val="22"/>
        </w:rPr>
      </w:pPr>
    </w:p>
    <w:p w14:paraId="40FECB81" w14:textId="77777777" w:rsidR="001A2A6E" w:rsidRPr="003A0982" w:rsidRDefault="001A2A6E" w:rsidP="001A2A6E">
      <w:pPr>
        <w:pStyle w:val="ListParagraph"/>
        <w:numPr>
          <w:ilvl w:val="0"/>
          <w:numId w:val="8"/>
        </w:numPr>
        <w:autoSpaceDE w:val="0"/>
        <w:autoSpaceDN w:val="0"/>
        <w:adjustRightInd w:val="0"/>
        <w:spacing w:before="60"/>
        <w:ind w:left="709" w:hanging="425"/>
        <w:rPr>
          <w:b/>
          <w:color w:val="000000"/>
          <w:szCs w:val="22"/>
        </w:rPr>
      </w:pPr>
      <w:r w:rsidRPr="00A67D82">
        <w:rPr>
          <w:b/>
          <w:color w:val="000000"/>
          <w:szCs w:val="22"/>
        </w:rPr>
        <w:lastRenderedPageBreak/>
        <w:t>ITEM 2:</w:t>
      </w:r>
      <w:r w:rsidRPr="003A0982">
        <w:rPr>
          <w:b/>
          <w:color w:val="000000"/>
          <w:szCs w:val="22"/>
        </w:rPr>
        <w:t xml:space="preserve"> </w:t>
      </w:r>
      <w:r w:rsidRPr="0046453A">
        <w:rPr>
          <w:b/>
          <w:color w:val="000000"/>
          <w:szCs w:val="22"/>
        </w:rPr>
        <w:t xml:space="preserve">27C First Street, Cardiff South, </w:t>
      </w:r>
      <w:r>
        <w:rPr>
          <w:b/>
          <w:color w:val="000000"/>
          <w:szCs w:val="22"/>
        </w:rPr>
        <w:t xml:space="preserve">Part of </w:t>
      </w:r>
      <w:r w:rsidRPr="0046453A">
        <w:rPr>
          <w:b/>
          <w:color w:val="000000"/>
          <w:szCs w:val="22"/>
        </w:rPr>
        <w:t>Lot 30 DP 196, South of Ada Street.</w:t>
      </w:r>
    </w:p>
    <w:p w14:paraId="09D1F99F" w14:textId="77777777" w:rsidR="001A2A6E" w:rsidRDefault="001A2A6E" w:rsidP="001A2A6E">
      <w:pPr>
        <w:autoSpaceDE w:val="0"/>
        <w:autoSpaceDN w:val="0"/>
        <w:adjustRightInd w:val="0"/>
        <w:spacing w:before="60" w:after="0"/>
        <w:ind w:left="709"/>
        <w:rPr>
          <w:color w:val="000000"/>
          <w:szCs w:val="22"/>
        </w:rPr>
      </w:pPr>
    </w:p>
    <w:p w14:paraId="57620680" w14:textId="77777777" w:rsidR="001A2A6E" w:rsidRDefault="001A2A6E" w:rsidP="001A2A6E">
      <w:pPr>
        <w:pStyle w:val="TableText10"/>
        <w:tabs>
          <w:tab w:val="left" w:pos="252"/>
        </w:tabs>
        <w:spacing w:before="40"/>
        <w:ind w:left="709"/>
        <w:rPr>
          <w:color w:val="000000"/>
          <w:szCs w:val="22"/>
        </w:rPr>
      </w:pPr>
      <w:r>
        <w:rPr>
          <w:rFonts w:cs="Arial"/>
          <w:sz w:val="22"/>
          <w:szCs w:val="22"/>
        </w:rPr>
        <w:t>The land comprises part of a long narrow strip being the piece south of Ada Street, which is located along the western edge of DP 196, subdivided in 1888, less than 4m wide x 180m long.</w:t>
      </w:r>
    </w:p>
    <w:p w14:paraId="66A0501D" w14:textId="77777777" w:rsidR="001A2A6E" w:rsidRDefault="001A2A6E" w:rsidP="001A2A6E">
      <w:pPr>
        <w:autoSpaceDE w:val="0"/>
        <w:autoSpaceDN w:val="0"/>
        <w:adjustRightInd w:val="0"/>
        <w:spacing w:before="60" w:after="0"/>
        <w:ind w:left="709"/>
        <w:rPr>
          <w:color w:val="000000"/>
          <w:szCs w:val="22"/>
        </w:rPr>
      </w:pPr>
    </w:p>
    <w:p w14:paraId="2F2E4CCA" w14:textId="77777777" w:rsidR="001A2A6E" w:rsidRDefault="001A2A6E" w:rsidP="001A2A6E">
      <w:pPr>
        <w:autoSpaceDE w:val="0"/>
        <w:autoSpaceDN w:val="0"/>
        <w:adjustRightInd w:val="0"/>
        <w:spacing w:before="60" w:after="0"/>
        <w:ind w:left="709"/>
        <w:rPr>
          <w:rFonts w:cs="Arial"/>
          <w:spacing w:val="-5"/>
          <w:szCs w:val="22"/>
        </w:rPr>
      </w:pPr>
      <w:r w:rsidRPr="0096471C">
        <w:rPr>
          <w:noProof/>
        </w:rPr>
        <w:drawing>
          <wp:anchor distT="0" distB="0" distL="114300" distR="114300" simplePos="0" relativeHeight="251729920" behindDoc="1" locked="0" layoutInCell="1" allowOverlap="1" wp14:anchorId="7E121D4C" wp14:editId="17FADDAE">
            <wp:simplePos x="0" y="0"/>
            <wp:positionH relativeFrom="column">
              <wp:posOffset>3025140</wp:posOffset>
            </wp:positionH>
            <wp:positionV relativeFrom="paragraph">
              <wp:posOffset>9525</wp:posOffset>
            </wp:positionV>
            <wp:extent cx="2661285" cy="3293110"/>
            <wp:effectExtent l="0" t="0" r="5715" b="254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61285" cy="3293110"/>
                    </a:xfrm>
                    <a:prstGeom prst="rect">
                      <a:avLst/>
                    </a:prstGeom>
                  </pic:spPr>
                </pic:pic>
              </a:graphicData>
            </a:graphic>
          </wp:anchor>
        </w:drawing>
      </w:r>
      <w:r>
        <w:rPr>
          <w:rFonts w:cs="Arial"/>
          <w:noProof/>
          <w:spacing w:val="-5"/>
          <w:szCs w:val="22"/>
        </w:rPr>
        <mc:AlternateContent>
          <mc:Choice Requires="wps">
            <w:drawing>
              <wp:anchor distT="0" distB="0" distL="114300" distR="114300" simplePos="0" relativeHeight="251710464" behindDoc="0" locked="0" layoutInCell="1" allowOverlap="1" wp14:anchorId="0E171370" wp14:editId="26515E25">
                <wp:simplePos x="0" y="0"/>
                <wp:positionH relativeFrom="column">
                  <wp:posOffset>3385794</wp:posOffset>
                </wp:positionH>
                <wp:positionV relativeFrom="paragraph">
                  <wp:posOffset>1178351</wp:posOffset>
                </wp:positionV>
                <wp:extent cx="366074" cy="961534"/>
                <wp:effectExtent l="0" t="0" r="72390" b="48260"/>
                <wp:wrapNone/>
                <wp:docPr id="25" name="Straight Arrow Connector 25"/>
                <wp:cNvGraphicFramePr/>
                <a:graphic xmlns:a="http://schemas.openxmlformats.org/drawingml/2006/main">
                  <a:graphicData uri="http://schemas.microsoft.com/office/word/2010/wordprocessingShape">
                    <wps:wsp>
                      <wps:cNvCnPr/>
                      <wps:spPr>
                        <a:xfrm>
                          <a:off x="0" y="0"/>
                          <a:ext cx="366074" cy="9615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CAA9570" id="_x0000_t32" coordsize="21600,21600" o:spt="32" o:oned="t" path="m,l21600,21600e" filled="f">
                <v:path arrowok="t" fillok="f" o:connecttype="none"/>
                <o:lock v:ext="edit" shapetype="t"/>
              </v:shapetype>
              <v:shape id="Straight Arrow Connector 25" o:spid="_x0000_s1026" type="#_x0000_t32" style="position:absolute;margin-left:266.6pt;margin-top:92.8pt;width:28.8pt;height:75.7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" strokecolor="red">
                <v:stroke endarrow="block"/>
              </v:shape>
            </w:pict>
          </mc:Fallback>
        </mc:AlternateContent>
      </w:r>
      <w:r>
        <w:rPr>
          <w:rFonts w:cs="Arial"/>
          <w:noProof/>
          <w:spacing w:val="-5"/>
          <w:szCs w:val="22"/>
        </w:rPr>
        <mc:AlternateContent>
          <mc:Choice Requires="wps">
            <w:drawing>
              <wp:anchor distT="0" distB="0" distL="114300" distR="114300" simplePos="0" relativeHeight="251705344" behindDoc="0" locked="0" layoutInCell="1" allowOverlap="1" wp14:anchorId="1A957C99" wp14:editId="73D9B42C">
                <wp:simplePos x="0" y="0"/>
                <wp:positionH relativeFrom="column">
                  <wp:posOffset>772997</wp:posOffset>
                </wp:positionH>
                <wp:positionV relativeFrom="paragraph">
                  <wp:posOffset>1181197</wp:posOffset>
                </wp:positionV>
                <wp:extent cx="1555423" cy="892699"/>
                <wp:effectExtent l="38100" t="0" r="26035" b="60325"/>
                <wp:wrapNone/>
                <wp:docPr id="29" name="Straight Arrow Connector 29"/>
                <wp:cNvGraphicFramePr/>
                <a:graphic xmlns:a="http://schemas.openxmlformats.org/drawingml/2006/main">
                  <a:graphicData uri="http://schemas.microsoft.com/office/word/2010/wordprocessingShape">
                    <wps:wsp>
                      <wps:cNvCnPr/>
                      <wps:spPr>
                        <a:xfrm flipH="1">
                          <a:off x="0" y="0"/>
                          <a:ext cx="1555423" cy="8926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33059" id="Straight Arrow Connector 29" o:spid="_x0000_s1026" type="#_x0000_t32" style="position:absolute;margin-left:60.85pt;margin-top:93pt;width:122.45pt;height:70.3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" strokecolor="red">
                <v:stroke endarrow="block"/>
              </v:shape>
            </w:pict>
          </mc:Fallback>
        </mc:AlternateContent>
      </w:r>
      <w:r w:rsidRPr="00A67D82">
        <w:rPr>
          <w:rFonts w:cs="Arial"/>
          <w:noProof/>
          <w:spacing w:val="-5"/>
          <w:szCs w:val="22"/>
        </w:rPr>
        <mc:AlternateContent>
          <mc:Choice Requires="wps">
            <w:drawing>
              <wp:anchor distT="45720" distB="45720" distL="114300" distR="114300" simplePos="0" relativeHeight="251704320" behindDoc="0" locked="0" layoutInCell="1" allowOverlap="1" wp14:anchorId="01E1FDD7" wp14:editId="55D3CC57">
                <wp:simplePos x="0" y="0"/>
                <wp:positionH relativeFrom="margin">
                  <wp:align>center</wp:align>
                </wp:positionH>
                <wp:positionV relativeFrom="paragraph">
                  <wp:posOffset>902427</wp:posOffset>
                </wp:positionV>
                <wp:extent cx="1066800" cy="276225"/>
                <wp:effectExtent l="0" t="0" r="19050" b="28575"/>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76225"/>
                        </a:xfrm>
                        <a:prstGeom prst="rect">
                          <a:avLst/>
                        </a:prstGeom>
                        <a:solidFill>
                          <a:srgbClr val="FFFFFF"/>
                        </a:solidFill>
                        <a:ln w="9525">
                          <a:solidFill>
                            <a:srgbClr val="000000"/>
                          </a:solidFill>
                          <a:miter lim="800000"/>
                          <a:headEnd/>
                          <a:tailEnd/>
                        </a:ln>
                      </wps:spPr>
                      <wps:txbx>
                        <w:txbxContent>
                          <w:p w14:paraId="30301465"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1FDD7" id="_x0000_s1040" type="#_x0000_t202" style="position:absolute;left:0;text-align:left;margin-left:0;margin-top:71.05pt;width:84pt;height:21.75pt;z-index:2517043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">
                <v:textbox>
                  <w:txbxContent>
                    <w:p w14:paraId="30301465" w14:textId="77777777" w:rsidR="00C16941" w:rsidRDefault="00C16941" w:rsidP="001A2A6E">
                      <w:r>
                        <w:t>Subject Land</w:t>
                      </w:r>
                    </w:p>
                  </w:txbxContent>
                </v:textbox>
                <w10:wrap anchorx="margin"/>
              </v:shape>
            </w:pict>
          </mc:Fallback>
        </mc:AlternateContent>
      </w:r>
      <w:r w:rsidRPr="00EC10C9">
        <w:rPr>
          <w:noProof/>
        </w:rPr>
        <w:drawing>
          <wp:inline distT="0" distB="0" distL="0" distR="0" wp14:anchorId="3952F808" wp14:editId="3F020DE4">
            <wp:extent cx="2501873" cy="3275142"/>
            <wp:effectExtent l="0" t="0" r="0" b="190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96" r="-1"/>
                    <a:stretch/>
                  </pic:blipFill>
                  <pic:spPr bwMode="auto">
                    <a:xfrm>
                      <a:off x="0" y="0"/>
                      <a:ext cx="2586627" cy="3386091"/>
                    </a:xfrm>
                    <a:prstGeom prst="rect">
                      <a:avLst/>
                    </a:prstGeom>
                    <a:ln>
                      <a:noFill/>
                    </a:ln>
                    <a:extLst>
                      <a:ext uri="{53640926-AAD7-44D8-BBD7-CCE9431645EC}">
                        <a14:shadowObscured xmlns:a14="http://schemas.microsoft.com/office/drawing/2010/main"/>
                      </a:ext>
                    </a:extLst>
                  </pic:spPr>
                </pic:pic>
              </a:graphicData>
            </a:graphic>
          </wp:inline>
        </w:drawing>
      </w:r>
      <w:r w:rsidRPr="00EC10C9">
        <w:rPr>
          <w:noProof/>
        </w:rPr>
        <w:t xml:space="preserve"> </w:t>
      </w:r>
      <w:r w:rsidRPr="00976252">
        <w:rPr>
          <w:noProof/>
        </w:rPr>
        <w:t xml:space="preserve"> </w:t>
      </w:r>
    </w:p>
    <w:p w14:paraId="1E44BC93" w14:textId="77777777" w:rsidR="001A2A6E" w:rsidRPr="0096471C" w:rsidRDefault="001A2A6E" w:rsidP="001A2A6E">
      <w:pPr>
        <w:tabs>
          <w:tab w:val="left" w:pos="2268"/>
          <w:tab w:val="left" w:pos="6804"/>
        </w:tabs>
        <w:autoSpaceDE w:val="0"/>
        <w:autoSpaceDN w:val="0"/>
        <w:adjustRightInd w:val="0"/>
        <w:spacing w:before="60" w:after="0"/>
        <w:ind w:left="709"/>
        <w:rPr>
          <w:rFonts w:cs="Arial"/>
          <w:spacing w:val="-5"/>
          <w:sz w:val="16"/>
          <w:szCs w:val="16"/>
        </w:rPr>
      </w:pPr>
      <w:r>
        <w:rPr>
          <w:rFonts w:cs="Arial"/>
          <w:spacing w:val="-5"/>
          <w:sz w:val="16"/>
          <w:szCs w:val="16"/>
        </w:rPr>
        <w:tab/>
        <w:t>Extract of DP 196</w:t>
      </w:r>
      <w:r>
        <w:rPr>
          <w:rFonts w:cs="Arial"/>
          <w:spacing w:val="-5"/>
          <w:sz w:val="16"/>
          <w:szCs w:val="16"/>
        </w:rPr>
        <w:tab/>
        <w:t>Aerial 2022</w:t>
      </w:r>
    </w:p>
    <w:p w14:paraId="4E03090D" w14:textId="77777777" w:rsidR="001A2A6E" w:rsidRDefault="001A2A6E" w:rsidP="001A2A6E">
      <w:pPr>
        <w:autoSpaceDE w:val="0"/>
        <w:autoSpaceDN w:val="0"/>
        <w:adjustRightInd w:val="0"/>
        <w:spacing w:before="60" w:after="0"/>
        <w:ind w:left="709"/>
        <w:rPr>
          <w:rFonts w:cs="Arial"/>
          <w:spacing w:val="-5"/>
          <w:szCs w:val="22"/>
        </w:rPr>
      </w:pPr>
    </w:p>
    <w:p w14:paraId="657F13A8" w14:textId="77777777" w:rsidR="001A2A6E" w:rsidRDefault="001A2A6E" w:rsidP="001A2A6E">
      <w:pPr>
        <w:autoSpaceDE w:val="0"/>
        <w:autoSpaceDN w:val="0"/>
        <w:adjustRightInd w:val="0"/>
        <w:spacing w:before="60" w:after="0"/>
        <w:ind w:left="709"/>
        <w:rPr>
          <w:rFonts w:cs="Arial"/>
          <w:spacing w:val="-5"/>
          <w:szCs w:val="22"/>
        </w:rPr>
      </w:pPr>
      <w:r>
        <w:rPr>
          <w:rFonts w:cs="Arial"/>
          <w:spacing w:val="-5"/>
          <w:szCs w:val="22"/>
        </w:rPr>
        <w:t>It is believed that this land may have been originally formed as part of a spite strip to stop adjoining subdivisions from using the adjoining registered roads thus maximising their housing yields. As the land was unclassified, in 1993 by default it has now</w:t>
      </w:r>
      <w:r w:rsidRPr="00DC4BC3">
        <w:rPr>
          <w:rFonts w:cs="Arial"/>
          <w:spacing w:val="-5"/>
          <w:szCs w:val="22"/>
        </w:rPr>
        <w:t xml:space="preserve"> automatically </w:t>
      </w:r>
      <w:r>
        <w:rPr>
          <w:rFonts w:cs="Arial"/>
          <w:spacing w:val="-5"/>
          <w:szCs w:val="22"/>
        </w:rPr>
        <w:t>become a</w:t>
      </w:r>
      <w:r w:rsidRPr="00DC4BC3">
        <w:rPr>
          <w:rFonts w:cs="Arial"/>
          <w:spacing w:val="-5"/>
          <w:szCs w:val="22"/>
        </w:rPr>
        <w:t xml:space="preserve"> Community Land classification.</w:t>
      </w:r>
    </w:p>
    <w:p w14:paraId="57220F5D" w14:textId="77777777" w:rsidR="001A2A6E" w:rsidRDefault="001A2A6E" w:rsidP="001A2A6E">
      <w:pPr>
        <w:autoSpaceDE w:val="0"/>
        <w:autoSpaceDN w:val="0"/>
        <w:adjustRightInd w:val="0"/>
        <w:spacing w:before="60" w:after="0"/>
        <w:ind w:left="709"/>
        <w:rPr>
          <w:rFonts w:cs="Arial"/>
          <w:spacing w:val="-5"/>
          <w:szCs w:val="22"/>
        </w:rPr>
      </w:pPr>
    </w:p>
    <w:p w14:paraId="50B43BE0" w14:textId="77777777" w:rsidR="001A2A6E" w:rsidRDefault="001A2A6E" w:rsidP="001A2A6E">
      <w:pPr>
        <w:autoSpaceDE w:val="0"/>
        <w:autoSpaceDN w:val="0"/>
        <w:adjustRightInd w:val="0"/>
        <w:spacing w:before="60" w:after="0"/>
        <w:ind w:left="709"/>
        <w:rPr>
          <w:rFonts w:cs="Arial"/>
          <w:spacing w:val="-5"/>
          <w:szCs w:val="22"/>
        </w:rPr>
      </w:pPr>
      <w:r>
        <w:rPr>
          <w:rFonts w:cs="Arial"/>
          <w:spacing w:val="-5"/>
          <w:szCs w:val="22"/>
        </w:rPr>
        <w:t xml:space="preserve">Today, however, this land is now effectively land locking the properties south of Ada Street that face First Street, Cardiff. It is now proposed to reclassify the land </w:t>
      </w:r>
      <w:r w:rsidRPr="00F037FD">
        <w:rPr>
          <w:rFonts w:cs="Arial"/>
          <w:szCs w:val="22"/>
        </w:rPr>
        <w:t>from Community Land to Operational Land</w:t>
      </w:r>
      <w:r>
        <w:rPr>
          <w:rFonts w:cs="Arial"/>
          <w:szCs w:val="22"/>
        </w:rPr>
        <w:t>, then dedicate it as road.</w:t>
      </w:r>
    </w:p>
    <w:p w14:paraId="2D69D917" w14:textId="77777777" w:rsidR="001A2A6E" w:rsidRDefault="001A2A6E" w:rsidP="001A2A6E">
      <w:pPr>
        <w:autoSpaceDE w:val="0"/>
        <w:autoSpaceDN w:val="0"/>
        <w:adjustRightInd w:val="0"/>
        <w:spacing w:before="60" w:after="0"/>
        <w:ind w:left="709"/>
        <w:rPr>
          <w:color w:val="000000"/>
          <w:szCs w:val="22"/>
        </w:rPr>
      </w:pPr>
    </w:p>
    <w:p w14:paraId="50BA2397" w14:textId="77777777" w:rsidR="001A2A6E" w:rsidRPr="00A65701" w:rsidRDefault="001A2A6E" w:rsidP="001A2A6E">
      <w:pPr>
        <w:pStyle w:val="ListParagraph"/>
        <w:numPr>
          <w:ilvl w:val="0"/>
          <w:numId w:val="8"/>
        </w:numPr>
        <w:autoSpaceDE w:val="0"/>
        <w:autoSpaceDN w:val="0"/>
        <w:adjustRightInd w:val="0"/>
        <w:spacing w:before="60"/>
        <w:ind w:left="709" w:hanging="425"/>
        <w:rPr>
          <w:b/>
          <w:color w:val="000000"/>
          <w:szCs w:val="22"/>
        </w:rPr>
      </w:pPr>
      <w:r>
        <w:rPr>
          <w:b/>
        </w:rPr>
        <w:t>ITEM 3</w:t>
      </w:r>
      <w:r w:rsidRPr="00642307">
        <w:rPr>
          <w:b/>
        </w:rPr>
        <w:t xml:space="preserve">: </w:t>
      </w:r>
      <w:r w:rsidRPr="00D57E74">
        <w:rPr>
          <w:b/>
        </w:rPr>
        <w:t>27 First Street, Lot 1 DP 190522 &amp; part of 27C First Street, Lot 30 DP 196, Cardiff South, North of Ada Street</w:t>
      </w:r>
    </w:p>
    <w:p w14:paraId="0FF448B3" w14:textId="77777777" w:rsidR="001A2A6E" w:rsidRDefault="001A2A6E" w:rsidP="001A2A6E">
      <w:pPr>
        <w:pStyle w:val="ListParagraph"/>
        <w:spacing w:before="120" w:after="0"/>
        <w:ind w:left="720" w:firstLine="0"/>
        <w:rPr>
          <w:rFonts w:cs="Arial"/>
          <w:szCs w:val="22"/>
        </w:rPr>
      </w:pPr>
    </w:p>
    <w:p w14:paraId="2995C3A2" w14:textId="77777777" w:rsidR="001A2A6E" w:rsidRDefault="001A2A6E" w:rsidP="001A2A6E">
      <w:pPr>
        <w:pStyle w:val="TableText10"/>
        <w:tabs>
          <w:tab w:val="left" w:pos="252"/>
        </w:tabs>
        <w:spacing w:before="40"/>
        <w:ind w:left="709"/>
        <w:rPr>
          <w:rFonts w:cs="Arial"/>
          <w:sz w:val="22"/>
          <w:szCs w:val="22"/>
        </w:rPr>
      </w:pPr>
      <w:r>
        <w:rPr>
          <w:rFonts w:cs="Arial"/>
          <w:sz w:val="22"/>
          <w:szCs w:val="22"/>
        </w:rPr>
        <w:t>The land comprises of two long narrow strips as follows:</w:t>
      </w:r>
    </w:p>
    <w:p w14:paraId="717EF810" w14:textId="77777777" w:rsidR="001A2A6E" w:rsidRDefault="001A2A6E" w:rsidP="001A2A6E">
      <w:pPr>
        <w:pStyle w:val="TableText10"/>
        <w:numPr>
          <w:ilvl w:val="0"/>
          <w:numId w:val="37"/>
        </w:numPr>
        <w:tabs>
          <w:tab w:val="left" w:pos="252"/>
        </w:tabs>
        <w:spacing w:before="40"/>
        <w:ind w:left="1418" w:hanging="357"/>
        <w:rPr>
          <w:rFonts w:cs="Arial"/>
          <w:sz w:val="22"/>
          <w:szCs w:val="22"/>
        </w:rPr>
      </w:pPr>
      <w:r>
        <w:rPr>
          <w:rFonts w:cs="Arial"/>
          <w:sz w:val="22"/>
          <w:szCs w:val="22"/>
        </w:rPr>
        <w:t>Part of DP 196, less than 4m wide x 483m long, runs down the western edge of DP 196.</w:t>
      </w:r>
    </w:p>
    <w:p w14:paraId="2EFF7254" w14:textId="77777777" w:rsidR="001A2A6E" w:rsidRDefault="001A2A6E" w:rsidP="001A2A6E">
      <w:pPr>
        <w:pStyle w:val="TableText10"/>
        <w:numPr>
          <w:ilvl w:val="0"/>
          <w:numId w:val="37"/>
        </w:numPr>
        <w:tabs>
          <w:tab w:val="left" w:pos="252"/>
        </w:tabs>
        <w:spacing w:before="40" w:after="120"/>
        <w:ind w:left="1418"/>
        <w:rPr>
          <w:rFonts w:cs="Arial"/>
          <w:sz w:val="22"/>
          <w:szCs w:val="22"/>
        </w:rPr>
      </w:pPr>
      <w:r>
        <w:rPr>
          <w:rFonts w:cs="Arial"/>
          <w:sz w:val="22"/>
          <w:szCs w:val="22"/>
        </w:rPr>
        <w:t xml:space="preserve">DP 2742, just over 0.3m wide x 450m long, runs down eastern edge of DP 2742 (now </w:t>
      </w:r>
      <w:r w:rsidRPr="006620D0">
        <w:rPr>
          <w:rFonts w:cs="Arial"/>
          <w:sz w:val="22"/>
          <w:szCs w:val="22"/>
        </w:rPr>
        <w:t>DP 190522)</w:t>
      </w:r>
    </w:p>
    <w:p w14:paraId="18D1C561"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Historically, these strips of land have prevented east/west vehicular movements and resulted in two roads, Francis and First Street, running parallel with each other. If the strips are removed, then some of the streets can run through to First Street, making Francis Street redundant and freeing up residential land for future development.</w:t>
      </w:r>
    </w:p>
    <w:p w14:paraId="428DCAF1" w14:textId="77777777" w:rsidR="001A2A6E" w:rsidRDefault="001A2A6E" w:rsidP="001A2A6E">
      <w:pPr>
        <w:pStyle w:val="TableText10"/>
        <w:tabs>
          <w:tab w:val="left" w:pos="252"/>
        </w:tabs>
        <w:spacing w:before="40" w:after="120"/>
        <w:ind w:left="709"/>
        <w:rPr>
          <w:rFonts w:cs="Arial"/>
          <w:spacing w:val="-5"/>
          <w:sz w:val="22"/>
          <w:szCs w:val="22"/>
        </w:rPr>
      </w:pPr>
      <w:r>
        <w:rPr>
          <w:rFonts w:cs="Arial"/>
          <w:noProof/>
          <w:szCs w:val="22"/>
        </w:rPr>
        <w:lastRenderedPageBreak/>
        <mc:AlternateContent>
          <mc:Choice Requires="wps">
            <w:drawing>
              <wp:anchor distT="0" distB="0" distL="114300" distR="114300" simplePos="0" relativeHeight="251707392" behindDoc="0" locked="0" layoutInCell="1" allowOverlap="1" wp14:anchorId="4CDBCC81" wp14:editId="27414130">
                <wp:simplePos x="0" y="0"/>
                <wp:positionH relativeFrom="page">
                  <wp:posOffset>5742305</wp:posOffset>
                </wp:positionH>
                <wp:positionV relativeFrom="paragraph">
                  <wp:posOffset>3582035</wp:posOffset>
                </wp:positionV>
                <wp:extent cx="348608" cy="47134"/>
                <wp:effectExtent l="19050" t="57150" r="13970" b="48260"/>
                <wp:wrapNone/>
                <wp:docPr id="343" name="Straight Arrow Connector 343"/>
                <wp:cNvGraphicFramePr/>
                <a:graphic xmlns:a="http://schemas.openxmlformats.org/drawingml/2006/main">
                  <a:graphicData uri="http://schemas.microsoft.com/office/word/2010/wordprocessingShape">
                    <wps:wsp>
                      <wps:cNvCnPr/>
                      <wps:spPr>
                        <a:xfrm flipH="1" flipV="1">
                          <a:off x="0" y="0"/>
                          <a:ext cx="348608" cy="471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6F839" id="Straight Arrow Connector 343" o:spid="_x0000_s1026" type="#_x0000_t32" style="position:absolute;margin-left:452.15pt;margin-top:282.05pt;width:27.45pt;height:3.7pt;flip:x y;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" strokecolor="red">
                <v:stroke endarrow="block"/>
                <w10:wrap anchorx="page"/>
              </v:shape>
            </w:pict>
          </mc:Fallback>
        </mc:AlternateContent>
      </w:r>
      <w:r w:rsidRPr="00462397">
        <w:rPr>
          <w:rFonts w:cs="Arial"/>
          <w:noProof/>
          <w:spacing w:val="-5"/>
          <w:sz w:val="22"/>
          <w:szCs w:val="22"/>
        </w:rPr>
        <w:drawing>
          <wp:anchor distT="0" distB="0" distL="114300" distR="114300" simplePos="0" relativeHeight="251732992" behindDoc="1" locked="0" layoutInCell="1" allowOverlap="1" wp14:anchorId="0D6E9D7E" wp14:editId="679C9016">
            <wp:simplePos x="0" y="0"/>
            <wp:positionH relativeFrom="column">
              <wp:posOffset>3691890</wp:posOffset>
            </wp:positionH>
            <wp:positionV relativeFrom="paragraph">
              <wp:posOffset>400050</wp:posOffset>
            </wp:positionV>
            <wp:extent cx="2322830" cy="5766435"/>
            <wp:effectExtent l="0" t="0" r="1270" b="5715"/>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322830" cy="5766435"/>
                    </a:xfrm>
                    <a:prstGeom prst="rect">
                      <a:avLst/>
                    </a:prstGeom>
                  </pic:spPr>
                </pic:pic>
              </a:graphicData>
            </a:graphic>
          </wp:anchor>
        </w:drawing>
      </w:r>
      <w:r w:rsidRPr="00630828">
        <w:rPr>
          <w:rFonts w:cs="Arial"/>
          <w:noProof/>
          <w:spacing w:val="-5"/>
          <w:sz w:val="22"/>
          <w:szCs w:val="22"/>
        </w:rPr>
        <w:drawing>
          <wp:anchor distT="0" distB="0" distL="114300" distR="114300" simplePos="0" relativeHeight="251731968" behindDoc="1" locked="0" layoutInCell="1" allowOverlap="1" wp14:anchorId="7C50875C" wp14:editId="3865DFCA">
            <wp:simplePos x="0" y="0"/>
            <wp:positionH relativeFrom="column">
              <wp:posOffset>1644015</wp:posOffset>
            </wp:positionH>
            <wp:positionV relativeFrom="paragraph">
              <wp:posOffset>323850</wp:posOffset>
            </wp:positionV>
            <wp:extent cx="1979295" cy="6162675"/>
            <wp:effectExtent l="0" t="0" r="1905" b="9525"/>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979295" cy="6162675"/>
                    </a:xfrm>
                    <a:prstGeom prst="rect">
                      <a:avLst/>
                    </a:prstGeom>
                    <a:ln>
                      <a:noFill/>
                    </a:ln>
                    <a:extLst>
                      <a:ext uri="{53640926-AAD7-44D8-BBD7-CCE9431645EC}">
                        <a14:shadowObscured xmlns:a14="http://schemas.microsoft.com/office/drawing/2010/main"/>
                      </a:ext>
                    </a:extLst>
                  </pic:spPr>
                </pic:pic>
              </a:graphicData>
            </a:graphic>
          </wp:anchor>
        </w:drawing>
      </w:r>
      <w:r w:rsidRPr="00630828">
        <w:rPr>
          <w:rFonts w:cs="Arial"/>
          <w:noProof/>
          <w:spacing w:val="-5"/>
          <w:sz w:val="22"/>
          <w:szCs w:val="22"/>
        </w:rPr>
        <w:drawing>
          <wp:anchor distT="0" distB="0" distL="114300" distR="114300" simplePos="0" relativeHeight="251730944" behindDoc="1" locked="0" layoutInCell="1" allowOverlap="1" wp14:anchorId="37471C87" wp14:editId="3E1E4035">
            <wp:simplePos x="0" y="0"/>
            <wp:positionH relativeFrom="column">
              <wp:posOffset>-280035</wp:posOffset>
            </wp:positionH>
            <wp:positionV relativeFrom="paragraph">
              <wp:posOffset>247650</wp:posOffset>
            </wp:positionV>
            <wp:extent cx="1885950" cy="6029960"/>
            <wp:effectExtent l="0" t="0" r="0" b="8890"/>
            <wp:wrapTopAndBottom/>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85950" cy="6029960"/>
                    </a:xfrm>
                    <a:prstGeom prst="rect">
                      <a:avLst/>
                    </a:prstGeom>
                  </pic:spPr>
                </pic:pic>
              </a:graphicData>
            </a:graphic>
          </wp:anchor>
        </w:drawing>
      </w:r>
      <w:r>
        <w:rPr>
          <w:rFonts w:cs="Arial"/>
          <w:spacing w:val="-5"/>
          <w:sz w:val="22"/>
          <w:szCs w:val="22"/>
        </w:rPr>
        <w:t>DPs Showing Proposed Land:</w:t>
      </w:r>
    </w:p>
    <w:p w14:paraId="54AF5BF0" w14:textId="77777777" w:rsidR="001A2A6E" w:rsidRDefault="001A2A6E" w:rsidP="001A2A6E">
      <w:pPr>
        <w:pStyle w:val="TableText10"/>
        <w:tabs>
          <w:tab w:val="left" w:pos="252"/>
        </w:tabs>
        <w:spacing w:before="40" w:after="120"/>
        <w:ind w:left="-426" w:right="-613"/>
        <w:rPr>
          <w:rFonts w:cs="Arial"/>
          <w:spacing w:val="-5"/>
          <w:sz w:val="22"/>
          <w:szCs w:val="22"/>
        </w:rPr>
      </w:pPr>
      <w:r>
        <w:rPr>
          <w:rFonts w:cs="Arial"/>
          <w:noProof/>
          <w:szCs w:val="22"/>
        </w:rPr>
        <mc:AlternateContent>
          <mc:Choice Requires="wps">
            <w:drawing>
              <wp:anchor distT="0" distB="0" distL="114300" distR="114300" simplePos="0" relativeHeight="251713536" behindDoc="0" locked="0" layoutInCell="1" allowOverlap="1" wp14:anchorId="299210F0" wp14:editId="63A09F4D">
                <wp:simplePos x="0" y="0"/>
                <wp:positionH relativeFrom="column">
                  <wp:posOffset>1913641</wp:posOffset>
                </wp:positionH>
                <wp:positionV relativeFrom="paragraph">
                  <wp:posOffset>1876164</wp:posOffset>
                </wp:positionV>
                <wp:extent cx="405340" cy="45719"/>
                <wp:effectExtent l="0" t="57150" r="13970" b="50165"/>
                <wp:wrapNone/>
                <wp:docPr id="344" name="Straight Arrow Connector 344"/>
                <wp:cNvGraphicFramePr/>
                <a:graphic xmlns:a="http://schemas.openxmlformats.org/drawingml/2006/main">
                  <a:graphicData uri="http://schemas.microsoft.com/office/word/2010/wordprocessingShape">
                    <wps:wsp>
                      <wps:cNvCnPr/>
                      <wps:spPr>
                        <a:xfrm flipH="1" flipV="1">
                          <a:off x="0" y="0"/>
                          <a:ext cx="40534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9A5CB" id="Straight Arrow Connector 344" o:spid="_x0000_s1026" type="#_x0000_t32" style="position:absolute;margin-left:150.7pt;margin-top:147.75pt;width:31.9pt;height:3.6p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" strokecolor="red">
                <v:stroke endarrow="block"/>
              </v:shape>
            </w:pict>
          </mc:Fallback>
        </mc:AlternateContent>
      </w:r>
      <w:r w:rsidRPr="0074408D">
        <w:rPr>
          <w:rFonts w:cs="Arial"/>
          <w:noProof/>
          <w:szCs w:val="22"/>
        </w:rPr>
        <mc:AlternateContent>
          <mc:Choice Requires="wps">
            <w:drawing>
              <wp:anchor distT="45720" distB="45720" distL="114300" distR="114300" simplePos="0" relativeHeight="251712512" behindDoc="0" locked="0" layoutInCell="1" allowOverlap="1" wp14:anchorId="240C3E31" wp14:editId="04BAA2E3">
                <wp:simplePos x="0" y="0"/>
                <wp:positionH relativeFrom="column">
                  <wp:posOffset>2318319</wp:posOffset>
                </wp:positionH>
                <wp:positionV relativeFrom="paragraph">
                  <wp:posOffset>1675196</wp:posOffset>
                </wp:positionV>
                <wp:extent cx="1017905" cy="555625"/>
                <wp:effectExtent l="0" t="0" r="10795" b="1587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555625"/>
                        </a:xfrm>
                        <a:prstGeom prst="rect">
                          <a:avLst/>
                        </a:prstGeom>
                        <a:solidFill>
                          <a:srgbClr val="FFFFFF"/>
                        </a:solidFill>
                        <a:ln w="9525">
                          <a:solidFill>
                            <a:srgbClr val="000000"/>
                          </a:solidFill>
                          <a:miter lim="800000"/>
                          <a:headEnd/>
                          <a:tailEnd/>
                        </a:ln>
                      </wps:spPr>
                      <wps:txbx>
                        <w:txbxContent>
                          <w:p w14:paraId="59D32EA0" w14:textId="77777777" w:rsidR="00C16941" w:rsidRDefault="00C16941" w:rsidP="001A2A6E">
                            <w:pPr>
                              <w:spacing w:after="0"/>
                            </w:pPr>
                            <w:r>
                              <w:t>Subject Land</w:t>
                            </w:r>
                          </w:p>
                          <w:p w14:paraId="15B084F2" w14:textId="77777777" w:rsidR="00C16941" w:rsidRDefault="00C16941" w:rsidP="001A2A6E">
                            <w:pPr>
                              <w:spacing w:after="0"/>
                            </w:pPr>
                            <w:r>
                              <w:t>27c First St</w:t>
                            </w:r>
                          </w:p>
                          <w:p w14:paraId="2FE90312" w14:textId="77777777" w:rsidR="00C16941" w:rsidRDefault="00C16941" w:rsidP="001A2A6E">
                            <w:pPr>
                              <w:spacing w:after="0"/>
                            </w:pPr>
                            <w:r>
                              <w:t>DP 196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C3E31" id="_x0000_s1041" type="#_x0000_t202" style="position:absolute;left:0;text-align:left;margin-left:182.55pt;margin-top:131.9pt;width:80.15pt;height:43.7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">
                <v:textbox>
                  <w:txbxContent>
                    <w:p w14:paraId="59D32EA0" w14:textId="77777777" w:rsidR="00C16941" w:rsidRDefault="00C16941" w:rsidP="001A2A6E">
                      <w:pPr>
                        <w:spacing w:after="0"/>
                      </w:pPr>
                      <w:r>
                        <w:t>Subject Land</w:t>
                      </w:r>
                    </w:p>
                    <w:p w14:paraId="15B084F2" w14:textId="77777777" w:rsidR="00C16941" w:rsidRDefault="00C16941" w:rsidP="001A2A6E">
                      <w:pPr>
                        <w:spacing w:after="0"/>
                      </w:pPr>
                      <w:r>
                        <w:t>27c First St</w:t>
                      </w:r>
                    </w:p>
                    <w:p w14:paraId="2FE90312" w14:textId="77777777" w:rsidR="00C16941" w:rsidRDefault="00C16941" w:rsidP="001A2A6E">
                      <w:pPr>
                        <w:spacing w:after="0"/>
                      </w:pPr>
                      <w:r>
                        <w:t>DP 196</w:t>
                      </w:r>
                    </w:p>
                  </w:txbxContent>
                </v:textbox>
              </v:shape>
            </w:pict>
          </mc:Fallback>
        </mc:AlternateContent>
      </w:r>
      <w:r w:rsidRPr="0074408D">
        <w:rPr>
          <w:rFonts w:cs="Arial"/>
          <w:noProof/>
          <w:szCs w:val="22"/>
        </w:rPr>
        <mc:AlternateContent>
          <mc:Choice Requires="wps">
            <w:drawing>
              <wp:anchor distT="45720" distB="45720" distL="114300" distR="114300" simplePos="0" relativeHeight="251706368" behindDoc="0" locked="0" layoutInCell="1" allowOverlap="1" wp14:anchorId="0707A414" wp14:editId="4B2E3CED">
                <wp:simplePos x="0" y="0"/>
                <wp:positionH relativeFrom="column">
                  <wp:posOffset>5033913</wp:posOffset>
                </wp:positionH>
                <wp:positionV relativeFrom="paragraph">
                  <wp:posOffset>3071954</wp:posOffset>
                </wp:positionV>
                <wp:extent cx="1291473" cy="584462"/>
                <wp:effectExtent l="0" t="0" r="23495" b="2540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473" cy="584462"/>
                        </a:xfrm>
                        <a:prstGeom prst="rect">
                          <a:avLst/>
                        </a:prstGeom>
                        <a:solidFill>
                          <a:srgbClr val="FFFFFF"/>
                        </a:solidFill>
                        <a:ln w="9525">
                          <a:solidFill>
                            <a:srgbClr val="000000"/>
                          </a:solidFill>
                          <a:miter lim="800000"/>
                          <a:headEnd/>
                          <a:tailEnd/>
                        </a:ln>
                      </wps:spPr>
                      <wps:txbx>
                        <w:txbxContent>
                          <w:p w14:paraId="1C04E7D7" w14:textId="77777777" w:rsidR="00C16941" w:rsidRDefault="00C16941" w:rsidP="001A2A6E">
                            <w:pPr>
                              <w:spacing w:after="0"/>
                            </w:pPr>
                            <w:r>
                              <w:t>Subject Land</w:t>
                            </w:r>
                          </w:p>
                          <w:p w14:paraId="033EF4A2" w14:textId="77777777" w:rsidR="00C16941" w:rsidRDefault="00C16941" w:rsidP="001A2A6E">
                            <w:pPr>
                              <w:spacing w:after="0"/>
                            </w:pPr>
                            <w:r>
                              <w:t>27 First St-Green</w:t>
                            </w:r>
                          </w:p>
                          <w:p w14:paraId="213B8FF1" w14:textId="77777777" w:rsidR="00C16941" w:rsidRDefault="00C16941" w:rsidP="001A2A6E">
                            <w:pPr>
                              <w:spacing w:after="0"/>
                            </w:pPr>
                            <w:r>
                              <w:t>27c First St-Red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7A414" id="_x0000_s1042" type="#_x0000_t202" style="position:absolute;left:0;text-align:left;margin-left:396.35pt;margin-top:241.9pt;width:101.7pt;height:46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">
                <v:textbox>
                  <w:txbxContent>
                    <w:p w14:paraId="1C04E7D7" w14:textId="77777777" w:rsidR="00C16941" w:rsidRDefault="00C16941" w:rsidP="001A2A6E">
                      <w:pPr>
                        <w:spacing w:after="0"/>
                      </w:pPr>
                      <w:r>
                        <w:t>Subject Land</w:t>
                      </w:r>
                    </w:p>
                    <w:p w14:paraId="033EF4A2" w14:textId="77777777" w:rsidR="00C16941" w:rsidRDefault="00C16941" w:rsidP="001A2A6E">
                      <w:pPr>
                        <w:spacing w:after="0"/>
                      </w:pPr>
                      <w:r>
                        <w:t>27 First St-Green</w:t>
                      </w:r>
                    </w:p>
                    <w:p w14:paraId="213B8FF1" w14:textId="77777777" w:rsidR="00C16941" w:rsidRDefault="00C16941" w:rsidP="001A2A6E">
                      <w:pPr>
                        <w:spacing w:after="0"/>
                      </w:pPr>
                      <w:r>
                        <w:t>27c First St-Red</w:t>
                      </w:r>
                    </w:p>
                  </w:txbxContent>
                </v:textbox>
              </v:shape>
            </w:pict>
          </mc:Fallback>
        </mc:AlternateContent>
      </w:r>
      <w:r w:rsidRPr="0074408D">
        <w:rPr>
          <w:rFonts w:cs="Arial"/>
          <w:noProof/>
          <w:szCs w:val="22"/>
        </w:rPr>
        <mc:AlternateContent>
          <mc:Choice Requires="wps">
            <w:drawing>
              <wp:anchor distT="45720" distB="45720" distL="114300" distR="114300" simplePos="0" relativeHeight="251711488" behindDoc="0" locked="0" layoutInCell="1" allowOverlap="1" wp14:anchorId="47E429A3" wp14:editId="171E2E61">
                <wp:simplePos x="0" y="0"/>
                <wp:positionH relativeFrom="column">
                  <wp:posOffset>-593889</wp:posOffset>
                </wp:positionH>
                <wp:positionV relativeFrom="paragraph">
                  <wp:posOffset>2035006</wp:posOffset>
                </wp:positionV>
                <wp:extent cx="1132297" cy="565608"/>
                <wp:effectExtent l="0" t="0" r="10795" b="2540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97" cy="565608"/>
                        </a:xfrm>
                        <a:prstGeom prst="rect">
                          <a:avLst/>
                        </a:prstGeom>
                        <a:solidFill>
                          <a:srgbClr val="FFFFFF"/>
                        </a:solidFill>
                        <a:ln w="9525">
                          <a:solidFill>
                            <a:srgbClr val="000000"/>
                          </a:solidFill>
                          <a:miter lim="800000"/>
                          <a:headEnd/>
                          <a:tailEnd/>
                        </a:ln>
                      </wps:spPr>
                      <wps:txbx>
                        <w:txbxContent>
                          <w:p w14:paraId="01648CD4" w14:textId="77777777" w:rsidR="00C16941" w:rsidRDefault="00C16941" w:rsidP="001A2A6E">
                            <w:pPr>
                              <w:spacing w:after="0"/>
                            </w:pPr>
                            <w:r>
                              <w:t>Subject Land</w:t>
                            </w:r>
                          </w:p>
                          <w:p w14:paraId="097B449C" w14:textId="77777777" w:rsidR="00C16941" w:rsidRDefault="00C16941" w:rsidP="001A2A6E">
                            <w:pPr>
                              <w:spacing w:after="0"/>
                            </w:pPr>
                            <w:r>
                              <w:t>27 First Street</w:t>
                            </w:r>
                          </w:p>
                          <w:p w14:paraId="5903D2DD" w14:textId="77777777" w:rsidR="00C16941" w:rsidRDefault="00C16941" w:rsidP="001A2A6E">
                            <w:r>
                              <w:t>DP 190522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429A3" id="_x0000_s1043" type="#_x0000_t202" style="position:absolute;left:0;text-align:left;margin-left:-46.75pt;margin-top:160.25pt;width:89.15pt;height:44.5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">
                <v:textbox>
                  <w:txbxContent>
                    <w:p w14:paraId="01648CD4" w14:textId="77777777" w:rsidR="00C16941" w:rsidRDefault="00C16941" w:rsidP="001A2A6E">
                      <w:pPr>
                        <w:spacing w:after="0"/>
                      </w:pPr>
                      <w:r>
                        <w:t>Subject Land</w:t>
                      </w:r>
                    </w:p>
                    <w:p w14:paraId="097B449C" w14:textId="77777777" w:rsidR="00C16941" w:rsidRDefault="00C16941" w:rsidP="001A2A6E">
                      <w:pPr>
                        <w:spacing w:after="0"/>
                      </w:pPr>
                      <w:r>
                        <w:t>27 First Street</w:t>
                      </w:r>
                    </w:p>
                    <w:p w14:paraId="5903D2DD" w14:textId="77777777" w:rsidR="00C16941" w:rsidRDefault="00C16941" w:rsidP="001A2A6E">
                      <w:r>
                        <w:t>DP 190522</w:t>
                      </w:r>
                    </w:p>
                  </w:txbxContent>
                </v:textbox>
              </v:shape>
            </w:pict>
          </mc:Fallback>
        </mc:AlternateContent>
      </w:r>
      <w:r>
        <w:rPr>
          <w:rFonts w:cs="Arial"/>
          <w:noProof/>
          <w:szCs w:val="22"/>
        </w:rPr>
        <mc:AlternateContent>
          <mc:Choice Requires="wps">
            <w:drawing>
              <wp:anchor distT="0" distB="0" distL="114300" distR="114300" simplePos="0" relativeHeight="251714560" behindDoc="0" locked="0" layoutInCell="1" allowOverlap="1" wp14:anchorId="7BE602BF" wp14:editId="42044C7A">
                <wp:simplePos x="0" y="0"/>
                <wp:positionH relativeFrom="column">
                  <wp:posOffset>538408</wp:posOffset>
                </wp:positionH>
                <wp:positionV relativeFrom="paragraph">
                  <wp:posOffset>2148126</wp:posOffset>
                </wp:positionV>
                <wp:extent cx="630516" cy="9427"/>
                <wp:effectExtent l="0" t="76200" r="17780" b="86360"/>
                <wp:wrapNone/>
                <wp:docPr id="348" name="Straight Arrow Connector 348"/>
                <wp:cNvGraphicFramePr/>
                <a:graphic xmlns:a="http://schemas.openxmlformats.org/drawingml/2006/main">
                  <a:graphicData uri="http://schemas.microsoft.com/office/word/2010/wordprocessingShape">
                    <wps:wsp>
                      <wps:cNvCnPr/>
                      <wps:spPr>
                        <a:xfrm flipV="1">
                          <a:off x="0" y="0"/>
                          <a:ext cx="630516" cy="94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31CE3C" id="Straight Arrow Connector 348" o:spid="_x0000_s1026" type="#_x0000_t32" style="position:absolute;margin-left:42.4pt;margin-top:169.15pt;width:49.65pt;height:.75pt;flip: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" strokecolor="red">
                <v:stroke endarrow="block"/>
              </v:shape>
            </w:pict>
          </mc:Fallback>
        </mc:AlternateContent>
      </w:r>
      <w:r>
        <w:rPr>
          <w:rFonts w:cs="Arial"/>
          <w:spacing w:val="-5"/>
          <w:sz w:val="22"/>
          <w:szCs w:val="22"/>
        </w:rPr>
        <w:t xml:space="preserve"> </w:t>
      </w:r>
    </w:p>
    <w:p w14:paraId="6666DE9A" w14:textId="77777777" w:rsidR="001A2A6E" w:rsidRPr="00462397" w:rsidRDefault="001A2A6E" w:rsidP="001A2A6E">
      <w:pPr>
        <w:pStyle w:val="TableText10"/>
        <w:tabs>
          <w:tab w:val="left" w:pos="252"/>
          <w:tab w:val="left" w:pos="3969"/>
          <w:tab w:val="left" w:pos="7371"/>
        </w:tabs>
        <w:spacing w:before="40" w:after="120"/>
        <w:ind w:left="142" w:right="-307"/>
        <w:rPr>
          <w:rFonts w:cs="Arial"/>
          <w:spacing w:val="-5"/>
          <w:sz w:val="16"/>
          <w:szCs w:val="16"/>
        </w:rPr>
      </w:pPr>
      <w:r>
        <w:rPr>
          <w:rFonts w:cs="Arial"/>
          <w:spacing w:val="-5"/>
          <w:sz w:val="16"/>
          <w:szCs w:val="16"/>
        </w:rPr>
        <w:t>DP 190522</w:t>
      </w:r>
      <w:r>
        <w:rPr>
          <w:rFonts w:cs="Arial"/>
          <w:spacing w:val="-5"/>
          <w:sz w:val="16"/>
          <w:szCs w:val="16"/>
        </w:rPr>
        <w:tab/>
        <w:t>DP196</w:t>
      </w:r>
      <w:r>
        <w:rPr>
          <w:rFonts w:cs="Arial"/>
          <w:spacing w:val="-5"/>
          <w:sz w:val="16"/>
          <w:szCs w:val="16"/>
        </w:rPr>
        <w:tab/>
        <w:t>Current Cadastre plan</w:t>
      </w:r>
    </w:p>
    <w:p w14:paraId="1376A0AD" w14:textId="77777777" w:rsidR="001A2A6E" w:rsidRDefault="001A2A6E" w:rsidP="001A2A6E">
      <w:pPr>
        <w:pStyle w:val="TableText10"/>
        <w:tabs>
          <w:tab w:val="left" w:pos="252"/>
        </w:tabs>
        <w:spacing w:before="40" w:after="120"/>
        <w:ind w:left="709"/>
        <w:rPr>
          <w:rFonts w:cs="Arial"/>
          <w:spacing w:val="-5"/>
          <w:sz w:val="22"/>
          <w:szCs w:val="22"/>
        </w:rPr>
      </w:pPr>
    </w:p>
    <w:p w14:paraId="48FEC172" w14:textId="77777777" w:rsidR="001A2A6E" w:rsidRDefault="001A2A6E" w:rsidP="001A2A6E">
      <w:pPr>
        <w:spacing w:before="40" w:after="120"/>
        <w:ind w:left="709"/>
        <w:rPr>
          <w:rFonts w:cs="Arial"/>
          <w:spacing w:val="-5"/>
          <w:szCs w:val="22"/>
        </w:rPr>
      </w:pPr>
      <w:r>
        <w:rPr>
          <w:rFonts w:cs="Arial"/>
          <w:spacing w:val="-5"/>
          <w:szCs w:val="22"/>
        </w:rPr>
        <w:t xml:space="preserve">It is now proposed to close part of Francis Street, between Ada and John Streets, extending the residential land to the east to First Street for sale and/or future development.  This will require reclassification of the land </w:t>
      </w:r>
      <w:r w:rsidRPr="00F037FD">
        <w:rPr>
          <w:rFonts w:cs="Arial"/>
          <w:szCs w:val="22"/>
        </w:rPr>
        <w:t>from Community Land to Operational Land</w:t>
      </w:r>
      <w:r>
        <w:rPr>
          <w:rFonts w:cs="Arial"/>
          <w:spacing w:val="-5"/>
          <w:szCs w:val="22"/>
        </w:rPr>
        <w:t>, and rezoning changes to these strips of land to be compatible with the adjoining R3 residential land.</w:t>
      </w:r>
    </w:p>
    <w:p w14:paraId="70501FE2" w14:textId="77777777" w:rsidR="001A2A6E" w:rsidRDefault="001A2A6E" w:rsidP="001A2A6E">
      <w:pPr>
        <w:spacing w:after="120"/>
        <w:ind w:left="567" w:hanging="567"/>
        <w:rPr>
          <w:rFonts w:cs="Arial"/>
          <w:szCs w:val="22"/>
        </w:rPr>
      </w:pPr>
      <w:r>
        <w:rPr>
          <w:rFonts w:cs="Arial"/>
          <w:szCs w:val="22"/>
        </w:rPr>
        <w:br w:type="page"/>
      </w:r>
    </w:p>
    <w:p w14:paraId="4CE40967" w14:textId="77777777" w:rsidR="001A2A6E" w:rsidRDefault="001A2A6E" w:rsidP="001A2A6E">
      <w:pPr>
        <w:spacing w:before="40" w:after="120"/>
        <w:ind w:left="709"/>
        <w:rPr>
          <w:rFonts w:cs="Arial"/>
          <w:szCs w:val="22"/>
        </w:rPr>
      </w:pPr>
      <w:r>
        <w:rPr>
          <w:rFonts w:cs="Arial"/>
          <w:szCs w:val="22"/>
        </w:rPr>
        <w:lastRenderedPageBreak/>
        <w:t>Possible new residential subdivision, shown in red below:</w:t>
      </w:r>
    </w:p>
    <w:p w14:paraId="63498843" w14:textId="77777777" w:rsidR="001A2A6E" w:rsidRDefault="001A2A6E" w:rsidP="001A2A6E">
      <w:pPr>
        <w:spacing w:before="40" w:after="120"/>
        <w:ind w:left="709"/>
        <w:rPr>
          <w:rFonts w:cs="Arial"/>
          <w:szCs w:val="22"/>
        </w:rPr>
      </w:pPr>
      <w:r>
        <w:rPr>
          <w:rFonts w:cs="Arial"/>
          <w:noProof/>
          <w:szCs w:val="22"/>
        </w:rPr>
        <mc:AlternateContent>
          <mc:Choice Requires="wps">
            <w:drawing>
              <wp:anchor distT="0" distB="0" distL="114300" distR="114300" simplePos="0" relativeHeight="251728896" behindDoc="0" locked="0" layoutInCell="1" allowOverlap="1" wp14:anchorId="39F6BE29" wp14:editId="49E9FC91">
                <wp:simplePos x="0" y="0"/>
                <wp:positionH relativeFrom="column">
                  <wp:posOffset>2665141</wp:posOffset>
                </wp:positionH>
                <wp:positionV relativeFrom="paragraph">
                  <wp:posOffset>3298082</wp:posOffset>
                </wp:positionV>
                <wp:extent cx="903248" cy="45719"/>
                <wp:effectExtent l="38100" t="38100" r="11430" b="88265"/>
                <wp:wrapNone/>
                <wp:docPr id="349" name="Straight Arrow Connector 349"/>
                <wp:cNvGraphicFramePr/>
                <a:graphic xmlns:a="http://schemas.openxmlformats.org/drawingml/2006/main">
                  <a:graphicData uri="http://schemas.microsoft.com/office/word/2010/wordprocessingShape">
                    <wps:wsp>
                      <wps:cNvCnPr/>
                      <wps:spPr>
                        <a:xfrm flipH="1">
                          <a:off x="0" y="0"/>
                          <a:ext cx="90324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1BD5CF" id="Straight Arrow Connector 349" o:spid="_x0000_s1026" type="#_x0000_t32" style="position:absolute;margin-left:209.85pt;margin-top:259.7pt;width:71.1pt;height:3.6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" strokecolor="red">
                <v:stroke endarrow="block"/>
              </v:shape>
            </w:pict>
          </mc:Fallback>
        </mc:AlternateContent>
      </w:r>
      <w:r>
        <w:rPr>
          <w:rFonts w:cs="Arial"/>
          <w:noProof/>
          <w:szCs w:val="22"/>
        </w:rPr>
        <mc:AlternateContent>
          <mc:Choice Requires="wps">
            <w:drawing>
              <wp:anchor distT="0" distB="0" distL="114300" distR="114300" simplePos="0" relativeHeight="251727872" behindDoc="0" locked="0" layoutInCell="1" allowOverlap="1" wp14:anchorId="308B2011" wp14:editId="6459FA66">
                <wp:simplePos x="0" y="0"/>
                <wp:positionH relativeFrom="column">
                  <wp:posOffset>2464420</wp:posOffset>
                </wp:positionH>
                <wp:positionV relativeFrom="paragraph">
                  <wp:posOffset>3443046</wp:posOffset>
                </wp:positionV>
                <wp:extent cx="1115121" cy="970157"/>
                <wp:effectExtent l="38100" t="0" r="27940" b="59055"/>
                <wp:wrapNone/>
                <wp:docPr id="350" name="Straight Arrow Connector 350"/>
                <wp:cNvGraphicFramePr/>
                <a:graphic xmlns:a="http://schemas.openxmlformats.org/drawingml/2006/main">
                  <a:graphicData uri="http://schemas.microsoft.com/office/word/2010/wordprocessingShape">
                    <wps:wsp>
                      <wps:cNvCnPr/>
                      <wps:spPr>
                        <a:xfrm flipH="1">
                          <a:off x="0" y="0"/>
                          <a:ext cx="1115121" cy="9701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2B7570" id="Straight Arrow Connector 350" o:spid="_x0000_s1026" type="#_x0000_t32" style="position:absolute;margin-left:194.05pt;margin-top:271.1pt;width:87.8pt;height:76.4pt;flip:x;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" strokecolor="red">
                <v:stroke endarrow="block"/>
              </v:shape>
            </w:pict>
          </mc:Fallback>
        </mc:AlternateContent>
      </w:r>
      <w:r>
        <w:rPr>
          <w:rFonts w:cs="Arial"/>
          <w:noProof/>
          <w:szCs w:val="22"/>
        </w:rPr>
        <mc:AlternateContent>
          <mc:Choice Requires="wps">
            <w:drawing>
              <wp:anchor distT="0" distB="0" distL="114300" distR="114300" simplePos="0" relativeHeight="251726848" behindDoc="0" locked="0" layoutInCell="1" allowOverlap="1" wp14:anchorId="6AE80D2B" wp14:editId="634E1CF6">
                <wp:simplePos x="0" y="0"/>
                <wp:positionH relativeFrom="column">
                  <wp:posOffset>2787805</wp:posOffset>
                </wp:positionH>
                <wp:positionV relativeFrom="paragraph">
                  <wp:posOffset>2550950</wp:posOffset>
                </wp:positionV>
                <wp:extent cx="802888" cy="657922"/>
                <wp:effectExtent l="38100" t="38100" r="16510" b="27940"/>
                <wp:wrapNone/>
                <wp:docPr id="351" name="Straight Arrow Connector 351"/>
                <wp:cNvGraphicFramePr/>
                <a:graphic xmlns:a="http://schemas.openxmlformats.org/drawingml/2006/main">
                  <a:graphicData uri="http://schemas.microsoft.com/office/word/2010/wordprocessingShape">
                    <wps:wsp>
                      <wps:cNvCnPr/>
                      <wps:spPr>
                        <a:xfrm flipH="1" flipV="1">
                          <a:off x="0" y="0"/>
                          <a:ext cx="802888" cy="65792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8E3AE3" id="Straight Arrow Connector 351" o:spid="_x0000_s1026" type="#_x0000_t32" style="position:absolute;margin-left:219.5pt;margin-top:200.85pt;width:63.2pt;height:51.8pt;flip:x 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" strokecolor="red">
                <v:stroke endarrow="block"/>
              </v:shape>
            </w:pict>
          </mc:Fallback>
        </mc:AlternateContent>
      </w:r>
      <w:r w:rsidRPr="00C047ED">
        <w:rPr>
          <w:rFonts w:cs="Arial"/>
          <w:noProof/>
          <w:szCs w:val="22"/>
        </w:rPr>
        <mc:AlternateContent>
          <mc:Choice Requires="wps">
            <w:drawing>
              <wp:anchor distT="45720" distB="45720" distL="114300" distR="114300" simplePos="0" relativeHeight="251725824" behindDoc="0" locked="0" layoutInCell="1" allowOverlap="1" wp14:anchorId="46B9EA66" wp14:editId="65622D82">
                <wp:simplePos x="0" y="0"/>
                <wp:positionH relativeFrom="column">
                  <wp:posOffset>3579294</wp:posOffset>
                </wp:positionH>
                <wp:positionV relativeFrom="paragraph">
                  <wp:posOffset>3164066</wp:posOffset>
                </wp:positionV>
                <wp:extent cx="1471930" cy="267335"/>
                <wp:effectExtent l="0" t="0" r="13970" b="18415"/>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67335"/>
                        </a:xfrm>
                        <a:prstGeom prst="rect">
                          <a:avLst/>
                        </a:prstGeom>
                        <a:solidFill>
                          <a:srgbClr val="FFFFFF"/>
                        </a:solidFill>
                        <a:ln w="9525">
                          <a:solidFill>
                            <a:srgbClr val="000000"/>
                          </a:solidFill>
                          <a:miter lim="800000"/>
                          <a:headEnd/>
                          <a:tailEnd/>
                        </a:ln>
                      </wps:spPr>
                      <wps:txbx>
                        <w:txbxContent>
                          <w:p w14:paraId="31F92343" w14:textId="77777777" w:rsidR="00C16941" w:rsidRDefault="00C16941" w:rsidP="001A2A6E">
                            <w:r>
                              <w:t>New residential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9EA66" id="_x0000_s1044" type="#_x0000_t202" style="position:absolute;left:0;text-align:left;margin-left:281.85pt;margin-top:249.15pt;width:115.9pt;height:21.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">
                <v:textbox>
                  <w:txbxContent>
                    <w:p w14:paraId="31F92343" w14:textId="77777777" w:rsidR="00C16941" w:rsidRDefault="00C16941" w:rsidP="001A2A6E">
                      <w:r>
                        <w:t>New residential land</w:t>
                      </w:r>
                    </w:p>
                  </w:txbxContent>
                </v:textbox>
              </v:shape>
            </w:pict>
          </mc:Fallback>
        </mc:AlternateContent>
      </w:r>
      <w:r w:rsidRPr="00C047ED">
        <w:rPr>
          <w:rFonts w:cs="Arial"/>
          <w:noProof/>
          <w:szCs w:val="22"/>
        </w:rPr>
        <w:drawing>
          <wp:inline distT="0" distB="0" distL="0" distR="0" wp14:anchorId="0278C7FF" wp14:editId="6E9D2719">
            <wp:extent cx="4439270" cy="6420746"/>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39270" cy="6420746"/>
                    </a:xfrm>
                    <a:prstGeom prst="rect">
                      <a:avLst/>
                    </a:prstGeom>
                  </pic:spPr>
                </pic:pic>
              </a:graphicData>
            </a:graphic>
          </wp:inline>
        </w:drawing>
      </w:r>
      <w:r>
        <w:rPr>
          <w:rFonts w:cs="Arial"/>
          <w:szCs w:val="22"/>
        </w:rPr>
        <w:t xml:space="preserve">  </w:t>
      </w:r>
    </w:p>
    <w:p w14:paraId="16FD55FF" w14:textId="77777777" w:rsidR="001A2A6E" w:rsidRDefault="001A2A6E" w:rsidP="001A2A6E">
      <w:pPr>
        <w:spacing w:before="40" w:after="120"/>
        <w:ind w:left="709"/>
        <w:rPr>
          <w:rFonts w:cs="Arial"/>
          <w:szCs w:val="22"/>
        </w:rPr>
      </w:pPr>
    </w:p>
    <w:p w14:paraId="0FD8E172" w14:textId="77777777" w:rsidR="001A2A6E" w:rsidRPr="004C514E" w:rsidRDefault="001A2A6E" w:rsidP="001A2A6E">
      <w:pPr>
        <w:pStyle w:val="ListParagraph"/>
        <w:numPr>
          <w:ilvl w:val="0"/>
          <w:numId w:val="8"/>
        </w:numPr>
        <w:autoSpaceDE w:val="0"/>
        <w:autoSpaceDN w:val="0"/>
        <w:adjustRightInd w:val="0"/>
        <w:spacing w:before="60"/>
        <w:ind w:left="709" w:hanging="425"/>
        <w:rPr>
          <w:color w:val="000000"/>
          <w:szCs w:val="22"/>
        </w:rPr>
      </w:pPr>
      <w:r w:rsidRPr="004C514E">
        <w:rPr>
          <w:b/>
        </w:rPr>
        <w:t xml:space="preserve">ITEM 4: </w:t>
      </w:r>
      <w:r w:rsidRPr="00B84AD9">
        <w:rPr>
          <w:b/>
        </w:rPr>
        <w:t>21 Narara Road, Cooranbong - Lots 4, 5, 6 and 7 Section O DP 724.</w:t>
      </w:r>
    </w:p>
    <w:p w14:paraId="0E4D82AC" w14:textId="77777777" w:rsidR="001A2A6E" w:rsidRDefault="001A2A6E" w:rsidP="001A2A6E">
      <w:pPr>
        <w:pStyle w:val="ListParagraph"/>
        <w:autoSpaceDE w:val="0"/>
        <w:autoSpaceDN w:val="0"/>
        <w:adjustRightInd w:val="0"/>
        <w:spacing w:before="60"/>
        <w:ind w:left="709" w:firstLine="0"/>
        <w:rPr>
          <w:color w:val="000000"/>
          <w:szCs w:val="22"/>
        </w:rPr>
      </w:pPr>
    </w:p>
    <w:p w14:paraId="4E9AB30F"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The land was transferred to Council in 2008 from the Federal Government, on the basis that “the lands are to be made available for the use and benefit by the people of Australia as a reserve for the preservation and study of wildlife and retained substantially in its natural state as a retreat for meditation and contemplation.”  See Annex H.</w:t>
      </w:r>
    </w:p>
    <w:p w14:paraId="1FD43798" w14:textId="77777777" w:rsidR="001A2A6E" w:rsidRDefault="001A2A6E" w:rsidP="001A2A6E">
      <w:pPr>
        <w:pStyle w:val="ListParagraph"/>
        <w:autoSpaceDE w:val="0"/>
        <w:autoSpaceDN w:val="0"/>
        <w:adjustRightInd w:val="0"/>
        <w:spacing w:before="60"/>
        <w:ind w:left="709" w:firstLine="0"/>
        <w:rPr>
          <w:rFonts w:cs="Arial"/>
          <w:spacing w:val="-5"/>
          <w:szCs w:val="22"/>
        </w:rPr>
      </w:pPr>
      <w:r>
        <w:rPr>
          <w:rFonts w:cs="Arial"/>
          <w:spacing w:val="-5"/>
          <w:szCs w:val="22"/>
        </w:rPr>
        <w:t>The land has been subject to significant disturbance and weed proliferation and being 2,270</w:t>
      </w:r>
      <w:r w:rsidRPr="00496D24">
        <w:rPr>
          <w:rFonts w:cs="Arial"/>
          <w:spacing w:val="-5"/>
          <w:szCs w:val="22"/>
        </w:rPr>
        <w:t xml:space="preserve"> </w:t>
      </w:r>
      <w:r>
        <w:rPr>
          <w:rFonts w:cs="Arial"/>
          <w:spacing w:val="-5"/>
          <w:szCs w:val="22"/>
        </w:rPr>
        <w:t>m</w:t>
      </w:r>
      <w:r w:rsidRPr="004B5EC8">
        <w:rPr>
          <w:rFonts w:cs="Arial"/>
          <w:spacing w:val="-5"/>
          <w:szCs w:val="22"/>
          <w:vertAlign w:val="superscript"/>
        </w:rPr>
        <w:t>2</w:t>
      </w:r>
      <w:r>
        <w:rPr>
          <w:rFonts w:cs="Arial"/>
          <w:spacing w:val="-5"/>
          <w:szCs w:val="22"/>
        </w:rPr>
        <w:t xml:space="preserve">, does not satisfy the minimum area recommended for </w:t>
      </w:r>
      <w:r>
        <w:rPr>
          <w:rFonts w:cs="Arial"/>
          <w:spacing w:val="-5"/>
          <w:szCs w:val="22"/>
        </w:rPr>
        <w:lastRenderedPageBreak/>
        <w:t>local parks (5,000m</w:t>
      </w:r>
      <w:r w:rsidRPr="004B5EC8">
        <w:rPr>
          <w:rFonts w:cs="Arial"/>
          <w:spacing w:val="-5"/>
          <w:szCs w:val="22"/>
          <w:vertAlign w:val="superscript"/>
        </w:rPr>
        <w:t>2</w:t>
      </w:r>
      <w:r>
        <w:rPr>
          <w:rFonts w:cs="Arial"/>
          <w:spacing w:val="-5"/>
          <w:szCs w:val="22"/>
        </w:rPr>
        <w:t xml:space="preserve">). It has been identified that the land is not specifically required for recreational purposes for the area. </w:t>
      </w:r>
    </w:p>
    <w:p w14:paraId="2B658056" w14:textId="77777777" w:rsidR="001A2A6E" w:rsidRDefault="001A2A6E" w:rsidP="001A2A6E">
      <w:pPr>
        <w:pStyle w:val="ListParagraph"/>
        <w:autoSpaceDE w:val="0"/>
        <w:autoSpaceDN w:val="0"/>
        <w:adjustRightInd w:val="0"/>
        <w:spacing w:before="60"/>
        <w:ind w:left="709" w:firstLine="0"/>
        <w:rPr>
          <w:rFonts w:cs="Arial"/>
          <w:szCs w:val="22"/>
        </w:rPr>
      </w:pPr>
    </w:p>
    <w:p w14:paraId="6FF92CF8" w14:textId="77777777" w:rsidR="001A2A6E" w:rsidRDefault="001A2A6E" w:rsidP="001A2A6E">
      <w:pPr>
        <w:pStyle w:val="ListParagraph"/>
        <w:autoSpaceDE w:val="0"/>
        <w:autoSpaceDN w:val="0"/>
        <w:adjustRightInd w:val="0"/>
        <w:spacing w:before="60"/>
        <w:ind w:left="709" w:firstLine="0"/>
        <w:rPr>
          <w:rFonts w:cs="Arial"/>
          <w:szCs w:val="22"/>
        </w:rPr>
      </w:pPr>
      <w:r>
        <w:rPr>
          <w:rFonts w:cs="Arial"/>
          <w:szCs w:val="22"/>
        </w:rPr>
        <w:t>Accordingly, Council is now considering a land swap for other land it owns nearby at 33 Narara Road which is currently operational land (shown orange) and adjoins community land (shown yellow).</w:t>
      </w:r>
    </w:p>
    <w:p w14:paraId="453F1C1B" w14:textId="77777777" w:rsidR="001A2A6E" w:rsidRDefault="001A2A6E" w:rsidP="001A2A6E">
      <w:pPr>
        <w:pStyle w:val="ListParagraph"/>
        <w:autoSpaceDE w:val="0"/>
        <w:autoSpaceDN w:val="0"/>
        <w:adjustRightInd w:val="0"/>
        <w:spacing w:before="60"/>
        <w:ind w:left="709" w:firstLine="0"/>
        <w:rPr>
          <w:rFonts w:cs="Arial"/>
          <w:szCs w:val="22"/>
        </w:rPr>
      </w:pPr>
    </w:p>
    <w:p w14:paraId="212614F2" w14:textId="77777777" w:rsidR="001A2A6E" w:rsidRDefault="001A2A6E" w:rsidP="001A2A6E">
      <w:pPr>
        <w:pStyle w:val="ListParagraph"/>
        <w:autoSpaceDE w:val="0"/>
        <w:autoSpaceDN w:val="0"/>
        <w:adjustRightInd w:val="0"/>
        <w:spacing w:before="60"/>
        <w:ind w:left="709" w:firstLine="0"/>
        <w:rPr>
          <w:rFonts w:cs="Arial"/>
          <w:szCs w:val="22"/>
        </w:rPr>
      </w:pPr>
      <w:r w:rsidRPr="00442649">
        <w:rPr>
          <w:rFonts w:cs="Arial"/>
          <w:noProof/>
          <w:szCs w:val="22"/>
        </w:rPr>
        <w:drawing>
          <wp:inline distT="0" distB="0" distL="0" distR="0" wp14:anchorId="1DF1E365" wp14:editId="63AD6717">
            <wp:extent cx="5081047" cy="4076385"/>
            <wp:effectExtent l="0" t="0" r="5715" b="63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8625" cy="4090488"/>
                    </a:xfrm>
                    <a:prstGeom prst="rect">
                      <a:avLst/>
                    </a:prstGeom>
                  </pic:spPr>
                </pic:pic>
              </a:graphicData>
            </a:graphic>
          </wp:inline>
        </w:drawing>
      </w:r>
    </w:p>
    <w:p w14:paraId="4CFE5949" w14:textId="77777777" w:rsidR="001A2A6E" w:rsidRDefault="001A2A6E" w:rsidP="001A2A6E">
      <w:pPr>
        <w:pStyle w:val="ListParagraph"/>
        <w:autoSpaceDE w:val="0"/>
        <w:autoSpaceDN w:val="0"/>
        <w:adjustRightInd w:val="0"/>
        <w:spacing w:before="60"/>
        <w:ind w:left="709" w:firstLine="0"/>
        <w:rPr>
          <w:rFonts w:cs="Arial"/>
          <w:szCs w:val="22"/>
        </w:rPr>
      </w:pPr>
    </w:p>
    <w:p w14:paraId="54B42966" w14:textId="77777777" w:rsidR="001A2A6E" w:rsidRDefault="001A2A6E" w:rsidP="001A2A6E">
      <w:pPr>
        <w:pStyle w:val="ListParagraph"/>
        <w:autoSpaceDE w:val="0"/>
        <w:autoSpaceDN w:val="0"/>
        <w:adjustRightInd w:val="0"/>
        <w:spacing w:before="60"/>
        <w:ind w:left="709" w:firstLine="0"/>
        <w:rPr>
          <w:rFonts w:cs="Arial"/>
          <w:szCs w:val="22"/>
        </w:rPr>
      </w:pPr>
      <w:r>
        <w:rPr>
          <w:rFonts w:cs="Arial"/>
          <w:szCs w:val="22"/>
        </w:rPr>
        <w:t>This reclassification land swap would enable the following:</w:t>
      </w:r>
    </w:p>
    <w:p w14:paraId="1EA50CC4" w14:textId="77777777" w:rsidR="001A2A6E" w:rsidRDefault="001A2A6E" w:rsidP="001A2A6E">
      <w:pPr>
        <w:pStyle w:val="ListParagraph"/>
        <w:autoSpaceDE w:val="0"/>
        <w:autoSpaceDN w:val="0"/>
        <w:adjustRightInd w:val="0"/>
        <w:spacing w:before="60"/>
        <w:ind w:left="709" w:firstLine="0"/>
        <w:rPr>
          <w:rFonts w:cs="Arial"/>
          <w:szCs w:val="22"/>
        </w:rPr>
      </w:pPr>
    </w:p>
    <w:p w14:paraId="3CE78575" w14:textId="77777777" w:rsidR="001A2A6E" w:rsidRPr="009775AB" w:rsidRDefault="001A2A6E" w:rsidP="001A2A6E">
      <w:pPr>
        <w:pStyle w:val="ListParagraph"/>
        <w:numPr>
          <w:ilvl w:val="0"/>
          <w:numId w:val="38"/>
        </w:numPr>
        <w:autoSpaceDE w:val="0"/>
        <w:autoSpaceDN w:val="0"/>
        <w:adjustRightInd w:val="0"/>
        <w:spacing w:before="60"/>
        <w:rPr>
          <w:rFonts w:cs="Arial"/>
          <w:szCs w:val="22"/>
        </w:rPr>
      </w:pPr>
      <w:r>
        <w:rPr>
          <w:rFonts w:cs="Arial"/>
          <w:spacing w:val="-5"/>
          <w:szCs w:val="22"/>
        </w:rPr>
        <w:t>a single holding of community land with a total area of 7,322.4m</w:t>
      </w:r>
      <w:r w:rsidRPr="004B5EC8">
        <w:rPr>
          <w:rFonts w:cs="Arial"/>
          <w:spacing w:val="-5"/>
          <w:szCs w:val="22"/>
          <w:vertAlign w:val="superscript"/>
        </w:rPr>
        <w:t>2</w:t>
      </w:r>
      <w:r>
        <w:rPr>
          <w:rFonts w:cs="Arial"/>
          <w:spacing w:val="-5"/>
          <w:szCs w:val="22"/>
        </w:rPr>
        <w:t>, large enough to be developed into a local park.</w:t>
      </w:r>
      <w:r w:rsidRPr="009775AB">
        <w:rPr>
          <w:rFonts w:cs="Arial"/>
          <w:spacing w:val="-5"/>
          <w:szCs w:val="22"/>
        </w:rPr>
        <w:t xml:space="preserve">  This would be a net increase of </w:t>
      </w:r>
      <w:r>
        <w:rPr>
          <w:rFonts w:cs="Arial"/>
          <w:spacing w:val="-5"/>
          <w:szCs w:val="22"/>
        </w:rPr>
        <w:t>community land holding in the area by 354m</w:t>
      </w:r>
      <w:r w:rsidRPr="004B5EC8">
        <w:rPr>
          <w:rFonts w:cs="Arial"/>
          <w:spacing w:val="-5"/>
          <w:szCs w:val="22"/>
          <w:vertAlign w:val="superscript"/>
        </w:rPr>
        <w:t>2</w:t>
      </w:r>
      <w:r>
        <w:rPr>
          <w:rFonts w:cs="Arial"/>
          <w:spacing w:val="-5"/>
          <w:szCs w:val="22"/>
        </w:rPr>
        <w:t>, being one housing lot.</w:t>
      </w:r>
    </w:p>
    <w:p w14:paraId="18F7B392" w14:textId="77777777" w:rsidR="001A2A6E" w:rsidRPr="009775AB" w:rsidRDefault="001A2A6E" w:rsidP="001A2A6E">
      <w:pPr>
        <w:pStyle w:val="ListParagraph"/>
        <w:numPr>
          <w:ilvl w:val="0"/>
          <w:numId w:val="38"/>
        </w:numPr>
        <w:autoSpaceDE w:val="0"/>
        <w:autoSpaceDN w:val="0"/>
        <w:adjustRightInd w:val="0"/>
        <w:spacing w:before="60"/>
        <w:rPr>
          <w:rFonts w:cs="Arial"/>
          <w:szCs w:val="22"/>
        </w:rPr>
      </w:pPr>
      <w:r>
        <w:rPr>
          <w:rFonts w:cs="Arial"/>
          <w:szCs w:val="22"/>
        </w:rPr>
        <w:t xml:space="preserve">the residential development of the southern block between </w:t>
      </w:r>
      <w:proofErr w:type="spellStart"/>
      <w:r>
        <w:rPr>
          <w:rFonts w:cs="Arial"/>
          <w:szCs w:val="22"/>
        </w:rPr>
        <w:t>Yango</w:t>
      </w:r>
      <w:proofErr w:type="spellEnd"/>
      <w:r>
        <w:rPr>
          <w:rFonts w:cs="Arial"/>
          <w:szCs w:val="22"/>
        </w:rPr>
        <w:t xml:space="preserve"> and Gala Streets.  After the formation of the southern end of Gala Street and part of Narara Road, this would provide thirteen new residential blocks, and </w:t>
      </w:r>
      <w:r>
        <w:rPr>
          <w:rFonts w:cs="Arial"/>
          <w:spacing w:val="-5"/>
          <w:szCs w:val="22"/>
        </w:rPr>
        <w:t>assist in resolving bushfire and land management issues for the existing houses in that block.</w:t>
      </w:r>
    </w:p>
    <w:p w14:paraId="71B0A840" w14:textId="77777777" w:rsidR="001A2A6E" w:rsidRDefault="001A2A6E" w:rsidP="001A2A6E">
      <w:pPr>
        <w:pStyle w:val="ListParagraph"/>
        <w:autoSpaceDE w:val="0"/>
        <w:autoSpaceDN w:val="0"/>
        <w:adjustRightInd w:val="0"/>
        <w:spacing w:before="60"/>
        <w:ind w:left="709" w:firstLine="0"/>
        <w:rPr>
          <w:rFonts w:cs="Arial"/>
          <w:szCs w:val="22"/>
        </w:rPr>
      </w:pPr>
    </w:p>
    <w:p w14:paraId="213392A4" w14:textId="77777777" w:rsidR="001A2A6E" w:rsidRDefault="001A2A6E" w:rsidP="001A2A6E">
      <w:pPr>
        <w:pStyle w:val="ListParagraph"/>
        <w:autoSpaceDE w:val="0"/>
        <w:autoSpaceDN w:val="0"/>
        <w:adjustRightInd w:val="0"/>
        <w:spacing w:before="60"/>
        <w:ind w:left="709" w:firstLine="0"/>
        <w:rPr>
          <w:rFonts w:cs="Arial"/>
          <w:szCs w:val="22"/>
        </w:rPr>
      </w:pPr>
      <w:r>
        <w:rPr>
          <w:rFonts w:cs="Arial"/>
          <w:spacing w:val="-5"/>
          <w:szCs w:val="22"/>
        </w:rPr>
        <w:t xml:space="preserve">The </w:t>
      </w:r>
      <w:r>
        <w:rPr>
          <w:rFonts w:cs="Arial"/>
          <w:szCs w:val="22"/>
        </w:rPr>
        <w:t>reclassification land swap</w:t>
      </w:r>
      <w:r>
        <w:rPr>
          <w:rFonts w:cs="Arial"/>
          <w:spacing w:val="-5"/>
          <w:szCs w:val="22"/>
        </w:rPr>
        <w:t xml:space="preserve"> will result in, and facilitate improved development, larger and more usable local open space and environmental outcomes. </w:t>
      </w:r>
    </w:p>
    <w:p w14:paraId="528D6CED" w14:textId="77777777" w:rsidR="001A2A6E" w:rsidRDefault="001A2A6E" w:rsidP="001A2A6E">
      <w:pPr>
        <w:pStyle w:val="ListParagraph"/>
        <w:autoSpaceDE w:val="0"/>
        <w:autoSpaceDN w:val="0"/>
        <w:adjustRightInd w:val="0"/>
        <w:spacing w:before="60"/>
        <w:ind w:left="709" w:firstLine="0"/>
        <w:rPr>
          <w:rFonts w:cs="Arial"/>
          <w:szCs w:val="22"/>
        </w:rPr>
      </w:pPr>
    </w:p>
    <w:p w14:paraId="1698A7A7" w14:textId="77777777" w:rsidR="001A2A6E" w:rsidRPr="004C514E" w:rsidRDefault="001A2A6E" w:rsidP="001A2A6E">
      <w:pPr>
        <w:pStyle w:val="ListParagraph"/>
        <w:autoSpaceDE w:val="0"/>
        <w:autoSpaceDN w:val="0"/>
        <w:adjustRightInd w:val="0"/>
        <w:spacing w:before="60"/>
        <w:ind w:left="709" w:firstLine="0"/>
        <w:rPr>
          <w:color w:val="000000"/>
          <w:szCs w:val="22"/>
        </w:rPr>
      </w:pPr>
    </w:p>
    <w:p w14:paraId="79646631" w14:textId="77777777" w:rsidR="001A2A6E" w:rsidRPr="004C514E" w:rsidRDefault="001A2A6E" w:rsidP="001A2A6E">
      <w:pPr>
        <w:pStyle w:val="ListParagraph"/>
        <w:numPr>
          <w:ilvl w:val="0"/>
          <w:numId w:val="8"/>
        </w:numPr>
        <w:autoSpaceDE w:val="0"/>
        <w:autoSpaceDN w:val="0"/>
        <w:adjustRightInd w:val="0"/>
        <w:spacing w:before="60"/>
        <w:ind w:left="709" w:hanging="425"/>
        <w:rPr>
          <w:color w:val="000000"/>
          <w:szCs w:val="22"/>
        </w:rPr>
      </w:pPr>
      <w:r w:rsidRPr="002255CC">
        <w:rPr>
          <w:b/>
        </w:rPr>
        <w:t>ITEM 5</w:t>
      </w:r>
      <w:r w:rsidRPr="00642307">
        <w:rPr>
          <w:b/>
        </w:rPr>
        <w:t>:</w:t>
      </w:r>
      <w:r>
        <w:rPr>
          <w:b/>
        </w:rPr>
        <w:t xml:space="preserve"> </w:t>
      </w:r>
      <w:r w:rsidRPr="00F86612">
        <w:rPr>
          <w:b/>
        </w:rPr>
        <w:t>48 Oakdale Road, Gateshead, Lot 20 DP 1115790</w:t>
      </w:r>
    </w:p>
    <w:p w14:paraId="1BB14C4E" w14:textId="77777777" w:rsidR="001A2A6E" w:rsidRDefault="001A2A6E" w:rsidP="001A2A6E">
      <w:pPr>
        <w:pStyle w:val="ListParagraph"/>
        <w:autoSpaceDE w:val="0"/>
        <w:autoSpaceDN w:val="0"/>
        <w:adjustRightInd w:val="0"/>
        <w:spacing w:before="60"/>
        <w:ind w:left="709" w:firstLine="0"/>
        <w:rPr>
          <w:color w:val="000000"/>
          <w:szCs w:val="22"/>
        </w:rPr>
      </w:pPr>
    </w:p>
    <w:p w14:paraId="7BC91264"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 xml:space="preserve">Council purchased the land in 1994 (now known as 48 &amp; 52 Oakdale Road) for a waste transfer station which was never developed. Instead a small </w:t>
      </w:r>
      <w:r>
        <w:rPr>
          <w:rFonts w:cs="Arial"/>
          <w:spacing w:val="-5"/>
          <w:sz w:val="22"/>
          <w:szCs w:val="22"/>
        </w:rPr>
        <w:lastRenderedPageBreak/>
        <w:t xml:space="preserve">business centre was developed on the site.  Later Council subdivided the land and sold half the site to a private purchaser.  </w:t>
      </w:r>
    </w:p>
    <w:p w14:paraId="6BD38029" w14:textId="77777777" w:rsidR="001A2A6E" w:rsidRDefault="001A2A6E" w:rsidP="001A2A6E">
      <w:pPr>
        <w:pStyle w:val="TableText10"/>
        <w:tabs>
          <w:tab w:val="left" w:pos="252"/>
        </w:tabs>
        <w:spacing w:before="40" w:after="120"/>
        <w:ind w:left="709"/>
        <w:rPr>
          <w:rFonts w:cs="Arial"/>
          <w:spacing w:val="-5"/>
          <w:sz w:val="22"/>
          <w:szCs w:val="22"/>
        </w:rPr>
      </w:pPr>
      <w:r w:rsidRPr="00F86612">
        <w:rPr>
          <w:rFonts w:cs="Arial"/>
          <w:spacing w:val="-5"/>
          <w:sz w:val="22"/>
          <w:szCs w:val="22"/>
        </w:rPr>
        <w:t xml:space="preserve">The subject land </w:t>
      </w:r>
      <w:r>
        <w:rPr>
          <w:rFonts w:cs="Arial"/>
          <w:spacing w:val="-5"/>
          <w:sz w:val="22"/>
          <w:szCs w:val="22"/>
        </w:rPr>
        <w:t>is now used by</w:t>
      </w:r>
      <w:r w:rsidRPr="00F86612">
        <w:rPr>
          <w:rFonts w:cs="Arial"/>
          <w:spacing w:val="-5"/>
          <w:sz w:val="22"/>
          <w:szCs w:val="22"/>
        </w:rPr>
        <w:t xml:space="preserve"> </w:t>
      </w:r>
      <w:r>
        <w:rPr>
          <w:rFonts w:cs="Arial"/>
          <w:spacing w:val="-5"/>
          <w:sz w:val="22"/>
          <w:szCs w:val="22"/>
        </w:rPr>
        <w:t xml:space="preserve">the </w:t>
      </w:r>
      <w:r w:rsidRPr="00B36B44">
        <w:rPr>
          <w:rFonts w:cs="Arial"/>
          <w:spacing w:val="-5"/>
          <w:sz w:val="22"/>
          <w:szCs w:val="22"/>
        </w:rPr>
        <w:t>Central Coast Community College</w:t>
      </w:r>
      <w:r w:rsidRPr="00F86612">
        <w:rPr>
          <w:rFonts w:cs="Arial"/>
          <w:spacing w:val="-5"/>
          <w:sz w:val="22"/>
          <w:szCs w:val="22"/>
        </w:rPr>
        <w:t>.  It contains several buildings housing an Administrative Centre which contains two training rooms, three office spaces, reception area, kitchen and toilet amenities.  Also located on the land is 10 separate office</w:t>
      </w:r>
      <w:r>
        <w:rPr>
          <w:rFonts w:cs="Arial"/>
          <w:spacing w:val="-5"/>
          <w:sz w:val="22"/>
          <w:szCs w:val="22"/>
        </w:rPr>
        <w:t>/classroom</w:t>
      </w:r>
      <w:r w:rsidRPr="00F86612">
        <w:rPr>
          <w:rFonts w:cs="Arial"/>
          <w:spacing w:val="-5"/>
          <w:sz w:val="22"/>
          <w:szCs w:val="22"/>
        </w:rPr>
        <w:t xml:space="preserve"> spaces, 12 industrial sheds varying in size and approximately 41 carparking spaces.</w:t>
      </w:r>
    </w:p>
    <w:p w14:paraId="2BE88C39" w14:textId="77777777" w:rsidR="001A2A6E" w:rsidRDefault="001A2A6E" w:rsidP="001A2A6E">
      <w:pPr>
        <w:pStyle w:val="TableText10"/>
        <w:tabs>
          <w:tab w:val="left" w:pos="252"/>
        </w:tabs>
        <w:spacing w:before="40" w:after="120"/>
        <w:ind w:left="709"/>
        <w:rPr>
          <w:rFonts w:cs="Arial"/>
          <w:spacing w:val="-5"/>
          <w:sz w:val="22"/>
          <w:szCs w:val="22"/>
        </w:rPr>
      </w:pPr>
      <w:r>
        <w:rPr>
          <w:rFonts w:cs="Arial"/>
          <w:spacing w:val="-5"/>
          <w:sz w:val="22"/>
          <w:szCs w:val="22"/>
        </w:rPr>
        <w:t xml:space="preserve">It has recently been discovered that Council never classified the land upon its purchase in 1994, and accordingly the classification has reverted to Community land.  It was clearly intended and has been used as Operational land and does not appear in Council’s generic </w:t>
      </w:r>
      <w:r w:rsidRPr="00B845FB">
        <w:rPr>
          <w:rFonts w:cs="Arial"/>
          <w:spacing w:val="-5"/>
          <w:sz w:val="22"/>
          <w:szCs w:val="22"/>
        </w:rPr>
        <w:t>Plan of Management</w:t>
      </w:r>
      <w:r>
        <w:rPr>
          <w:rFonts w:cs="Arial"/>
          <w:spacing w:val="-5"/>
          <w:sz w:val="22"/>
          <w:szCs w:val="22"/>
        </w:rPr>
        <w:t xml:space="preserve"> (</w:t>
      </w:r>
      <w:proofErr w:type="spellStart"/>
      <w:r>
        <w:rPr>
          <w:rFonts w:cs="Arial"/>
          <w:spacing w:val="-5"/>
          <w:sz w:val="22"/>
          <w:szCs w:val="22"/>
        </w:rPr>
        <w:t>PoM</w:t>
      </w:r>
      <w:proofErr w:type="spellEnd"/>
      <w:r>
        <w:rPr>
          <w:rFonts w:cs="Arial"/>
          <w:spacing w:val="-5"/>
          <w:sz w:val="22"/>
          <w:szCs w:val="22"/>
        </w:rPr>
        <w:t xml:space="preserve">) either.  </w:t>
      </w:r>
    </w:p>
    <w:p w14:paraId="13582CC5" w14:textId="77777777" w:rsidR="001A2A6E" w:rsidRDefault="001A2A6E" w:rsidP="001A2A6E">
      <w:pPr>
        <w:pStyle w:val="ListParagraph"/>
        <w:autoSpaceDE w:val="0"/>
        <w:autoSpaceDN w:val="0"/>
        <w:adjustRightInd w:val="0"/>
        <w:spacing w:before="60"/>
        <w:ind w:left="709" w:firstLine="0"/>
        <w:rPr>
          <w:color w:val="000000"/>
          <w:szCs w:val="22"/>
        </w:rPr>
      </w:pPr>
      <w:r w:rsidRPr="000141FB">
        <w:rPr>
          <w:rFonts w:cs="Arial"/>
          <w:spacing w:val="-5"/>
          <w:szCs w:val="22"/>
        </w:rPr>
        <w:t>Unfortunately, Council is not authorised to undertake any dealings on the land</w:t>
      </w:r>
      <w:r>
        <w:rPr>
          <w:rFonts w:cs="Arial"/>
          <w:spacing w:val="-5"/>
          <w:szCs w:val="22"/>
        </w:rPr>
        <w:t xml:space="preserve"> until it is either classified as Operational land or included in a Plan of Management.  Council now proposes to reclassify the land </w:t>
      </w:r>
      <w:r w:rsidRPr="00F037FD">
        <w:rPr>
          <w:rFonts w:cs="Arial"/>
          <w:szCs w:val="22"/>
        </w:rPr>
        <w:t>from Community Land to Operational Land</w:t>
      </w:r>
      <w:r>
        <w:rPr>
          <w:rFonts w:cs="Arial"/>
          <w:szCs w:val="22"/>
        </w:rPr>
        <w:t xml:space="preserve"> to facilitate the current leasing arrangements.</w:t>
      </w:r>
    </w:p>
    <w:p w14:paraId="38BA2EAD" w14:textId="77777777" w:rsidR="001A2A6E" w:rsidRDefault="001A2A6E" w:rsidP="001A2A6E">
      <w:pPr>
        <w:pStyle w:val="ListParagraph"/>
        <w:autoSpaceDE w:val="0"/>
        <w:autoSpaceDN w:val="0"/>
        <w:adjustRightInd w:val="0"/>
        <w:spacing w:before="60"/>
        <w:ind w:left="720" w:firstLine="0"/>
        <w:rPr>
          <w:color w:val="000000"/>
          <w:szCs w:val="22"/>
        </w:rPr>
      </w:pPr>
    </w:p>
    <w:p w14:paraId="599D63A9" w14:textId="77777777" w:rsidR="001A2A6E" w:rsidRDefault="001A2A6E" w:rsidP="001A2A6E">
      <w:pPr>
        <w:pStyle w:val="ListParagraph"/>
        <w:autoSpaceDE w:val="0"/>
        <w:autoSpaceDN w:val="0"/>
        <w:adjustRightInd w:val="0"/>
        <w:spacing w:before="60"/>
        <w:ind w:left="709" w:firstLine="0"/>
        <w:rPr>
          <w:color w:val="000000"/>
          <w:szCs w:val="22"/>
        </w:rPr>
      </w:pPr>
      <w:r w:rsidRPr="00F86612">
        <w:rPr>
          <w:noProof/>
          <w:color w:val="000000"/>
          <w:szCs w:val="22"/>
        </w:rPr>
        <w:drawing>
          <wp:inline distT="0" distB="0" distL="0" distR="0" wp14:anchorId="0E58CF8D" wp14:editId="001F00CF">
            <wp:extent cx="4788816" cy="4092697"/>
            <wp:effectExtent l="0" t="0" r="0" b="317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03422" cy="4105180"/>
                    </a:xfrm>
                    <a:prstGeom prst="rect">
                      <a:avLst/>
                    </a:prstGeom>
                  </pic:spPr>
                </pic:pic>
              </a:graphicData>
            </a:graphic>
          </wp:inline>
        </w:drawing>
      </w:r>
    </w:p>
    <w:p w14:paraId="060528CF" w14:textId="77777777" w:rsidR="001A2A6E" w:rsidRDefault="001A2A6E" w:rsidP="001A2A6E">
      <w:pPr>
        <w:pStyle w:val="ListParagraph"/>
        <w:autoSpaceDE w:val="0"/>
        <w:autoSpaceDN w:val="0"/>
        <w:adjustRightInd w:val="0"/>
        <w:spacing w:before="60"/>
        <w:ind w:left="709" w:firstLine="0"/>
        <w:rPr>
          <w:rFonts w:cs="Arial"/>
          <w:spacing w:val="-5"/>
          <w:szCs w:val="22"/>
        </w:rPr>
      </w:pPr>
    </w:p>
    <w:p w14:paraId="0EFB3B95" w14:textId="77777777" w:rsidR="001A2A6E" w:rsidRDefault="001A2A6E" w:rsidP="001A2A6E">
      <w:pPr>
        <w:pStyle w:val="ListParagraph"/>
        <w:autoSpaceDE w:val="0"/>
        <w:autoSpaceDN w:val="0"/>
        <w:adjustRightInd w:val="0"/>
        <w:spacing w:before="60"/>
        <w:ind w:left="709" w:firstLine="0"/>
        <w:rPr>
          <w:rFonts w:cs="Arial"/>
          <w:spacing w:val="-5"/>
          <w:szCs w:val="22"/>
        </w:rPr>
      </w:pPr>
    </w:p>
    <w:p w14:paraId="57298750" w14:textId="77777777" w:rsidR="001A2A6E" w:rsidRPr="00C51828" w:rsidRDefault="001A2A6E" w:rsidP="001A2A6E">
      <w:pPr>
        <w:pStyle w:val="ListParagraph"/>
        <w:numPr>
          <w:ilvl w:val="0"/>
          <w:numId w:val="8"/>
        </w:numPr>
        <w:autoSpaceDE w:val="0"/>
        <w:autoSpaceDN w:val="0"/>
        <w:adjustRightInd w:val="0"/>
        <w:spacing w:before="60"/>
        <w:rPr>
          <w:b/>
          <w:color w:val="000000"/>
          <w:szCs w:val="22"/>
        </w:rPr>
      </w:pPr>
      <w:r>
        <w:rPr>
          <w:noProof/>
        </w:rPr>
        <mc:AlternateContent>
          <mc:Choice Requires="wps">
            <w:drawing>
              <wp:anchor distT="0" distB="0" distL="114300" distR="114300" simplePos="0" relativeHeight="251703296" behindDoc="0" locked="0" layoutInCell="1" allowOverlap="1" wp14:anchorId="406EBB99" wp14:editId="731FB179">
                <wp:simplePos x="0" y="0"/>
                <wp:positionH relativeFrom="column">
                  <wp:posOffset>451485</wp:posOffset>
                </wp:positionH>
                <wp:positionV relativeFrom="paragraph">
                  <wp:posOffset>2313940</wp:posOffset>
                </wp:positionV>
                <wp:extent cx="0" cy="335280"/>
                <wp:effectExtent l="0" t="0" r="19050" b="26670"/>
                <wp:wrapNone/>
                <wp:docPr id="353" name="Straight Connector 353"/>
                <wp:cNvGraphicFramePr/>
                <a:graphic xmlns:a="http://schemas.openxmlformats.org/drawingml/2006/main">
                  <a:graphicData uri="http://schemas.microsoft.com/office/word/2010/wordprocessingShape">
                    <wps:wsp>
                      <wps:cNvCnPr/>
                      <wps:spPr>
                        <a:xfrm>
                          <a:off x="0" y="0"/>
                          <a:ext cx="0" cy="3352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201E13" id="Straight Connector 353"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182.2pt" to="35.55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" strokecolor="black [3213]"/>
            </w:pict>
          </mc:Fallback>
        </mc:AlternateContent>
      </w:r>
      <w:r w:rsidRPr="00C51828">
        <w:rPr>
          <w:b/>
          <w:color w:val="000000"/>
          <w:szCs w:val="22"/>
        </w:rPr>
        <w:t xml:space="preserve">ITEM 6 - </w:t>
      </w:r>
      <w:r w:rsidRPr="00C042E0">
        <w:rPr>
          <w:b/>
          <w:color w:val="000000"/>
          <w:szCs w:val="22"/>
        </w:rPr>
        <w:t>4a Clare Street, Glendale Lot 103 DP 553828.</w:t>
      </w:r>
    </w:p>
    <w:p w14:paraId="6F38ED23" w14:textId="77777777" w:rsidR="001A2A6E" w:rsidRDefault="001A2A6E" w:rsidP="001A2A6E">
      <w:pPr>
        <w:pStyle w:val="ListParagraph"/>
        <w:spacing w:before="120" w:after="120"/>
        <w:ind w:left="720" w:firstLine="0"/>
        <w:rPr>
          <w:rFonts w:cs="Arial"/>
        </w:rPr>
      </w:pPr>
    </w:p>
    <w:p w14:paraId="75EE5930" w14:textId="77777777" w:rsidR="001A2A6E" w:rsidRDefault="001A2A6E" w:rsidP="001A2A6E">
      <w:pPr>
        <w:pStyle w:val="TableText10"/>
        <w:spacing w:before="40" w:after="120"/>
        <w:ind w:left="709"/>
        <w:rPr>
          <w:rFonts w:cs="Arial"/>
          <w:sz w:val="22"/>
          <w:szCs w:val="22"/>
        </w:rPr>
      </w:pPr>
      <w:r>
        <w:rPr>
          <w:rFonts w:cs="Arial"/>
          <w:sz w:val="22"/>
          <w:szCs w:val="22"/>
        </w:rPr>
        <w:t xml:space="preserve">This land was dedicated as public reserve under DP 553828 which was registered in 1971. It is unsure why this land was dedicated as public reserve with such a small access handle, being only 4m wide. </w:t>
      </w:r>
    </w:p>
    <w:p w14:paraId="53E081D8" w14:textId="77777777" w:rsidR="001A2A6E" w:rsidRDefault="001A2A6E" w:rsidP="001A2A6E">
      <w:pPr>
        <w:pStyle w:val="TableText10"/>
        <w:spacing w:before="40" w:after="120"/>
        <w:ind w:left="709"/>
        <w:rPr>
          <w:rFonts w:cs="Arial"/>
          <w:spacing w:val="-5"/>
          <w:sz w:val="22"/>
          <w:szCs w:val="22"/>
        </w:rPr>
      </w:pPr>
      <w:r>
        <w:rPr>
          <w:rFonts w:cs="Arial"/>
          <w:sz w:val="22"/>
          <w:szCs w:val="22"/>
        </w:rPr>
        <w:t xml:space="preserve">The land has been categorised as General Community Use, but no facilities have been provided on it.  </w:t>
      </w:r>
      <w:r>
        <w:rPr>
          <w:rFonts w:cs="Arial"/>
          <w:spacing w:val="-5"/>
          <w:sz w:val="22"/>
          <w:szCs w:val="22"/>
        </w:rPr>
        <w:t xml:space="preserve">The properties to the north remain unfenced so it appears that the land is part of their yards. There is a row of </w:t>
      </w:r>
      <w:r>
        <w:rPr>
          <w:rFonts w:cs="Arial"/>
          <w:spacing w:val="-5"/>
          <w:sz w:val="22"/>
          <w:szCs w:val="22"/>
        </w:rPr>
        <w:lastRenderedPageBreak/>
        <w:t>scattered shrubs delineating the approximate boundary line and some temporary garden beds, thought to be owned by the residences in front, which are located in the south east corner.</w:t>
      </w:r>
    </w:p>
    <w:p w14:paraId="66E21B9A" w14:textId="77777777" w:rsidR="001A2A6E" w:rsidRDefault="001A2A6E" w:rsidP="001A2A6E">
      <w:pPr>
        <w:pStyle w:val="TableText10"/>
        <w:spacing w:before="40" w:after="120"/>
        <w:ind w:left="709"/>
        <w:rPr>
          <w:rFonts w:cs="Arial"/>
          <w:spacing w:val="-5"/>
          <w:sz w:val="22"/>
          <w:szCs w:val="22"/>
        </w:rPr>
      </w:pPr>
      <w:r w:rsidRPr="00B845FB">
        <w:rPr>
          <w:rFonts w:cs="Arial"/>
          <w:noProof/>
          <w:spacing w:val="-5"/>
          <w:sz w:val="22"/>
          <w:szCs w:val="22"/>
        </w:rPr>
        <mc:AlternateContent>
          <mc:Choice Requires="wps">
            <w:drawing>
              <wp:anchor distT="45720" distB="45720" distL="114300" distR="114300" simplePos="0" relativeHeight="251734016" behindDoc="0" locked="0" layoutInCell="1" allowOverlap="1" wp14:anchorId="21E875D5" wp14:editId="6DFD1E0E">
                <wp:simplePos x="0" y="0"/>
                <wp:positionH relativeFrom="column">
                  <wp:posOffset>2101215</wp:posOffset>
                </wp:positionH>
                <wp:positionV relativeFrom="paragraph">
                  <wp:posOffset>2507615</wp:posOffset>
                </wp:positionV>
                <wp:extent cx="1104900" cy="390525"/>
                <wp:effectExtent l="0" t="0" r="19050" b="28575"/>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90525"/>
                        </a:xfrm>
                        <a:prstGeom prst="rect">
                          <a:avLst/>
                        </a:prstGeom>
                        <a:solidFill>
                          <a:srgbClr val="FFFFFF"/>
                        </a:solidFill>
                        <a:ln w="9525">
                          <a:solidFill>
                            <a:srgbClr val="000000"/>
                          </a:solidFill>
                          <a:miter lim="800000"/>
                          <a:headEnd/>
                          <a:tailEnd/>
                        </a:ln>
                      </wps:spPr>
                      <wps:txbx>
                        <w:txbxContent>
                          <w:p w14:paraId="1EEFB090" w14:textId="77777777" w:rsidR="00C16941" w:rsidRDefault="00C16941" w:rsidP="001A2A6E">
                            <w:pPr>
                              <w:spacing w:after="0"/>
                            </w:pPr>
                            <w:r>
                              <w:t>Subject land</w:t>
                            </w:r>
                          </w:p>
                          <w:p w14:paraId="6C554B58" w14:textId="77777777" w:rsidR="00C16941" w:rsidRDefault="00C16941" w:rsidP="001A2A6E">
                            <w:r>
                              <w:t>Outlined in 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875D5" id="_x0000_s1045" type="#_x0000_t202" style="position:absolute;left:0;text-align:left;margin-left:165.45pt;margin-top:197.45pt;width:87pt;height:30.7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">
                <v:textbox>
                  <w:txbxContent>
                    <w:p w14:paraId="1EEFB090" w14:textId="77777777" w:rsidR="00C16941" w:rsidRDefault="00C16941" w:rsidP="001A2A6E">
                      <w:pPr>
                        <w:spacing w:after="0"/>
                      </w:pPr>
                      <w:r>
                        <w:t>Subject land</w:t>
                      </w:r>
                    </w:p>
                    <w:p w14:paraId="6C554B58" w14:textId="77777777" w:rsidR="00C16941" w:rsidRDefault="00C16941" w:rsidP="001A2A6E">
                      <w:r>
                        <w:t>Outlined in red</w:t>
                      </w:r>
                    </w:p>
                  </w:txbxContent>
                </v:textbox>
              </v:shape>
            </w:pict>
          </mc:Fallback>
        </mc:AlternateContent>
      </w:r>
      <w:r w:rsidRPr="00B845FB">
        <w:rPr>
          <w:rFonts w:cs="Arial"/>
          <w:noProof/>
          <w:spacing w:val="-5"/>
          <w:sz w:val="22"/>
          <w:szCs w:val="22"/>
        </w:rPr>
        <w:drawing>
          <wp:inline distT="0" distB="0" distL="0" distR="0" wp14:anchorId="2276E956" wp14:editId="46E25199">
            <wp:extent cx="5216324" cy="390525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25219" cy="3911909"/>
                    </a:xfrm>
                    <a:prstGeom prst="rect">
                      <a:avLst/>
                    </a:prstGeom>
                  </pic:spPr>
                </pic:pic>
              </a:graphicData>
            </a:graphic>
          </wp:inline>
        </w:drawing>
      </w:r>
    </w:p>
    <w:p w14:paraId="0B49BE83" w14:textId="77777777" w:rsidR="001A2A6E" w:rsidRDefault="001A2A6E" w:rsidP="001A2A6E">
      <w:pPr>
        <w:pStyle w:val="TableText10"/>
        <w:spacing w:before="40" w:after="120"/>
        <w:ind w:left="709"/>
        <w:rPr>
          <w:rFonts w:cs="Arial"/>
          <w:spacing w:val="-5"/>
          <w:sz w:val="22"/>
          <w:szCs w:val="22"/>
        </w:rPr>
      </w:pPr>
      <w:r>
        <w:rPr>
          <w:rFonts w:cs="Arial"/>
          <w:noProof/>
          <w:spacing w:val="-5"/>
          <w:sz w:val="22"/>
          <w:szCs w:val="22"/>
        </w:rPr>
        <mc:AlternateContent>
          <mc:Choice Requires="wps">
            <w:drawing>
              <wp:anchor distT="0" distB="0" distL="114300" distR="114300" simplePos="0" relativeHeight="251742208" behindDoc="0" locked="0" layoutInCell="1" allowOverlap="1" wp14:anchorId="73612DC0" wp14:editId="7225106A">
                <wp:simplePos x="0" y="0"/>
                <wp:positionH relativeFrom="column">
                  <wp:posOffset>1853565</wp:posOffset>
                </wp:positionH>
                <wp:positionV relativeFrom="paragraph">
                  <wp:posOffset>1783715</wp:posOffset>
                </wp:positionV>
                <wp:extent cx="628650" cy="342900"/>
                <wp:effectExtent l="0" t="0" r="57150" b="57150"/>
                <wp:wrapNone/>
                <wp:docPr id="355" name="Straight Arrow Connector 355"/>
                <wp:cNvGraphicFramePr/>
                <a:graphic xmlns:a="http://schemas.openxmlformats.org/drawingml/2006/main">
                  <a:graphicData uri="http://schemas.microsoft.com/office/word/2010/wordprocessingShape">
                    <wps:wsp>
                      <wps:cNvCnPr/>
                      <wps:spPr>
                        <a:xfrm>
                          <a:off x="0" y="0"/>
                          <a:ext cx="628650" cy="3429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A44695" id="Straight Arrow Connector 355" o:spid="_x0000_s1026" type="#_x0000_t32" style="position:absolute;margin-left:145.95pt;margin-top:140.45pt;width:49.5pt;height:27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" strokecolor="yellow">
                <v:stroke endarrow="block"/>
              </v:shape>
            </w:pict>
          </mc:Fallback>
        </mc:AlternateContent>
      </w:r>
      <w:r>
        <w:rPr>
          <w:rFonts w:cs="Arial"/>
          <w:noProof/>
          <w:spacing w:val="-5"/>
          <w:sz w:val="22"/>
          <w:szCs w:val="22"/>
        </w:rPr>
        <mc:AlternateContent>
          <mc:Choice Requires="wps">
            <w:drawing>
              <wp:anchor distT="0" distB="0" distL="114300" distR="114300" simplePos="0" relativeHeight="251741184" behindDoc="0" locked="0" layoutInCell="1" allowOverlap="1" wp14:anchorId="12F3A17B" wp14:editId="27869F9C">
                <wp:simplePos x="0" y="0"/>
                <wp:positionH relativeFrom="column">
                  <wp:posOffset>2425065</wp:posOffset>
                </wp:positionH>
                <wp:positionV relativeFrom="paragraph">
                  <wp:posOffset>1593215</wp:posOffset>
                </wp:positionV>
                <wp:extent cx="819150" cy="495300"/>
                <wp:effectExtent l="0" t="0" r="76200" b="57150"/>
                <wp:wrapNone/>
                <wp:docPr id="356" name="Straight Arrow Connector 356"/>
                <wp:cNvGraphicFramePr/>
                <a:graphic xmlns:a="http://schemas.openxmlformats.org/drawingml/2006/main">
                  <a:graphicData uri="http://schemas.microsoft.com/office/word/2010/wordprocessingShape">
                    <wps:wsp>
                      <wps:cNvCnPr/>
                      <wps:spPr>
                        <a:xfrm>
                          <a:off x="0" y="0"/>
                          <a:ext cx="819150" cy="495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30868F" id="Straight Arrow Connector 356" o:spid="_x0000_s1026" type="#_x0000_t32" style="position:absolute;margin-left:190.95pt;margin-top:125.45pt;width:64.5pt;height:39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" strokecolor="black [3213]">
                <v:stroke endarrow="block"/>
              </v:shape>
            </w:pict>
          </mc:Fallback>
        </mc:AlternateContent>
      </w:r>
      <w:r w:rsidRPr="00B845FB">
        <w:rPr>
          <w:rFonts w:cs="Arial"/>
          <w:noProof/>
          <w:spacing w:val="-5"/>
          <w:sz w:val="22"/>
          <w:szCs w:val="22"/>
        </w:rPr>
        <mc:AlternateContent>
          <mc:Choice Requires="wps">
            <w:drawing>
              <wp:anchor distT="45720" distB="45720" distL="114300" distR="114300" simplePos="0" relativeHeight="251740160" behindDoc="0" locked="0" layoutInCell="1" allowOverlap="1" wp14:anchorId="72A5F8CA" wp14:editId="64464468">
                <wp:simplePos x="0" y="0"/>
                <wp:positionH relativeFrom="column">
                  <wp:posOffset>1148715</wp:posOffset>
                </wp:positionH>
                <wp:positionV relativeFrom="paragraph">
                  <wp:posOffset>1374140</wp:posOffset>
                </wp:positionV>
                <wp:extent cx="1266825" cy="409575"/>
                <wp:effectExtent l="0" t="0" r="28575" b="28575"/>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09575"/>
                        </a:xfrm>
                        <a:prstGeom prst="rect">
                          <a:avLst/>
                        </a:prstGeom>
                        <a:solidFill>
                          <a:srgbClr val="FFFFFF"/>
                        </a:solidFill>
                        <a:ln w="9525">
                          <a:solidFill>
                            <a:srgbClr val="000000"/>
                          </a:solidFill>
                          <a:miter lim="800000"/>
                          <a:headEnd/>
                          <a:tailEnd/>
                        </a:ln>
                      </wps:spPr>
                      <wps:txbx>
                        <w:txbxContent>
                          <w:p w14:paraId="4E6D7203" w14:textId="77777777" w:rsidR="00C16941" w:rsidRDefault="00C16941" w:rsidP="001A2A6E">
                            <w:pPr>
                              <w:spacing w:after="0"/>
                            </w:pPr>
                            <w:r>
                              <w:t>Adjoining owners</w:t>
                            </w:r>
                          </w:p>
                          <w:p w14:paraId="57BBC756" w14:textId="77777777" w:rsidR="00C16941" w:rsidRDefault="00C16941" w:rsidP="001A2A6E">
                            <w:r>
                              <w:t>Garden beds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5F8CA" id="_x0000_s1046" type="#_x0000_t202" style="position:absolute;left:0;text-align:left;margin-left:90.45pt;margin-top:108.2pt;width:99.75pt;height:32.2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">
                <v:textbox>
                  <w:txbxContent>
                    <w:p w14:paraId="4E6D7203" w14:textId="77777777" w:rsidR="00C16941" w:rsidRDefault="00C16941" w:rsidP="001A2A6E">
                      <w:pPr>
                        <w:spacing w:after="0"/>
                      </w:pPr>
                      <w:r>
                        <w:t>Adjoining owners</w:t>
                      </w:r>
                    </w:p>
                    <w:p w14:paraId="57BBC756" w14:textId="77777777" w:rsidR="00C16941" w:rsidRDefault="00C16941" w:rsidP="001A2A6E">
                      <w:r>
                        <w:t>Garden beds</w:t>
                      </w:r>
                    </w:p>
                  </w:txbxContent>
                </v:textbox>
              </v:shape>
            </w:pict>
          </mc:Fallback>
        </mc:AlternateContent>
      </w:r>
      <w:r>
        <w:rPr>
          <w:rFonts w:cs="Arial"/>
          <w:noProof/>
          <w:spacing w:val="-5"/>
          <w:sz w:val="22"/>
          <w:szCs w:val="22"/>
        </w:rPr>
        <mc:AlternateContent>
          <mc:Choice Requires="wps">
            <w:drawing>
              <wp:anchor distT="0" distB="0" distL="114300" distR="114300" simplePos="0" relativeHeight="251739136" behindDoc="0" locked="0" layoutInCell="1" allowOverlap="1" wp14:anchorId="76BB40B0" wp14:editId="08ADAA42">
                <wp:simplePos x="0" y="0"/>
                <wp:positionH relativeFrom="column">
                  <wp:posOffset>2996565</wp:posOffset>
                </wp:positionH>
                <wp:positionV relativeFrom="paragraph">
                  <wp:posOffset>2029535</wp:posOffset>
                </wp:positionV>
                <wp:extent cx="457200" cy="170975"/>
                <wp:effectExtent l="0" t="0" r="19050" b="19685"/>
                <wp:wrapNone/>
                <wp:docPr id="358" name="Freeform: Shape 358"/>
                <wp:cNvGraphicFramePr/>
                <a:graphic xmlns:a="http://schemas.openxmlformats.org/drawingml/2006/main">
                  <a:graphicData uri="http://schemas.microsoft.com/office/word/2010/wordprocessingShape">
                    <wps:wsp>
                      <wps:cNvSpPr/>
                      <wps:spPr>
                        <a:xfrm>
                          <a:off x="0" y="0"/>
                          <a:ext cx="457200" cy="170975"/>
                        </a:xfrm>
                        <a:custGeom>
                          <a:avLst/>
                          <a:gdLst>
                            <a:gd name="connsiteX0" fmla="*/ 19050 w 457200"/>
                            <a:gd name="connsiteY0" fmla="*/ 39930 h 170975"/>
                            <a:gd name="connsiteX1" fmla="*/ 66675 w 457200"/>
                            <a:gd name="connsiteY1" fmla="*/ 20880 h 170975"/>
                            <a:gd name="connsiteX2" fmla="*/ 419100 w 457200"/>
                            <a:gd name="connsiteY2" fmla="*/ 20880 h 170975"/>
                            <a:gd name="connsiteX3" fmla="*/ 438150 w 457200"/>
                            <a:gd name="connsiteY3" fmla="*/ 49455 h 170975"/>
                            <a:gd name="connsiteX4" fmla="*/ 457200 w 457200"/>
                            <a:gd name="connsiteY4" fmla="*/ 106605 h 170975"/>
                            <a:gd name="connsiteX5" fmla="*/ 352425 w 457200"/>
                            <a:gd name="connsiteY5" fmla="*/ 144705 h 170975"/>
                            <a:gd name="connsiteX6" fmla="*/ 104775 w 457200"/>
                            <a:gd name="connsiteY6" fmla="*/ 154230 h 170975"/>
                            <a:gd name="connsiteX7" fmla="*/ 0 w 457200"/>
                            <a:gd name="connsiteY7" fmla="*/ 154230 h 17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200" h="170975">
                              <a:moveTo>
                                <a:pt x="19050" y="39930"/>
                              </a:moveTo>
                              <a:cubicBezTo>
                                <a:pt x="34925" y="33580"/>
                                <a:pt x="50666" y="26883"/>
                                <a:pt x="66675" y="20880"/>
                              </a:cubicBezTo>
                              <a:cubicBezTo>
                                <a:pt x="184205" y="-23194"/>
                                <a:pt x="230426" y="15331"/>
                                <a:pt x="419100" y="20880"/>
                              </a:cubicBezTo>
                              <a:cubicBezTo>
                                <a:pt x="425450" y="30405"/>
                                <a:pt x="433501" y="38994"/>
                                <a:pt x="438150" y="49455"/>
                              </a:cubicBezTo>
                              <a:cubicBezTo>
                                <a:pt x="446305" y="67805"/>
                                <a:pt x="457200" y="106605"/>
                                <a:pt x="457200" y="106605"/>
                              </a:cubicBezTo>
                              <a:cubicBezTo>
                                <a:pt x="438085" y="163951"/>
                                <a:pt x="456077" y="138947"/>
                                <a:pt x="352425" y="144705"/>
                              </a:cubicBezTo>
                              <a:cubicBezTo>
                                <a:pt x="269941" y="149287"/>
                                <a:pt x="187325" y="151055"/>
                                <a:pt x="104775" y="154230"/>
                              </a:cubicBezTo>
                              <a:cubicBezTo>
                                <a:pt x="5057" y="164202"/>
                                <a:pt x="32088" y="186318"/>
                                <a:pt x="0" y="154230"/>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BD1534" id="Freeform: Shape 358" o:spid="_x0000_s1026" style="position:absolute;margin-left:235.95pt;margin-top:159.8pt;width:36pt;height:13.45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457200,17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" path="m19050,39930c34925,33580,50666,26883,66675,20880v117530,-44074,163751,-5549,352425,c425450,30405,433501,38994,438150,49455v8155,18350,19050,57150,19050,57150c438085,163951,456077,138947,352425,144705v-82484,4582,-165100,6350,-247650,9525c5057,164202,32088,186318,,154230e" filled="f" strokecolor="yellow" strokeweight="2pt">
                <v:path arrowok="t" o:connecttype="custom" o:connectlocs="19050,39930;66675,20880;419100,20880;438150,49455;457200,106605;352425,144705;104775,154230;0,154230" o:connectangles="0,0,0,0,0,0,0,0"/>
              </v:shape>
            </w:pict>
          </mc:Fallback>
        </mc:AlternateContent>
      </w:r>
      <w:r>
        <w:rPr>
          <w:rFonts w:cs="Arial"/>
          <w:noProof/>
          <w:spacing w:val="-5"/>
          <w:sz w:val="22"/>
          <w:szCs w:val="22"/>
        </w:rPr>
        <mc:AlternateContent>
          <mc:Choice Requires="wps">
            <w:drawing>
              <wp:anchor distT="0" distB="0" distL="114300" distR="114300" simplePos="0" relativeHeight="251738112" behindDoc="0" locked="0" layoutInCell="1" allowOverlap="1" wp14:anchorId="09696572" wp14:editId="2B65741F">
                <wp:simplePos x="0" y="0"/>
                <wp:positionH relativeFrom="column">
                  <wp:posOffset>2224405</wp:posOffset>
                </wp:positionH>
                <wp:positionV relativeFrom="paragraph">
                  <wp:posOffset>1953895</wp:posOffset>
                </wp:positionV>
                <wp:extent cx="781684" cy="506013"/>
                <wp:effectExtent l="0" t="0" r="19050" b="27940"/>
                <wp:wrapNone/>
                <wp:docPr id="359" name="Freeform: Shape 359"/>
                <wp:cNvGraphicFramePr/>
                <a:graphic xmlns:a="http://schemas.openxmlformats.org/drawingml/2006/main">
                  <a:graphicData uri="http://schemas.microsoft.com/office/word/2010/wordprocessingShape">
                    <wps:wsp>
                      <wps:cNvSpPr/>
                      <wps:spPr>
                        <a:xfrm>
                          <a:off x="0" y="0"/>
                          <a:ext cx="781684" cy="506013"/>
                        </a:xfrm>
                        <a:custGeom>
                          <a:avLst/>
                          <a:gdLst>
                            <a:gd name="connsiteX0" fmla="*/ 734059 w 781684"/>
                            <a:gd name="connsiteY0" fmla="*/ 29763 h 506013"/>
                            <a:gd name="connsiteX1" fmla="*/ 686434 w 781684"/>
                            <a:gd name="connsiteY1" fmla="*/ 10713 h 506013"/>
                            <a:gd name="connsiteX2" fmla="*/ 295909 w 781684"/>
                            <a:gd name="connsiteY2" fmla="*/ 10713 h 506013"/>
                            <a:gd name="connsiteX3" fmla="*/ 257809 w 781684"/>
                            <a:gd name="connsiteY3" fmla="*/ 20238 h 506013"/>
                            <a:gd name="connsiteX4" fmla="*/ 143509 w 781684"/>
                            <a:gd name="connsiteY4" fmla="*/ 39288 h 506013"/>
                            <a:gd name="connsiteX5" fmla="*/ 86359 w 781684"/>
                            <a:gd name="connsiteY5" fmla="*/ 58338 h 506013"/>
                            <a:gd name="connsiteX6" fmla="*/ 29209 w 781684"/>
                            <a:gd name="connsiteY6" fmla="*/ 172638 h 506013"/>
                            <a:gd name="connsiteX7" fmla="*/ 19684 w 781684"/>
                            <a:gd name="connsiteY7" fmla="*/ 201213 h 506013"/>
                            <a:gd name="connsiteX8" fmla="*/ 10159 w 781684"/>
                            <a:gd name="connsiteY8" fmla="*/ 229788 h 506013"/>
                            <a:gd name="connsiteX9" fmla="*/ 10159 w 781684"/>
                            <a:gd name="connsiteY9" fmla="*/ 458388 h 506013"/>
                            <a:gd name="connsiteX10" fmla="*/ 38734 w 781684"/>
                            <a:gd name="connsiteY10" fmla="*/ 477438 h 506013"/>
                            <a:gd name="connsiteX11" fmla="*/ 95884 w 781684"/>
                            <a:gd name="connsiteY11" fmla="*/ 496488 h 506013"/>
                            <a:gd name="connsiteX12" fmla="*/ 124459 w 781684"/>
                            <a:gd name="connsiteY12" fmla="*/ 506013 h 506013"/>
                            <a:gd name="connsiteX13" fmla="*/ 305434 w 781684"/>
                            <a:gd name="connsiteY13" fmla="*/ 496488 h 506013"/>
                            <a:gd name="connsiteX14" fmla="*/ 362584 w 781684"/>
                            <a:gd name="connsiteY14" fmla="*/ 486963 h 506013"/>
                            <a:gd name="connsiteX15" fmla="*/ 419734 w 781684"/>
                            <a:gd name="connsiteY15" fmla="*/ 467913 h 506013"/>
                            <a:gd name="connsiteX16" fmla="*/ 448309 w 781684"/>
                            <a:gd name="connsiteY16" fmla="*/ 458388 h 506013"/>
                            <a:gd name="connsiteX17" fmla="*/ 553084 w 781684"/>
                            <a:gd name="connsiteY17" fmla="*/ 429813 h 506013"/>
                            <a:gd name="connsiteX18" fmla="*/ 581659 w 781684"/>
                            <a:gd name="connsiteY18" fmla="*/ 420288 h 506013"/>
                            <a:gd name="connsiteX19" fmla="*/ 610234 w 781684"/>
                            <a:gd name="connsiteY19" fmla="*/ 401238 h 506013"/>
                            <a:gd name="connsiteX20" fmla="*/ 667384 w 781684"/>
                            <a:gd name="connsiteY20" fmla="*/ 382188 h 506013"/>
                            <a:gd name="connsiteX21" fmla="*/ 695959 w 781684"/>
                            <a:gd name="connsiteY21" fmla="*/ 363138 h 506013"/>
                            <a:gd name="connsiteX22" fmla="*/ 743584 w 781684"/>
                            <a:gd name="connsiteY22" fmla="*/ 305988 h 506013"/>
                            <a:gd name="connsiteX23" fmla="*/ 762634 w 781684"/>
                            <a:gd name="connsiteY23" fmla="*/ 248838 h 506013"/>
                            <a:gd name="connsiteX24" fmla="*/ 772159 w 781684"/>
                            <a:gd name="connsiteY24" fmla="*/ 220263 h 506013"/>
                            <a:gd name="connsiteX25" fmla="*/ 781684 w 781684"/>
                            <a:gd name="connsiteY25" fmla="*/ 191688 h 506013"/>
                            <a:gd name="connsiteX26" fmla="*/ 772159 w 781684"/>
                            <a:gd name="connsiteY26" fmla="*/ 77388 h 506013"/>
                            <a:gd name="connsiteX27" fmla="*/ 743584 w 781684"/>
                            <a:gd name="connsiteY27" fmla="*/ 67863 h 506013"/>
                            <a:gd name="connsiteX28" fmla="*/ 676909 w 781684"/>
                            <a:gd name="connsiteY28" fmla="*/ 67863 h 506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81684" h="506013">
                              <a:moveTo>
                                <a:pt x="734059" y="29763"/>
                              </a:moveTo>
                              <a:cubicBezTo>
                                <a:pt x="718184" y="23413"/>
                                <a:pt x="703152" y="14296"/>
                                <a:pt x="686434" y="10713"/>
                              </a:cubicBezTo>
                              <a:cubicBezTo>
                                <a:pt x="578155" y="-12490"/>
                                <a:pt x="351999" y="8960"/>
                                <a:pt x="295909" y="10713"/>
                              </a:cubicBezTo>
                              <a:cubicBezTo>
                                <a:pt x="283209" y="13888"/>
                                <a:pt x="270689" y="17896"/>
                                <a:pt x="257809" y="20238"/>
                              </a:cubicBezTo>
                              <a:cubicBezTo>
                                <a:pt x="216922" y="27672"/>
                                <a:pt x="182996" y="28519"/>
                                <a:pt x="143509" y="39288"/>
                              </a:cubicBezTo>
                              <a:cubicBezTo>
                                <a:pt x="124136" y="44572"/>
                                <a:pt x="86359" y="58338"/>
                                <a:pt x="86359" y="58338"/>
                              </a:cubicBezTo>
                              <a:cubicBezTo>
                                <a:pt x="37120" y="132196"/>
                                <a:pt x="55499" y="93768"/>
                                <a:pt x="29209" y="172638"/>
                              </a:cubicBezTo>
                              <a:lnTo>
                                <a:pt x="19684" y="201213"/>
                              </a:lnTo>
                              <a:lnTo>
                                <a:pt x="10159" y="229788"/>
                              </a:lnTo>
                              <a:cubicBezTo>
                                <a:pt x="4424" y="298614"/>
                                <a:pt x="-9506" y="389562"/>
                                <a:pt x="10159" y="458388"/>
                              </a:cubicBezTo>
                              <a:cubicBezTo>
                                <a:pt x="13304" y="469395"/>
                                <a:pt x="28273" y="472789"/>
                                <a:pt x="38734" y="477438"/>
                              </a:cubicBezTo>
                              <a:cubicBezTo>
                                <a:pt x="57084" y="485593"/>
                                <a:pt x="76834" y="490138"/>
                                <a:pt x="95884" y="496488"/>
                              </a:cubicBezTo>
                              <a:lnTo>
                                <a:pt x="124459" y="506013"/>
                              </a:lnTo>
                              <a:cubicBezTo>
                                <a:pt x="184784" y="502838"/>
                                <a:pt x="245218" y="501305"/>
                                <a:pt x="305434" y="496488"/>
                              </a:cubicBezTo>
                              <a:cubicBezTo>
                                <a:pt x="324685" y="494948"/>
                                <a:pt x="343848" y="491647"/>
                                <a:pt x="362584" y="486963"/>
                              </a:cubicBezTo>
                              <a:cubicBezTo>
                                <a:pt x="382065" y="482093"/>
                                <a:pt x="400684" y="474263"/>
                                <a:pt x="419734" y="467913"/>
                              </a:cubicBezTo>
                              <a:cubicBezTo>
                                <a:pt x="429259" y="464738"/>
                                <a:pt x="438464" y="460357"/>
                                <a:pt x="448309" y="458388"/>
                              </a:cubicBezTo>
                              <a:cubicBezTo>
                                <a:pt x="515625" y="444925"/>
                                <a:pt x="480575" y="453983"/>
                                <a:pt x="553084" y="429813"/>
                              </a:cubicBezTo>
                              <a:cubicBezTo>
                                <a:pt x="562609" y="426638"/>
                                <a:pt x="573305" y="425857"/>
                                <a:pt x="581659" y="420288"/>
                              </a:cubicBezTo>
                              <a:cubicBezTo>
                                <a:pt x="591184" y="413938"/>
                                <a:pt x="599773" y="405887"/>
                                <a:pt x="610234" y="401238"/>
                              </a:cubicBezTo>
                              <a:cubicBezTo>
                                <a:pt x="628584" y="393083"/>
                                <a:pt x="650676" y="393327"/>
                                <a:pt x="667384" y="382188"/>
                              </a:cubicBezTo>
                              <a:cubicBezTo>
                                <a:pt x="676909" y="375838"/>
                                <a:pt x="687165" y="370467"/>
                                <a:pt x="695959" y="363138"/>
                              </a:cubicBezTo>
                              <a:cubicBezTo>
                                <a:pt x="711793" y="349943"/>
                                <a:pt x="734769" y="325821"/>
                                <a:pt x="743584" y="305988"/>
                              </a:cubicBezTo>
                              <a:cubicBezTo>
                                <a:pt x="751739" y="287638"/>
                                <a:pt x="756284" y="267888"/>
                                <a:pt x="762634" y="248838"/>
                              </a:cubicBezTo>
                              <a:lnTo>
                                <a:pt x="772159" y="220263"/>
                              </a:lnTo>
                              <a:lnTo>
                                <a:pt x="781684" y="191688"/>
                              </a:lnTo>
                              <a:cubicBezTo>
                                <a:pt x="778509" y="153588"/>
                                <a:pt x="783403" y="113929"/>
                                <a:pt x="772159" y="77388"/>
                              </a:cubicBezTo>
                              <a:cubicBezTo>
                                <a:pt x="769206" y="67792"/>
                                <a:pt x="753574" y="68862"/>
                                <a:pt x="743584" y="67863"/>
                              </a:cubicBezTo>
                              <a:cubicBezTo>
                                <a:pt x="721469" y="65652"/>
                                <a:pt x="699134" y="67863"/>
                                <a:pt x="676909" y="67863"/>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7496FE" id="Freeform: Shape 359" o:spid="_x0000_s1026" style="position:absolute;margin-left:175.15pt;margin-top:153.85pt;width:61.55pt;height:39.85pt;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781684,506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" path="m734059,29763c718184,23413,703152,14296,686434,10713v-108279,-23203,-334435,-1753,-390525,c283209,13888,270689,17896,257809,20238v-40887,7434,-74813,8281,-114300,19050c124136,44572,86359,58338,86359,58338,37120,132196,55499,93768,29209,172638r-9525,28575l10159,229788v-5735,68826,-19665,159774,,228600c13304,469395,28273,472789,38734,477438v18350,8155,38100,12700,57150,19050l124459,506013v60325,-3175,120759,-4708,180975,-9525c324685,494948,343848,491647,362584,486963v19481,-4870,38100,-12700,57150,-19050c429259,464738,438464,460357,448309,458388v67316,-13463,32266,-4405,104775,-28575c562609,426638,573305,425857,581659,420288v9525,-6350,18114,-14401,28575,-19050c628584,393083,650676,393327,667384,382188v9525,-6350,19781,-11721,28575,-19050c711793,349943,734769,325821,743584,305988v8155,-18350,12700,-38100,19050,-57150l772159,220263r9525,-28575c778509,153588,783403,113929,772159,77388v-2953,-9596,-18585,-8526,-28575,-9525c721469,65652,699134,67863,676909,67863e" filled="f" strokecolor="yellow" strokeweight="2pt">
                <v:path arrowok="t" o:connecttype="custom" o:connectlocs="734059,29763;686434,10713;295909,10713;257809,20238;143509,39288;86359,58338;29209,172638;19684,201213;10159,229788;10159,458388;38734,477438;95884,496488;124459,506013;305434,496488;362584,486963;419734,467913;448309,458388;553084,429813;581659,420288;610234,401238;667384,382188;695959,363138;743584,305988;762634,248838;772159,220263;781684,191688;772159,77388;743584,67863;676909,67863" o:connectangles="0,0,0,0,0,0,0,0,0,0,0,0,0,0,0,0,0,0,0,0,0,0,0,0,0,0,0,0,0"/>
              </v:shape>
            </w:pict>
          </mc:Fallback>
        </mc:AlternateContent>
      </w:r>
      <w:r>
        <w:rPr>
          <w:rFonts w:cs="Arial"/>
          <w:noProof/>
          <w:spacing w:val="-5"/>
          <w:sz w:val="22"/>
          <w:szCs w:val="22"/>
        </w:rPr>
        <mc:AlternateContent>
          <mc:Choice Requires="wps">
            <w:drawing>
              <wp:anchor distT="0" distB="0" distL="114300" distR="114300" simplePos="0" relativeHeight="251737088" behindDoc="0" locked="0" layoutInCell="1" allowOverlap="1" wp14:anchorId="6E249B75" wp14:editId="0D6CBB50">
                <wp:simplePos x="0" y="0"/>
                <wp:positionH relativeFrom="column">
                  <wp:posOffset>3510915</wp:posOffset>
                </wp:positionH>
                <wp:positionV relativeFrom="paragraph">
                  <wp:posOffset>2993390</wp:posOffset>
                </wp:positionV>
                <wp:extent cx="933450" cy="28575"/>
                <wp:effectExtent l="0" t="76200" r="19050" b="66675"/>
                <wp:wrapNone/>
                <wp:docPr id="360" name="Straight Arrow Connector 360"/>
                <wp:cNvGraphicFramePr/>
                <a:graphic xmlns:a="http://schemas.openxmlformats.org/drawingml/2006/main">
                  <a:graphicData uri="http://schemas.microsoft.com/office/word/2010/wordprocessingShape">
                    <wps:wsp>
                      <wps:cNvCnPr/>
                      <wps:spPr>
                        <a:xfrm flipV="1">
                          <a:off x="0" y="0"/>
                          <a:ext cx="933450" cy="28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DCE5A3" id="Straight Arrow Connector 360" o:spid="_x0000_s1026" type="#_x0000_t32" style="position:absolute;margin-left:276.45pt;margin-top:235.7pt;width:73.5pt;height:2.25pt;flip: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" strokecolor="black [3213]">
                <v:stroke endarrow="block"/>
              </v:shape>
            </w:pict>
          </mc:Fallback>
        </mc:AlternateContent>
      </w:r>
      <w:r>
        <w:rPr>
          <w:rFonts w:cs="Arial"/>
          <w:noProof/>
          <w:spacing w:val="-5"/>
          <w:sz w:val="22"/>
          <w:szCs w:val="22"/>
        </w:rPr>
        <mc:AlternateContent>
          <mc:Choice Requires="wps">
            <w:drawing>
              <wp:anchor distT="0" distB="0" distL="114300" distR="114300" simplePos="0" relativeHeight="251736064" behindDoc="0" locked="0" layoutInCell="1" allowOverlap="1" wp14:anchorId="1F5A9D71" wp14:editId="7256C66C">
                <wp:simplePos x="0" y="0"/>
                <wp:positionH relativeFrom="column">
                  <wp:posOffset>1548765</wp:posOffset>
                </wp:positionH>
                <wp:positionV relativeFrom="paragraph">
                  <wp:posOffset>3021965</wp:posOffset>
                </wp:positionV>
                <wp:extent cx="952500" cy="9525"/>
                <wp:effectExtent l="38100" t="76200" r="0" b="85725"/>
                <wp:wrapNone/>
                <wp:docPr id="361" name="Straight Arrow Connector 361"/>
                <wp:cNvGraphicFramePr/>
                <a:graphic xmlns:a="http://schemas.openxmlformats.org/drawingml/2006/main">
                  <a:graphicData uri="http://schemas.microsoft.com/office/word/2010/wordprocessingShape">
                    <wps:wsp>
                      <wps:cNvCnPr/>
                      <wps:spPr>
                        <a:xfrm flipH="1" flipV="1">
                          <a:off x="0" y="0"/>
                          <a:ext cx="952500"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A92299" id="Straight Arrow Connector 361" o:spid="_x0000_s1026" type="#_x0000_t32" style="position:absolute;margin-left:121.95pt;margin-top:237.95pt;width:75pt;height:.75pt;flip:x y;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" strokecolor="black [3213]">
                <v:stroke endarrow="block"/>
              </v:shape>
            </w:pict>
          </mc:Fallback>
        </mc:AlternateContent>
      </w:r>
      <w:r w:rsidRPr="00B845FB">
        <w:rPr>
          <w:rFonts w:cs="Arial"/>
          <w:noProof/>
          <w:spacing w:val="-5"/>
          <w:sz w:val="22"/>
          <w:szCs w:val="22"/>
        </w:rPr>
        <mc:AlternateContent>
          <mc:Choice Requires="wps">
            <w:drawing>
              <wp:anchor distT="45720" distB="45720" distL="114300" distR="114300" simplePos="0" relativeHeight="251735040" behindDoc="0" locked="0" layoutInCell="1" allowOverlap="1" wp14:anchorId="06071D4A" wp14:editId="59FB63B1">
                <wp:simplePos x="0" y="0"/>
                <wp:positionH relativeFrom="column">
                  <wp:posOffset>2539365</wp:posOffset>
                </wp:positionH>
                <wp:positionV relativeFrom="paragraph">
                  <wp:posOffset>2898140</wp:posOffset>
                </wp:positionV>
                <wp:extent cx="962025" cy="247650"/>
                <wp:effectExtent l="0" t="0" r="28575" b="1905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14:paraId="461379CC" w14:textId="77777777" w:rsidR="00C16941" w:rsidRDefault="00C16941" w:rsidP="001A2A6E">
                            <w:r>
                              <w:t>4m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71D4A" id="_x0000_s1047" type="#_x0000_t202" style="position:absolute;left:0;text-align:left;margin-left:199.95pt;margin-top:228.2pt;width:75.75pt;height:19.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">
                <v:textbox>
                  <w:txbxContent>
                    <w:p w14:paraId="461379CC" w14:textId="77777777" w:rsidR="00C16941" w:rsidRDefault="00C16941" w:rsidP="001A2A6E">
                      <w:r>
                        <w:t>4m Access</w:t>
                      </w:r>
                    </w:p>
                  </w:txbxContent>
                </v:textbox>
              </v:shape>
            </w:pict>
          </mc:Fallback>
        </mc:AlternateContent>
      </w:r>
      <w:r w:rsidRPr="00B845FB">
        <w:rPr>
          <w:rFonts w:cs="Arial"/>
          <w:noProof/>
          <w:spacing w:val="-5"/>
          <w:sz w:val="22"/>
          <w:szCs w:val="22"/>
        </w:rPr>
        <w:drawing>
          <wp:inline distT="0" distB="0" distL="0" distR="0" wp14:anchorId="1C2C65E7" wp14:editId="6E4E1845">
            <wp:extent cx="5200650" cy="3906569"/>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23672" cy="3923862"/>
                    </a:xfrm>
                    <a:prstGeom prst="rect">
                      <a:avLst/>
                    </a:prstGeom>
                  </pic:spPr>
                </pic:pic>
              </a:graphicData>
            </a:graphic>
          </wp:inline>
        </w:drawing>
      </w:r>
    </w:p>
    <w:p w14:paraId="271E59B8" w14:textId="77777777" w:rsidR="001A2A6E" w:rsidRDefault="001A2A6E" w:rsidP="001A2A6E">
      <w:pPr>
        <w:pStyle w:val="TableText10"/>
        <w:spacing w:before="40" w:after="120"/>
        <w:ind w:left="709"/>
        <w:rPr>
          <w:rFonts w:cs="Arial"/>
          <w:sz w:val="22"/>
          <w:szCs w:val="22"/>
        </w:rPr>
      </w:pPr>
      <w:r w:rsidRPr="00487DE2">
        <w:rPr>
          <w:rFonts w:cs="Arial"/>
          <w:sz w:val="22"/>
          <w:szCs w:val="22"/>
        </w:rPr>
        <w:t xml:space="preserve">This land is now surplus to Council’s recreational needs for the area and is proposed to be sold </w:t>
      </w:r>
      <w:r>
        <w:rPr>
          <w:rFonts w:cs="Arial"/>
          <w:sz w:val="22"/>
          <w:szCs w:val="22"/>
        </w:rPr>
        <w:t xml:space="preserve">to adjoining owners </w:t>
      </w:r>
      <w:r w:rsidRPr="00487DE2">
        <w:rPr>
          <w:rFonts w:cs="Arial"/>
          <w:sz w:val="22"/>
          <w:szCs w:val="22"/>
        </w:rPr>
        <w:t>for residential development.</w:t>
      </w:r>
      <w:r>
        <w:rPr>
          <w:rFonts w:cs="Arial"/>
          <w:sz w:val="22"/>
          <w:szCs w:val="22"/>
        </w:rPr>
        <w:t xml:space="preserve">  </w:t>
      </w:r>
      <w:r w:rsidRPr="004D38DD">
        <w:rPr>
          <w:rFonts w:cs="Arial"/>
          <w:sz w:val="22"/>
          <w:szCs w:val="22"/>
        </w:rPr>
        <w:t xml:space="preserve">This </w:t>
      </w:r>
      <w:r w:rsidRPr="004D38DD">
        <w:rPr>
          <w:rFonts w:cs="Arial"/>
          <w:sz w:val="22"/>
          <w:szCs w:val="22"/>
        </w:rPr>
        <w:lastRenderedPageBreak/>
        <w:t xml:space="preserve">will require a rezone of the land from RE1 </w:t>
      </w:r>
      <w:r>
        <w:rPr>
          <w:rFonts w:cs="Arial"/>
          <w:sz w:val="22"/>
          <w:szCs w:val="22"/>
        </w:rPr>
        <w:t xml:space="preserve">Public Recreation </w:t>
      </w:r>
      <w:r w:rsidRPr="004D38DD">
        <w:rPr>
          <w:rFonts w:cs="Arial"/>
          <w:sz w:val="22"/>
          <w:szCs w:val="22"/>
        </w:rPr>
        <w:t xml:space="preserve">to </w:t>
      </w:r>
      <w:r w:rsidRPr="00D61E2F">
        <w:rPr>
          <w:rFonts w:cs="Arial"/>
          <w:sz w:val="22"/>
          <w:szCs w:val="22"/>
        </w:rPr>
        <w:t>R3 Medium</w:t>
      </w:r>
      <w:r>
        <w:rPr>
          <w:rFonts w:cs="Arial"/>
          <w:spacing w:val="-5"/>
          <w:szCs w:val="22"/>
        </w:rPr>
        <w:t xml:space="preserve"> </w:t>
      </w:r>
      <w:r>
        <w:rPr>
          <w:rFonts w:cs="Arial"/>
          <w:sz w:val="22"/>
          <w:szCs w:val="22"/>
        </w:rPr>
        <w:t xml:space="preserve">Density Residential </w:t>
      </w:r>
      <w:r w:rsidRPr="004D38DD">
        <w:rPr>
          <w:rFonts w:cs="Arial"/>
          <w:sz w:val="22"/>
          <w:szCs w:val="22"/>
        </w:rPr>
        <w:t xml:space="preserve">and a reclassification of the land </w:t>
      </w:r>
      <w:r>
        <w:rPr>
          <w:rFonts w:cs="Arial"/>
          <w:sz w:val="22"/>
          <w:szCs w:val="22"/>
        </w:rPr>
        <w:t xml:space="preserve">from Community </w:t>
      </w:r>
      <w:r w:rsidRPr="004D38DD">
        <w:rPr>
          <w:rFonts w:cs="Arial"/>
          <w:sz w:val="22"/>
          <w:szCs w:val="22"/>
        </w:rPr>
        <w:t>to Operational</w:t>
      </w:r>
      <w:r>
        <w:rPr>
          <w:rFonts w:cs="Arial"/>
          <w:sz w:val="22"/>
          <w:szCs w:val="22"/>
        </w:rPr>
        <w:t xml:space="preserve"> land</w:t>
      </w:r>
      <w:r w:rsidRPr="004D38DD">
        <w:rPr>
          <w:rFonts w:cs="Arial"/>
          <w:sz w:val="22"/>
          <w:szCs w:val="22"/>
        </w:rPr>
        <w:t>.</w:t>
      </w:r>
    </w:p>
    <w:p w14:paraId="5264AF2D" w14:textId="77777777" w:rsidR="001A2A6E" w:rsidRDefault="001A2A6E" w:rsidP="001A2A6E">
      <w:pPr>
        <w:pStyle w:val="TableText10"/>
        <w:spacing w:before="40" w:after="120"/>
        <w:ind w:left="709"/>
        <w:rPr>
          <w:rFonts w:cs="Arial"/>
          <w:sz w:val="22"/>
          <w:szCs w:val="22"/>
        </w:rPr>
      </w:pPr>
    </w:p>
    <w:p w14:paraId="7BA12830" w14:textId="77777777" w:rsidR="001A2A6E" w:rsidRDefault="001A2A6E" w:rsidP="001A2A6E">
      <w:pPr>
        <w:pStyle w:val="TableText10"/>
        <w:spacing w:before="40" w:after="120"/>
        <w:ind w:left="709"/>
        <w:rPr>
          <w:rFonts w:cs="Arial"/>
          <w:sz w:val="22"/>
          <w:szCs w:val="22"/>
        </w:rPr>
      </w:pPr>
      <w:r>
        <w:rPr>
          <w:rFonts w:cs="Arial"/>
          <w:noProof/>
          <w:szCs w:val="22"/>
        </w:rPr>
        <mc:AlternateContent>
          <mc:Choice Requires="wps">
            <w:drawing>
              <wp:anchor distT="0" distB="0" distL="114300" distR="114300" simplePos="0" relativeHeight="251709440" behindDoc="0" locked="0" layoutInCell="1" allowOverlap="1" wp14:anchorId="4506089A" wp14:editId="1384C767">
                <wp:simplePos x="0" y="0"/>
                <wp:positionH relativeFrom="page">
                  <wp:posOffset>2977515</wp:posOffset>
                </wp:positionH>
                <wp:positionV relativeFrom="paragraph">
                  <wp:posOffset>2006600</wp:posOffset>
                </wp:positionV>
                <wp:extent cx="1048928" cy="659876"/>
                <wp:effectExtent l="0" t="38100" r="56515" b="26035"/>
                <wp:wrapNone/>
                <wp:docPr id="363" name="Straight Arrow Connector 363"/>
                <wp:cNvGraphicFramePr/>
                <a:graphic xmlns:a="http://schemas.openxmlformats.org/drawingml/2006/main">
                  <a:graphicData uri="http://schemas.microsoft.com/office/word/2010/wordprocessingShape">
                    <wps:wsp>
                      <wps:cNvCnPr/>
                      <wps:spPr>
                        <a:xfrm flipV="1">
                          <a:off x="0" y="0"/>
                          <a:ext cx="1048928" cy="6598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40ABAC" id="Straight Arrow Connector 363" o:spid="_x0000_s1026" type="#_x0000_t32" style="position:absolute;margin-left:234.45pt;margin-top:158pt;width:82.6pt;height:51.95pt;flip:y;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" strokecolor="red">
                <v:stroke endarrow="block"/>
                <w10:wrap anchorx="page"/>
              </v:shape>
            </w:pict>
          </mc:Fallback>
        </mc:AlternateContent>
      </w:r>
      <w:r w:rsidRPr="000E5DF4">
        <w:rPr>
          <w:rFonts w:cs="Arial"/>
          <w:noProof/>
          <w:szCs w:val="22"/>
        </w:rPr>
        <mc:AlternateContent>
          <mc:Choice Requires="wps">
            <w:drawing>
              <wp:anchor distT="45720" distB="45720" distL="114300" distR="114300" simplePos="0" relativeHeight="251708416" behindDoc="0" locked="0" layoutInCell="1" allowOverlap="1" wp14:anchorId="67E26A85" wp14:editId="741D61AE">
                <wp:simplePos x="0" y="0"/>
                <wp:positionH relativeFrom="column">
                  <wp:posOffset>885164</wp:posOffset>
                </wp:positionH>
                <wp:positionV relativeFrom="paragraph">
                  <wp:posOffset>2654471</wp:posOffset>
                </wp:positionV>
                <wp:extent cx="1038225" cy="247650"/>
                <wp:effectExtent l="0" t="0" r="28575" b="1905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47650"/>
                        </a:xfrm>
                        <a:prstGeom prst="rect">
                          <a:avLst/>
                        </a:prstGeom>
                        <a:solidFill>
                          <a:srgbClr val="FFFFFF"/>
                        </a:solidFill>
                        <a:ln w="9525">
                          <a:solidFill>
                            <a:srgbClr val="000000"/>
                          </a:solidFill>
                          <a:miter lim="800000"/>
                          <a:headEnd/>
                          <a:tailEnd/>
                        </a:ln>
                      </wps:spPr>
                      <wps:txbx>
                        <w:txbxContent>
                          <w:p w14:paraId="1786A6D1"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26A85" id="_x0000_s1048" type="#_x0000_t202" style="position:absolute;left:0;text-align:left;margin-left:69.7pt;margin-top:209pt;width:81.75pt;height:19.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">
                <v:textbox>
                  <w:txbxContent>
                    <w:p w14:paraId="1786A6D1" w14:textId="77777777" w:rsidR="00C16941" w:rsidRDefault="00C16941" w:rsidP="001A2A6E">
                      <w:r>
                        <w:t>Subject Land</w:t>
                      </w:r>
                    </w:p>
                  </w:txbxContent>
                </v:textbox>
              </v:shape>
            </w:pict>
          </mc:Fallback>
        </mc:AlternateContent>
      </w:r>
      <w:r w:rsidRPr="00132CD6">
        <w:rPr>
          <w:b/>
          <w:noProof/>
        </w:rPr>
        <w:drawing>
          <wp:inline distT="0" distB="0" distL="0" distR="0" wp14:anchorId="26394999" wp14:editId="7EC92FF2">
            <wp:extent cx="5213287" cy="4010025"/>
            <wp:effectExtent l="0" t="0" r="698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232137" cy="4024524"/>
                    </a:xfrm>
                    <a:prstGeom prst="rect">
                      <a:avLst/>
                    </a:prstGeom>
                    <a:ln>
                      <a:noFill/>
                    </a:ln>
                    <a:extLst>
                      <a:ext uri="{53640926-AAD7-44D8-BBD7-CCE9431645EC}">
                        <a14:shadowObscured xmlns:a14="http://schemas.microsoft.com/office/drawing/2010/main"/>
                      </a:ext>
                    </a:extLst>
                  </pic:spPr>
                </pic:pic>
              </a:graphicData>
            </a:graphic>
          </wp:inline>
        </w:drawing>
      </w:r>
    </w:p>
    <w:p w14:paraId="708FA748" w14:textId="77777777" w:rsidR="001A2A6E" w:rsidRDefault="001A2A6E" w:rsidP="001A2A6E">
      <w:pPr>
        <w:pStyle w:val="ListParagraph"/>
        <w:spacing w:before="120" w:after="120"/>
        <w:ind w:left="720" w:firstLine="0"/>
        <w:rPr>
          <w:rFonts w:cs="Arial"/>
          <w:szCs w:val="22"/>
        </w:rPr>
      </w:pPr>
    </w:p>
    <w:p w14:paraId="52115A15" w14:textId="77777777" w:rsidR="001A2A6E" w:rsidRDefault="001A2A6E" w:rsidP="001A2A6E">
      <w:pPr>
        <w:pStyle w:val="ListParagraph"/>
        <w:spacing w:before="120" w:after="120"/>
        <w:ind w:left="720" w:firstLine="0"/>
        <w:rPr>
          <w:rFonts w:cs="Arial"/>
          <w:szCs w:val="22"/>
        </w:rPr>
      </w:pPr>
    </w:p>
    <w:p w14:paraId="7EB9CB3D" w14:textId="77777777" w:rsidR="001A2A6E" w:rsidRDefault="001A2A6E" w:rsidP="001A2A6E">
      <w:pPr>
        <w:pStyle w:val="ListParagraph"/>
        <w:numPr>
          <w:ilvl w:val="0"/>
          <w:numId w:val="8"/>
        </w:numPr>
        <w:spacing w:before="120" w:after="120"/>
        <w:rPr>
          <w:rFonts w:cs="Arial"/>
          <w:szCs w:val="22"/>
        </w:rPr>
      </w:pPr>
      <w:r w:rsidRPr="00CB4F6D">
        <w:rPr>
          <w:rFonts w:cs="Arial"/>
          <w:b/>
          <w:szCs w:val="22"/>
        </w:rPr>
        <w:t xml:space="preserve">ITEM 7: </w:t>
      </w:r>
      <w:r w:rsidRPr="00D42B71">
        <w:rPr>
          <w:rFonts w:cs="Arial"/>
          <w:b/>
          <w:szCs w:val="22"/>
        </w:rPr>
        <w:t>62A Graham Street, Glendale, Lot 62 DP 247342.</w:t>
      </w:r>
    </w:p>
    <w:p w14:paraId="38B6EDC7" w14:textId="77777777" w:rsidR="001A2A6E" w:rsidRDefault="001A2A6E" w:rsidP="001A2A6E">
      <w:pPr>
        <w:pStyle w:val="ListParagraph"/>
        <w:spacing w:before="120" w:after="120"/>
        <w:ind w:left="720" w:firstLine="0"/>
        <w:rPr>
          <w:rFonts w:cs="Arial"/>
          <w:szCs w:val="22"/>
        </w:rPr>
      </w:pPr>
    </w:p>
    <w:p w14:paraId="5CCCC6A1" w14:textId="77777777" w:rsidR="001A2A6E" w:rsidRDefault="001A2A6E" w:rsidP="001A2A6E">
      <w:pPr>
        <w:pStyle w:val="ListParagraph"/>
        <w:spacing w:before="120" w:after="120"/>
        <w:ind w:left="720" w:firstLine="0"/>
        <w:rPr>
          <w:rFonts w:cs="Arial"/>
          <w:szCs w:val="22"/>
        </w:rPr>
      </w:pPr>
      <w:r>
        <w:rPr>
          <w:rFonts w:cs="Arial"/>
          <w:szCs w:val="22"/>
        </w:rPr>
        <w:t>The land was dedicated as public reserve under DP 247342</w:t>
      </w:r>
      <w:r>
        <w:rPr>
          <w:rFonts w:cs="Arial"/>
          <w:spacing w:val="-5"/>
          <w:szCs w:val="22"/>
        </w:rPr>
        <w:t xml:space="preserve">.  It is a triangular piece of land having an area of </w:t>
      </w:r>
      <w:r>
        <w:rPr>
          <w:rFonts w:cs="Arial"/>
          <w:szCs w:val="22"/>
        </w:rPr>
        <w:t xml:space="preserve">840sqm and fenced in by nine adjoining owners.  Its only </w:t>
      </w:r>
      <w:r>
        <w:rPr>
          <w:rFonts w:cs="Arial"/>
          <w:spacing w:val="-5"/>
          <w:szCs w:val="22"/>
        </w:rPr>
        <w:t xml:space="preserve">access is via a long narrow handle, </w:t>
      </w:r>
      <w:r>
        <w:rPr>
          <w:rFonts w:cs="Arial"/>
          <w:szCs w:val="22"/>
        </w:rPr>
        <w:t>4m wide by 36m long,</w:t>
      </w:r>
      <w:r>
        <w:rPr>
          <w:rFonts w:cs="Arial"/>
          <w:spacing w:val="-5"/>
          <w:szCs w:val="22"/>
        </w:rPr>
        <w:t xml:space="preserve"> between houses with no indication of public land at its end. </w:t>
      </w:r>
      <w:r>
        <w:rPr>
          <w:rFonts w:cs="Arial"/>
          <w:szCs w:val="22"/>
        </w:rPr>
        <w:t>It is vacant and contains several large trees with mown lawns beneath.</w:t>
      </w:r>
    </w:p>
    <w:p w14:paraId="36ECF870" w14:textId="77777777" w:rsidR="001A2A6E" w:rsidRDefault="001A2A6E" w:rsidP="001A2A6E">
      <w:pPr>
        <w:pStyle w:val="ListParagraph"/>
        <w:spacing w:before="120" w:after="120"/>
        <w:ind w:left="720" w:firstLine="0"/>
        <w:rPr>
          <w:rFonts w:cs="Arial"/>
          <w:szCs w:val="22"/>
        </w:rPr>
      </w:pPr>
    </w:p>
    <w:p w14:paraId="3C03B462" w14:textId="77777777" w:rsidR="001A2A6E" w:rsidRDefault="001A2A6E" w:rsidP="001A2A6E">
      <w:pPr>
        <w:pStyle w:val="TableText10"/>
        <w:tabs>
          <w:tab w:val="left" w:pos="252"/>
        </w:tabs>
        <w:spacing w:before="40" w:after="120"/>
        <w:ind w:left="709"/>
        <w:rPr>
          <w:rFonts w:cs="Arial"/>
          <w:sz w:val="22"/>
          <w:szCs w:val="22"/>
        </w:rPr>
      </w:pPr>
      <w:r>
        <w:rPr>
          <w:rFonts w:cs="Arial"/>
          <w:sz w:val="22"/>
          <w:szCs w:val="22"/>
        </w:rPr>
        <w:t>The land is considered surplus to Council’s needs.  Due to its poor street frontage it is not considered suitable as a pocket park and would not satisfy the safer by design guidelines.  It is also disjointed from other reserves making it unsuitable as a bushland reserve or wildlife corridor.</w:t>
      </w:r>
    </w:p>
    <w:p w14:paraId="752BE951" w14:textId="77777777" w:rsidR="001A2A6E" w:rsidRDefault="001A2A6E" w:rsidP="001A2A6E">
      <w:pPr>
        <w:pStyle w:val="ListParagraph"/>
        <w:spacing w:before="120" w:after="120"/>
        <w:ind w:left="720" w:firstLine="0"/>
        <w:rPr>
          <w:rFonts w:cs="Arial"/>
          <w:szCs w:val="22"/>
        </w:rPr>
      </w:pPr>
      <w:r w:rsidRPr="004D38DD">
        <w:rPr>
          <w:rFonts w:cs="Arial"/>
          <w:szCs w:val="22"/>
        </w:rPr>
        <w:t xml:space="preserve">Accordingly, it is proposed to rezone the land for residential use </w:t>
      </w:r>
      <w:r>
        <w:rPr>
          <w:rFonts w:cs="Arial"/>
          <w:szCs w:val="22"/>
        </w:rPr>
        <w:t>in accordance with the surrounding area for sale or redevelopment.</w:t>
      </w:r>
      <w:r w:rsidRPr="004D38DD">
        <w:rPr>
          <w:rFonts w:cs="Arial"/>
          <w:szCs w:val="22"/>
        </w:rPr>
        <w:t xml:space="preserve">  This will require a rezone of the land from RE1 </w:t>
      </w:r>
      <w:r>
        <w:rPr>
          <w:rFonts w:cs="Arial"/>
          <w:szCs w:val="22"/>
        </w:rPr>
        <w:t xml:space="preserve">Public Recreation </w:t>
      </w:r>
      <w:r w:rsidRPr="004D38DD">
        <w:rPr>
          <w:rFonts w:cs="Arial"/>
          <w:szCs w:val="22"/>
        </w:rPr>
        <w:t xml:space="preserve">to R2 </w:t>
      </w:r>
      <w:r>
        <w:rPr>
          <w:rFonts w:cs="Arial"/>
          <w:szCs w:val="22"/>
        </w:rPr>
        <w:t xml:space="preserve">Low Density Residential </w:t>
      </w:r>
      <w:r w:rsidRPr="004D38DD">
        <w:rPr>
          <w:rFonts w:cs="Arial"/>
          <w:szCs w:val="22"/>
        </w:rPr>
        <w:t xml:space="preserve">and a reclassification of the land </w:t>
      </w:r>
      <w:r>
        <w:rPr>
          <w:rFonts w:cs="Arial"/>
          <w:szCs w:val="22"/>
        </w:rPr>
        <w:t xml:space="preserve">from Community </w:t>
      </w:r>
      <w:r w:rsidRPr="004D38DD">
        <w:rPr>
          <w:rFonts w:cs="Arial"/>
          <w:szCs w:val="22"/>
        </w:rPr>
        <w:t>to Operational</w:t>
      </w:r>
      <w:r>
        <w:rPr>
          <w:rFonts w:cs="Arial"/>
          <w:szCs w:val="22"/>
        </w:rPr>
        <w:t xml:space="preserve"> land</w:t>
      </w:r>
      <w:r w:rsidRPr="004D38DD">
        <w:rPr>
          <w:rFonts w:cs="Arial"/>
          <w:szCs w:val="22"/>
        </w:rPr>
        <w:t>.</w:t>
      </w:r>
    </w:p>
    <w:p w14:paraId="30A2C0D6" w14:textId="77777777" w:rsidR="001A2A6E" w:rsidRDefault="001A2A6E" w:rsidP="001A2A6E">
      <w:pPr>
        <w:pStyle w:val="ListParagraph"/>
        <w:spacing w:before="120" w:after="120"/>
        <w:ind w:left="720" w:firstLine="0"/>
        <w:rPr>
          <w:rFonts w:cs="Arial"/>
          <w:szCs w:val="22"/>
        </w:rPr>
      </w:pPr>
    </w:p>
    <w:p w14:paraId="6ECCA7AF" w14:textId="77777777" w:rsidR="001A2A6E" w:rsidRDefault="001A2A6E" w:rsidP="001A2A6E">
      <w:pPr>
        <w:pStyle w:val="ListParagraph"/>
        <w:spacing w:before="120" w:after="120"/>
        <w:ind w:left="720" w:firstLine="0"/>
        <w:rPr>
          <w:rFonts w:cs="Arial"/>
          <w:szCs w:val="22"/>
        </w:rPr>
      </w:pPr>
      <w:r>
        <w:rPr>
          <w:rFonts w:cs="Arial"/>
          <w:b/>
          <w:noProof/>
          <w:szCs w:val="22"/>
        </w:rPr>
        <w:lastRenderedPageBreak/>
        <mc:AlternateContent>
          <mc:Choice Requires="wps">
            <w:drawing>
              <wp:anchor distT="0" distB="0" distL="114300" distR="114300" simplePos="0" relativeHeight="251716608" behindDoc="0" locked="0" layoutInCell="1" allowOverlap="1" wp14:anchorId="07414E0E" wp14:editId="6F5C1B5E">
                <wp:simplePos x="0" y="0"/>
                <wp:positionH relativeFrom="column">
                  <wp:posOffset>1781665</wp:posOffset>
                </wp:positionH>
                <wp:positionV relativeFrom="paragraph">
                  <wp:posOffset>1640264</wp:posOffset>
                </wp:positionV>
                <wp:extent cx="952107" cy="122548"/>
                <wp:effectExtent l="0" t="0" r="76835" b="87630"/>
                <wp:wrapNone/>
                <wp:docPr id="366" name="Straight Arrow Connector 366"/>
                <wp:cNvGraphicFramePr/>
                <a:graphic xmlns:a="http://schemas.openxmlformats.org/drawingml/2006/main">
                  <a:graphicData uri="http://schemas.microsoft.com/office/word/2010/wordprocessingShape">
                    <wps:wsp>
                      <wps:cNvCnPr/>
                      <wps:spPr>
                        <a:xfrm>
                          <a:off x="0" y="0"/>
                          <a:ext cx="952107" cy="1225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9ADA04" id="Straight Arrow Connector 366" o:spid="_x0000_s1026" type="#_x0000_t32" style="position:absolute;margin-left:140.3pt;margin-top:129.15pt;width:74.95pt;height:9.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" strokecolor="red">
                <v:stroke endarrow="block"/>
              </v:shape>
            </w:pict>
          </mc:Fallback>
        </mc:AlternateContent>
      </w:r>
      <w:r w:rsidRPr="009C5187">
        <w:rPr>
          <w:rFonts w:cs="Arial"/>
          <w:b/>
          <w:noProof/>
          <w:szCs w:val="22"/>
        </w:rPr>
        <mc:AlternateContent>
          <mc:Choice Requires="wps">
            <w:drawing>
              <wp:anchor distT="45720" distB="45720" distL="114300" distR="114300" simplePos="0" relativeHeight="251715584" behindDoc="0" locked="0" layoutInCell="1" allowOverlap="1" wp14:anchorId="3B92CC66" wp14:editId="09B84A96">
                <wp:simplePos x="0" y="0"/>
                <wp:positionH relativeFrom="column">
                  <wp:posOffset>763329</wp:posOffset>
                </wp:positionH>
                <wp:positionV relativeFrom="paragraph">
                  <wp:posOffset>1536536</wp:posOffset>
                </wp:positionV>
                <wp:extent cx="999241" cy="254523"/>
                <wp:effectExtent l="0" t="0" r="10795" b="1270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241" cy="254523"/>
                        </a:xfrm>
                        <a:prstGeom prst="rect">
                          <a:avLst/>
                        </a:prstGeom>
                        <a:solidFill>
                          <a:srgbClr val="FFFFFF"/>
                        </a:solidFill>
                        <a:ln w="9525">
                          <a:solidFill>
                            <a:srgbClr val="000000"/>
                          </a:solidFill>
                          <a:miter lim="800000"/>
                          <a:headEnd/>
                          <a:tailEnd/>
                        </a:ln>
                      </wps:spPr>
                      <wps:txbx>
                        <w:txbxContent>
                          <w:p w14:paraId="3E35670E"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2CC66" id="_x0000_s1049" type="#_x0000_t202" style="position:absolute;left:0;text-align:left;margin-left:60.1pt;margin-top:121pt;width:78.7pt;height:20.0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">
                <v:textbox>
                  <w:txbxContent>
                    <w:p w14:paraId="3E35670E" w14:textId="77777777" w:rsidR="00C16941" w:rsidRDefault="00C16941" w:rsidP="001A2A6E">
                      <w:r>
                        <w:t>Subject land</w:t>
                      </w:r>
                    </w:p>
                  </w:txbxContent>
                </v:textbox>
              </v:shape>
            </w:pict>
          </mc:Fallback>
        </mc:AlternateContent>
      </w:r>
      <w:r w:rsidRPr="00D61E2F">
        <w:rPr>
          <w:rFonts w:cs="Arial"/>
          <w:noProof/>
          <w:szCs w:val="22"/>
        </w:rPr>
        <w:drawing>
          <wp:inline distT="0" distB="0" distL="0" distR="0" wp14:anchorId="7E1214AF" wp14:editId="16B0869F">
            <wp:extent cx="5486394" cy="3940404"/>
            <wp:effectExtent l="0" t="0" r="635" b="317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209" b="15571"/>
                    <a:stretch/>
                  </pic:blipFill>
                  <pic:spPr bwMode="auto">
                    <a:xfrm>
                      <a:off x="0" y="0"/>
                      <a:ext cx="5487166" cy="3940958"/>
                    </a:xfrm>
                    <a:prstGeom prst="rect">
                      <a:avLst/>
                    </a:prstGeom>
                    <a:ln>
                      <a:noFill/>
                    </a:ln>
                    <a:extLst>
                      <a:ext uri="{53640926-AAD7-44D8-BBD7-CCE9431645EC}">
                        <a14:shadowObscured xmlns:a14="http://schemas.microsoft.com/office/drawing/2010/main"/>
                      </a:ext>
                    </a:extLst>
                  </pic:spPr>
                </pic:pic>
              </a:graphicData>
            </a:graphic>
          </wp:inline>
        </w:drawing>
      </w:r>
    </w:p>
    <w:p w14:paraId="3C49CB87" w14:textId="77777777" w:rsidR="001A2A6E" w:rsidRDefault="001A2A6E" w:rsidP="001A2A6E">
      <w:pPr>
        <w:pStyle w:val="ListParagraph"/>
        <w:spacing w:before="120" w:after="120"/>
        <w:ind w:left="720" w:firstLine="0"/>
        <w:rPr>
          <w:rFonts w:cs="Arial"/>
          <w:szCs w:val="22"/>
        </w:rPr>
      </w:pPr>
    </w:p>
    <w:p w14:paraId="7611C3B2" w14:textId="77777777" w:rsidR="001A2A6E" w:rsidRDefault="001A2A6E" w:rsidP="001A2A6E">
      <w:pPr>
        <w:pStyle w:val="ListParagraph"/>
        <w:spacing w:before="120" w:after="120"/>
        <w:ind w:left="720" w:firstLine="0"/>
        <w:rPr>
          <w:rFonts w:cs="Arial"/>
          <w:szCs w:val="22"/>
        </w:rPr>
      </w:pPr>
    </w:p>
    <w:p w14:paraId="228D72B6" w14:textId="77777777" w:rsidR="001A2A6E" w:rsidRDefault="001A2A6E" w:rsidP="001A2A6E">
      <w:pPr>
        <w:pStyle w:val="ListParagraph"/>
        <w:numPr>
          <w:ilvl w:val="0"/>
          <w:numId w:val="8"/>
        </w:numPr>
        <w:spacing w:before="120" w:after="120"/>
        <w:rPr>
          <w:rFonts w:cs="Arial"/>
          <w:szCs w:val="22"/>
        </w:rPr>
      </w:pPr>
      <w:r>
        <w:rPr>
          <w:rFonts w:cs="Arial"/>
          <w:b/>
          <w:szCs w:val="22"/>
        </w:rPr>
        <w:t xml:space="preserve">ITEM 8: </w:t>
      </w:r>
      <w:r w:rsidRPr="009C5187">
        <w:rPr>
          <w:rFonts w:cs="Arial"/>
          <w:b/>
          <w:szCs w:val="22"/>
        </w:rPr>
        <w:t>16 Skye Street, Morisset, Lot 1 Section 12 DP 758707</w:t>
      </w:r>
    </w:p>
    <w:p w14:paraId="27766B16" w14:textId="77777777" w:rsidR="001A2A6E" w:rsidRDefault="001A2A6E" w:rsidP="001A2A6E">
      <w:pPr>
        <w:pStyle w:val="ListParagraph"/>
        <w:spacing w:before="120" w:after="0"/>
        <w:ind w:left="720" w:firstLine="0"/>
        <w:rPr>
          <w:rFonts w:cs="Arial"/>
          <w:szCs w:val="22"/>
        </w:rPr>
      </w:pPr>
    </w:p>
    <w:p w14:paraId="04F702F6" w14:textId="77777777" w:rsidR="001A2A6E" w:rsidRDefault="001A2A6E" w:rsidP="001A2A6E">
      <w:pPr>
        <w:pStyle w:val="TableText10"/>
        <w:spacing w:before="40" w:after="120"/>
        <w:ind w:left="709"/>
        <w:rPr>
          <w:rFonts w:cs="Arial"/>
          <w:sz w:val="22"/>
          <w:szCs w:val="22"/>
        </w:rPr>
      </w:pPr>
      <w:r w:rsidRPr="00F037FD">
        <w:rPr>
          <w:rFonts w:cs="Arial"/>
          <w:sz w:val="22"/>
          <w:szCs w:val="22"/>
        </w:rPr>
        <w:t>Council acquired the land known as 16 Skye Street, Morisset (Lots 1, 2 &amp; 3, Section 12, DP 758707), over the period from 1966 through 1969, for non-payment of rates.</w:t>
      </w:r>
    </w:p>
    <w:p w14:paraId="13395449" w14:textId="77777777" w:rsidR="001A2A6E" w:rsidRDefault="001A2A6E" w:rsidP="001A2A6E">
      <w:pPr>
        <w:pStyle w:val="ListParagraph"/>
        <w:spacing w:before="120" w:after="120"/>
        <w:ind w:left="720" w:firstLine="0"/>
        <w:rPr>
          <w:rFonts w:cs="Arial"/>
          <w:szCs w:val="22"/>
        </w:rPr>
      </w:pPr>
      <w:r>
        <w:rPr>
          <w:rFonts w:cs="Arial"/>
          <w:spacing w:val="-5"/>
          <w:szCs w:val="22"/>
        </w:rPr>
        <w:t>Until recently, the land had no road access and no services available to the site.  Council has now approved a residential subdivision in the same street that has now provided both street access and services along the road corridor.</w:t>
      </w:r>
    </w:p>
    <w:p w14:paraId="196341D9" w14:textId="77777777" w:rsidR="001A2A6E" w:rsidRDefault="001A2A6E" w:rsidP="001A2A6E">
      <w:pPr>
        <w:pStyle w:val="ListParagraph"/>
        <w:spacing w:before="120" w:after="120"/>
        <w:ind w:left="720" w:firstLine="0"/>
        <w:rPr>
          <w:rFonts w:cs="Arial"/>
          <w:szCs w:val="22"/>
        </w:rPr>
      </w:pPr>
    </w:p>
    <w:p w14:paraId="0FE1E6B2" w14:textId="77777777" w:rsidR="001A2A6E" w:rsidRDefault="001A2A6E" w:rsidP="001A2A6E">
      <w:pPr>
        <w:pStyle w:val="ListParagraph"/>
        <w:spacing w:before="120" w:after="120"/>
        <w:ind w:left="720" w:firstLine="0"/>
        <w:rPr>
          <w:rFonts w:cs="Arial"/>
          <w:szCs w:val="22"/>
        </w:rPr>
      </w:pPr>
      <w:r w:rsidRPr="00F037FD">
        <w:rPr>
          <w:rFonts w:cs="Arial"/>
          <w:szCs w:val="22"/>
        </w:rPr>
        <w:t>All three lots are surplus to Council’s requirements and were intended to be listed as Operational land in 1993.  Unfortunately, Lot 1 Section 12 DP 758707 was not included in the advertisement and as a result automatically defaulted to Community Land classification.  This administrative error is now proposed to be addressed through reclassification of Lot 1, Section 12, DP 758707 from Community Land to Operational Land, which will allow for sale and/or development of the land by Council</w:t>
      </w:r>
      <w:r>
        <w:rPr>
          <w:rFonts w:cs="Arial"/>
          <w:szCs w:val="22"/>
        </w:rPr>
        <w:t>.</w:t>
      </w:r>
    </w:p>
    <w:p w14:paraId="685BEB5E" w14:textId="77777777" w:rsidR="001A2A6E" w:rsidRDefault="001A2A6E" w:rsidP="001A2A6E">
      <w:pPr>
        <w:pStyle w:val="ListParagraph"/>
        <w:spacing w:before="120" w:after="120"/>
        <w:ind w:left="720" w:firstLine="0"/>
        <w:rPr>
          <w:rFonts w:cs="Arial"/>
          <w:szCs w:val="22"/>
        </w:rPr>
      </w:pPr>
    </w:p>
    <w:p w14:paraId="29615189" w14:textId="77777777" w:rsidR="001A2A6E" w:rsidRDefault="001A2A6E" w:rsidP="001A2A6E">
      <w:pPr>
        <w:pStyle w:val="ListParagraph"/>
        <w:spacing w:before="120" w:after="120"/>
        <w:ind w:left="720" w:firstLine="0"/>
        <w:rPr>
          <w:rFonts w:cs="Arial"/>
          <w:szCs w:val="22"/>
        </w:rPr>
      </w:pPr>
      <w:r>
        <w:rPr>
          <w:noProof/>
        </w:rPr>
        <w:lastRenderedPageBreak/>
        <mc:AlternateContent>
          <mc:Choice Requires="wps">
            <w:drawing>
              <wp:anchor distT="0" distB="0" distL="114300" distR="114300" simplePos="0" relativeHeight="251745280" behindDoc="0" locked="0" layoutInCell="1" allowOverlap="1" wp14:anchorId="0D293DC8" wp14:editId="0233E818">
                <wp:simplePos x="0" y="0"/>
                <wp:positionH relativeFrom="column">
                  <wp:posOffset>2501264</wp:posOffset>
                </wp:positionH>
                <wp:positionV relativeFrom="paragraph">
                  <wp:posOffset>819150</wp:posOffset>
                </wp:positionV>
                <wp:extent cx="1343025" cy="45719"/>
                <wp:effectExtent l="0" t="38100" r="28575" b="88265"/>
                <wp:wrapNone/>
                <wp:docPr id="368" name="Straight Arrow Connector 368"/>
                <wp:cNvGraphicFramePr/>
                <a:graphic xmlns:a="http://schemas.openxmlformats.org/drawingml/2006/main">
                  <a:graphicData uri="http://schemas.microsoft.com/office/word/2010/wordprocessingShape">
                    <wps:wsp>
                      <wps:cNvCnPr/>
                      <wps:spPr>
                        <a:xfrm>
                          <a:off x="0" y="0"/>
                          <a:ext cx="134302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AEA9F5" id="Straight Arrow Connector 368" o:spid="_x0000_s1026" type="#_x0000_t32" style="position:absolute;margin-left:196.95pt;margin-top:64.5pt;width:105.75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" strokecolor="black [3213]">
                <v:stroke endarrow="block"/>
              </v:shape>
            </w:pict>
          </mc:Fallback>
        </mc:AlternateContent>
      </w:r>
      <w:r>
        <w:rPr>
          <w:noProof/>
        </w:rPr>
        <mc:AlternateContent>
          <mc:Choice Requires="wps">
            <w:drawing>
              <wp:anchor distT="0" distB="0" distL="114300" distR="114300" simplePos="0" relativeHeight="251744256" behindDoc="0" locked="0" layoutInCell="1" allowOverlap="1" wp14:anchorId="1C5B8A4E" wp14:editId="7ED5A4E8">
                <wp:simplePos x="0" y="0"/>
                <wp:positionH relativeFrom="column">
                  <wp:posOffset>2501265</wp:posOffset>
                </wp:positionH>
                <wp:positionV relativeFrom="paragraph">
                  <wp:posOffset>1066800</wp:posOffset>
                </wp:positionV>
                <wp:extent cx="419100" cy="466725"/>
                <wp:effectExtent l="0" t="0" r="76200" b="47625"/>
                <wp:wrapNone/>
                <wp:docPr id="369" name="Straight Arrow Connector 369"/>
                <wp:cNvGraphicFramePr/>
                <a:graphic xmlns:a="http://schemas.openxmlformats.org/drawingml/2006/main">
                  <a:graphicData uri="http://schemas.microsoft.com/office/word/2010/wordprocessingShape">
                    <wps:wsp>
                      <wps:cNvCnPr/>
                      <wps:spPr>
                        <a:xfrm>
                          <a:off x="0" y="0"/>
                          <a:ext cx="419100" cy="466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499040" id="Straight Arrow Connector 369" o:spid="_x0000_s1026" type="#_x0000_t32" style="position:absolute;margin-left:196.95pt;margin-top:84pt;width:33pt;height:36.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" strokecolor="black [3213]">
                <v:stroke endarrow="block"/>
              </v:shape>
            </w:pict>
          </mc:Fallback>
        </mc:AlternateContent>
      </w:r>
      <w:r>
        <w:rPr>
          <w:noProof/>
        </w:rPr>
        <mc:AlternateContent>
          <mc:Choice Requires="wps">
            <w:drawing>
              <wp:anchor distT="45720" distB="45720" distL="114300" distR="114300" simplePos="0" relativeHeight="251743232" behindDoc="0" locked="0" layoutInCell="1" allowOverlap="1" wp14:anchorId="65244F91" wp14:editId="3D0D4E1C">
                <wp:simplePos x="0" y="0"/>
                <wp:positionH relativeFrom="column">
                  <wp:posOffset>1586866</wp:posOffset>
                </wp:positionH>
                <wp:positionV relativeFrom="paragraph">
                  <wp:posOffset>657225</wp:posOffset>
                </wp:positionV>
                <wp:extent cx="914400" cy="419100"/>
                <wp:effectExtent l="0" t="0" r="19050" b="1905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txbx>
                        <w:txbxContent>
                          <w:p w14:paraId="4640D63C" w14:textId="77777777" w:rsidR="00C16941" w:rsidRDefault="00C16941" w:rsidP="001A2A6E">
                            <w:r>
                              <w:t>Recent subdivision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44F91" id="_x0000_s1050" type="#_x0000_t202" style="position:absolute;left:0;text-align:left;margin-left:124.95pt;margin-top:51.75pt;width:1in;height:33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">
                <v:textbox>
                  <w:txbxContent>
                    <w:p w14:paraId="4640D63C" w14:textId="77777777" w:rsidR="00C16941" w:rsidRDefault="00C16941" w:rsidP="001A2A6E">
                      <w:r>
                        <w:t>Recent subdivision</w:t>
                      </w:r>
                    </w:p>
                  </w:txbxContent>
                </v:textbox>
              </v:shape>
            </w:pict>
          </mc:Fallback>
        </mc:AlternateContent>
      </w:r>
      <w:r>
        <w:rPr>
          <w:rFonts w:cs="Arial"/>
          <w:noProof/>
          <w:szCs w:val="22"/>
        </w:rPr>
        <mc:AlternateContent>
          <mc:Choice Requires="wps">
            <w:drawing>
              <wp:anchor distT="0" distB="0" distL="114300" distR="114300" simplePos="0" relativeHeight="251718656" behindDoc="0" locked="0" layoutInCell="1" allowOverlap="1" wp14:anchorId="427A593F" wp14:editId="6ABE8DE4">
                <wp:simplePos x="0" y="0"/>
                <wp:positionH relativeFrom="column">
                  <wp:posOffset>1576705</wp:posOffset>
                </wp:positionH>
                <wp:positionV relativeFrom="paragraph">
                  <wp:posOffset>2790825</wp:posOffset>
                </wp:positionV>
                <wp:extent cx="600710" cy="47625"/>
                <wp:effectExtent l="0" t="57150" r="27940" b="47625"/>
                <wp:wrapNone/>
                <wp:docPr id="371" name="Straight Arrow Connector 371"/>
                <wp:cNvGraphicFramePr/>
                <a:graphic xmlns:a="http://schemas.openxmlformats.org/drawingml/2006/main">
                  <a:graphicData uri="http://schemas.microsoft.com/office/word/2010/wordprocessingShape">
                    <wps:wsp>
                      <wps:cNvCnPr/>
                      <wps:spPr>
                        <a:xfrm flipV="1">
                          <a:off x="0" y="0"/>
                          <a:ext cx="600710" cy="47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91C9E3" id="Straight Arrow Connector 371" o:spid="_x0000_s1026" type="#_x0000_t32" style="position:absolute;margin-left:124.15pt;margin-top:219.75pt;width:47.3pt;height:3.7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" strokecolor="red">
                <v:stroke endarrow="block"/>
              </v:shape>
            </w:pict>
          </mc:Fallback>
        </mc:AlternateContent>
      </w:r>
      <w:r w:rsidRPr="009179BC">
        <w:rPr>
          <w:rFonts w:cs="Arial"/>
          <w:noProof/>
          <w:szCs w:val="22"/>
        </w:rPr>
        <mc:AlternateContent>
          <mc:Choice Requires="wps">
            <w:drawing>
              <wp:anchor distT="45720" distB="45720" distL="114300" distR="114300" simplePos="0" relativeHeight="251717632" behindDoc="0" locked="0" layoutInCell="1" allowOverlap="1" wp14:anchorId="2B565306" wp14:editId="29BBD5F0">
                <wp:simplePos x="0" y="0"/>
                <wp:positionH relativeFrom="column">
                  <wp:posOffset>602615</wp:posOffset>
                </wp:positionH>
                <wp:positionV relativeFrom="paragraph">
                  <wp:posOffset>2705100</wp:posOffset>
                </wp:positionV>
                <wp:extent cx="970961" cy="254524"/>
                <wp:effectExtent l="0" t="0" r="19685" b="1270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61" cy="254524"/>
                        </a:xfrm>
                        <a:prstGeom prst="rect">
                          <a:avLst/>
                        </a:prstGeom>
                        <a:solidFill>
                          <a:srgbClr val="FFFFFF"/>
                        </a:solidFill>
                        <a:ln w="9525">
                          <a:solidFill>
                            <a:srgbClr val="000000"/>
                          </a:solidFill>
                          <a:miter lim="800000"/>
                          <a:headEnd/>
                          <a:tailEnd/>
                        </a:ln>
                      </wps:spPr>
                      <wps:txbx>
                        <w:txbxContent>
                          <w:p w14:paraId="604EE69C"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65306" id="_x0000_s1051" type="#_x0000_t202" style="position:absolute;left:0;text-align:left;margin-left:47.45pt;margin-top:213pt;width:76.45pt;height:20.0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">
                <v:textbox>
                  <w:txbxContent>
                    <w:p w14:paraId="604EE69C" w14:textId="77777777" w:rsidR="00C16941" w:rsidRDefault="00C16941" w:rsidP="001A2A6E">
                      <w:r>
                        <w:t>Subject land</w:t>
                      </w:r>
                    </w:p>
                  </w:txbxContent>
                </v:textbox>
              </v:shape>
            </w:pict>
          </mc:Fallback>
        </mc:AlternateContent>
      </w:r>
      <w:r w:rsidRPr="00216139">
        <w:rPr>
          <w:noProof/>
        </w:rPr>
        <w:t xml:space="preserve"> </w:t>
      </w:r>
      <w:r w:rsidRPr="00216139">
        <w:rPr>
          <w:rFonts w:cs="Arial"/>
          <w:noProof/>
          <w:szCs w:val="22"/>
        </w:rPr>
        <w:drawing>
          <wp:inline distT="0" distB="0" distL="0" distR="0" wp14:anchorId="260B19FA" wp14:editId="12F051BB">
            <wp:extent cx="4238625" cy="4413908"/>
            <wp:effectExtent l="0" t="0" r="0" b="571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52743" cy="4428610"/>
                    </a:xfrm>
                    <a:prstGeom prst="rect">
                      <a:avLst/>
                    </a:prstGeom>
                  </pic:spPr>
                </pic:pic>
              </a:graphicData>
            </a:graphic>
          </wp:inline>
        </w:drawing>
      </w:r>
    </w:p>
    <w:p w14:paraId="1581CD30" w14:textId="77777777" w:rsidR="001A2A6E" w:rsidRPr="00216139" w:rsidRDefault="001A2A6E" w:rsidP="001A2A6E">
      <w:pPr>
        <w:pStyle w:val="ListParagraph"/>
        <w:spacing w:before="120" w:after="120"/>
        <w:ind w:left="720" w:firstLine="0"/>
        <w:rPr>
          <w:rFonts w:cs="Arial"/>
          <w:sz w:val="16"/>
          <w:szCs w:val="16"/>
        </w:rPr>
      </w:pPr>
      <w:r>
        <w:rPr>
          <w:rFonts w:cs="Arial"/>
          <w:sz w:val="16"/>
          <w:szCs w:val="16"/>
        </w:rPr>
        <w:t>Council owned land shown coloured.  Yellow – Community land.  Orange – Operational land.</w:t>
      </w:r>
    </w:p>
    <w:p w14:paraId="2FA96ACD" w14:textId="77777777" w:rsidR="001A2A6E" w:rsidRDefault="001A2A6E" w:rsidP="001A2A6E">
      <w:pPr>
        <w:pStyle w:val="ListParagraph"/>
        <w:spacing w:before="120" w:after="120"/>
        <w:ind w:left="720" w:firstLine="0"/>
        <w:rPr>
          <w:rFonts w:cs="Arial"/>
          <w:szCs w:val="22"/>
        </w:rPr>
      </w:pPr>
    </w:p>
    <w:p w14:paraId="11731570" w14:textId="77777777" w:rsidR="001A2A6E" w:rsidRDefault="001A2A6E" w:rsidP="001A2A6E">
      <w:pPr>
        <w:pStyle w:val="ListParagraph"/>
        <w:spacing w:before="120" w:after="120"/>
        <w:ind w:left="720" w:firstLine="0"/>
        <w:rPr>
          <w:rFonts w:cs="Arial"/>
          <w:szCs w:val="22"/>
        </w:rPr>
      </w:pPr>
      <w:r>
        <w:rPr>
          <w:rFonts w:cs="Arial"/>
          <w:szCs w:val="22"/>
        </w:rPr>
        <w:t>As Lot 1 adjoins the unformed road of Wyee Street, it has several constraints that may stop construction on this land, but could aid in developing the adjoining two lots to the east if all sold together.  These constraints include a riparian zone for water course running down Wyee Street, the need for an Asset Protection zone (bushfire threat shown by red arrows) and threatened ecological communities (shown black hatched):</w:t>
      </w:r>
    </w:p>
    <w:p w14:paraId="070A30CC" w14:textId="77777777" w:rsidR="001A2A6E" w:rsidRDefault="001A2A6E" w:rsidP="001A2A6E">
      <w:pPr>
        <w:pStyle w:val="ListParagraph"/>
        <w:spacing w:before="120" w:after="0"/>
        <w:ind w:left="720" w:firstLine="0"/>
        <w:rPr>
          <w:rFonts w:cs="Arial"/>
          <w:szCs w:val="22"/>
        </w:rPr>
      </w:pPr>
    </w:p>
    <w:p w14:paraId="2CFEC40C" w14:textId="77777777" w:rsidR="001A2A6E" w:rsidRDefault="001A2A6E" w:rsidP="001A2A6E">
      <w:pPr>
        <w:pStyle w:val="ListParagraph"/>
        <w:spacing w:before="120" w:after="120"/>
        <w:ind w:left="720" w:firstLine="0"/>
        <w:rPr>
          <w:rFonts w:cs="Arial"/>
          <w:szCs w:val="22"/>
        </w:rPr>
      </w:pPr>
      <w:r w:rsidRPr="0041378F">
        <w:rPr>
          <w:rFonts w:cs="Arial"/>
          <w:noProof/>
          <w:szCs w:val="22"/>
        </w:rPr>
        <w:drawing>
          <wp:inline distT="0" distB="0" distL="0" distR="0" wp14:anchorId="287C3878" wp14:editId="408F1CA6">
            <wp:extent cx="4019550" cy="2863901"/>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66323" cy="2897227"/>
                    </a:xfrm>
                    <a:prstGeom prst="rect">
                      <a:avLst/>
                    </a:prstGeom>
                  </pic:spPr>
                </pic:pic>
              </a:graphicData>
            </a:graphic>
          </wp:inline>
        </w:drawing>
      </w:r>
    </w:p>
    <w:p w14:paraId="44B3D434" w14:textId="77777777" w:rsidR="001A2A6E" w:rsidRPr="007A1171" w:rsidRDefault="001A2A6E" w:rsidP="001A2A6E">
      <w:pPr>
        <w:pStyle w:val="ListParagraph"/>
        <w:numPr>
          <w:ilvl w:val="0"/>
          <w:numId w:val="8"/>
        </w:numPr>
        <w:spacing w:before="120" w:after="120"/>
        <w:rPr>
          <w:rFonts w:cs="Arial"/>
          <w:szCs w:val="22"/>
        </w:rPr>
      </w:pPr>
      <w:r w:rsidRPr="00501197">
        <w:rPr>
          <w:rFonts w:cs="Arial"/>
          <w:b/>
          <w:szCs w:val="22"/>
        </w:rPr>
        <w:lastRenderedPageBreak/>
        <w:t>ITEM 9:</w:t>
      </w:r>
      <w:r w:rsidRPr="007A1171">
        <w:rPr>
          <w:rFonts w:cs="Arial"/>
          <w:b/>
          <w:szCs w:val="22"/>
        </w:rPr>
        <w:t xml:space="preserve"> </w:t>
      </w:r>
      <w:r w:rsidRPr="00501197">
        <w:rPr>
          <w:rFonts w:cs="Arial"/>
          <w:b/>
          <w:szCs w:val="22"/>
        </w:rPr>
        <w:t>38 Alison Street, Redhead Lot 50 DP 844457</w:t>
      </w:r>
    </w:p>
    <w:p w14:paraId="41E0B28C" w14:textId="77777777" w:rsidR="001A2A6E" w:rsidRDefault="001A2A6E" w:rsidP="001A2A6E">
      <w:pPr>
        <w:pStyle w:val="ListParagraph"/>
        <w:spacing w:before="120" w:after="0"/>
        <w:ind w:left="720" w:firstLine="0"/>
        <w:rPr>
          <w:rFonts w:cs="Arial"/>
          <w:szCs w:val="22"/>
        </w:rPr>
      </w:pPr>
    </w:p>
    <w:p w14:paraId="642E6EA9" w14:textId="77777777" w:rsidR="001A2A6E" w:rsidRDefault="001A2A6E" w:rsidP="001A2A6E">
      <w:pPr>
        <w:pStyle w:val="TableText10"/>
        <w:spacing w:before="40" w:after="120"/>
        <w:ind w:left="709"/>
        <w:rPr>
          <w:rFonts w:cs="Arial"/>
          <w:sz w:val="22"/>
          <w:szCs w:val="22"/>
        </w:rPr>
      </w:pPr>
      <w:r>
        <w:rPr>
          <w:rFonts w:cs="Arial"/>
          <w:sz w:val="22"/>
          <w:szCs w:val="22"/>
        </w:rPr>
        <w:t>This land originally was part of Scrubby Street which formed the southern extremity of the original subdivision plan created in 1894 being the Redhead Township plan DP 3109.  In 1965 DP 3109 was connected to the adjoining subdivision DP 13639 on the western side of Freshwater Creek via Beach Road which was located further to the south at its Alison Street intersection.  Later, around 1980, Scrubby Street was closed which left this residue piece of land, which by default has become community land as it was unclassified.</w:t>
      </w:r>
    </w:p>
    <w:p w14:paraId="6458465F" w14:textId="77777777" w:rsidR="001A2A6E" w:rsidRDefault="001A2A6E" w:rsidP="001A2A6E">
      <w:pPr>
        <w:pStyle w:val="TableText10"/>
        <w:spacing w:before="40" w:after="120"/>
        <w:ind w:left="709"/>
        <w:rPr>
          <w:rFonts w:cs="Arial"/>
          <w:sz w:val="22"/>
          <w:szCs w:val="22"/>
        </w:rPr>
      </w:pPr>
      <w:r w:rsidRPr="00E17605">
        <w:rPr>
          <w:rFonts w:cs="Arial"/>
          <w:noProof/>
          <w:sz w:val="22"/>
          <w:szCs w:val="22"/>
        </w:rPr>
        <w:drawing>
          <wp:inline distT="0" distB="0" distL="0" distR="0" wp14:anchorId="4D4AE9F7" wp14:editId="4DFE8484">
            <wp:extent cx="3752278" cy="3914140"/>
            <wp:effectExtent l="0" t="4762"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836" t="12578"/>
                    <a:stretch/>
                  </pic:blipFill>
                  <pic:spPr bwMode="auto">
                    <a:xfrm rot="16200000">
                      <a:off x="0" y="0"/>
                      <a:ext cx="3805467" cy="3969623"/>
                    </a:xfrm>
                    <a:prstGeom prst="rect">
                      <a:avLst/>
                    </a:prstGeom>
                    <a:ln>
                      <a:noFill/>
                    </a:ln>
                    <a:extLst>
                      <a:ext uri="{53640926-AAD7-44D8-BBD7-CCE9431645EC}">
                        <a14:shadowObscured xmlns:a14="http://schemas.microsoft.com/office/drawing/2010/main"/>
                      </a:ext>
                    </a:extLst>
                  </pic:spPr>
                </pic:pic>
              </a:graphicData>
            </a:graphic>
          </wp:inline>
        </w:drawing>
      </w:r>
    </w:p>
    <w:p w14:paraId="2990A9D1" w14:textId="77777777" w:rsidR="001A2A6E" w:rsidRDefault="001A2A6E" w:rsidP="001A2A6E">
      <w:pPr>
        <w:pStyle w:val="TableText10"/>
        <w:spacing w:before="40" w:after="120"/>
        <w:ind w:left="709"/>
        <w:rPr>
          <w:rFonts w:cs="Arial"/>
          <w:sz w:val="22"/>
          <w:szCs w:val="22"/>
        </w:rPr>
      </w:pPr>
      <w:r w:rsidRPr="00E17605">
        <w:rPr>
          <w:rFonts w:cs="Arial"/>
          <w:noProof/>
          <w:sz w:val="22"/>
          <w:szCs w:val="22"/>
        </w:rPr>
        <w:drawing>
          <wp:inline distT="0" distB="0" distL="0" distR="0" wp14:anchorId="382EA959" wp14:editId="71239CA9">
            <wp:extent cx="2956723" cy="4294749"/>
            <wp:effectExtent l="0" t="2223"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090" r="20320"/>
                    <a:stretch/>
                  </pic:blipFill>
                  <pic:spPr bwMode="auto">
                    <a:xfrm rot="16200000">
                      <a:off x="0" y="0"/>
                      <a:ext cx="2999157" cy="4356387"/>
                    </a:xfrm>
                    <a:prstGeom prst="rect">
                      <a:avLst/>
                    </a:prstGeom>
                    <a:ln>
                      <a:noFill/>
                    </a:ln>
                    <a:extLst>
                      <a:ext uri="{53640926-AAD7-44D8-BBD7-CCE9431645EC}">
                        <a14:shadowObscured xmlns:a14="http://schemas.microsoft.com/office/drawing/2010/main"/>
                      </a:ext>
                    </a:extLst>
                  </pic:spPr>
                </pic:pic>
              </a:graphicData>
            </a:graphic>
          </wp:inline>
        </w:drawing>
      </w:r>
    </w:p>
    <w:p w14:paraId="2DCF81B5" w14:textId="77777777" w:rsidR="001A2A6E" w:rsidRPr="00E60AA7" w:rsidRDefault="001A2A6E" w:rsidP="001A2A6E">
      <w:pPr>
        <w:pStyle w:val="TableText10"/>
        <w:spacing w:before="40" w:after="120"/>
        <w:ind w:left="709"/>
        <w:rPr>
          <w:rFonts w:cs="Arial"/>
          <w:sz w:val="16"/>
          <w:szCs w:val="16"/>
        </w:rPr>
      </w:pPr>
      <w:r>
        <w:rPr>
          <w:rFonts w:cs="Arial"/>
          <w:sz w:val="16"/>
          <w:szCs w:val="16"/>
        </w:rPr>
        <w:t>Extract from DP 844457 showing Beach Road and public reserve</w:t>
      </w:r>
    </w:p>
    <w:p w14:paraId="0CAFBADF" w14:textId="77777777" w:rsidR="001A2A6E" w:rsidRDefault="001A2A6E" w:rsidP="001A2A6E">
      <w:pPr>
        <w:pStyle w:val="ListParagraph"/>
        <w:spacing w:before="120" w:after="120"/>
        <w:ind w:left="720" w:firstLine="0"/>
        <w:rPr>
          <w:rFonts w:cs="Arial"/>
          <w:szCs w:val="22"/>
        </w:rPr>
      </w:pPr>
      <w:r w:rsidRPr="00487DE2">
        <w:rPr>
          <w:rFonts w:cs="Arial"/>
          <w:szCs w:val="22"/>
        </w:rPr>
        <w:lastRenderedPageBreak/>
        <w:t>This land is now surplus to Council’s recreational needs for the area and is proposed to be sold for residential development.</w:t>
      </w:r>
      <w:r>
        <w:rPr>
          <w:rFonts w:cs="Arial"/>
          <w:szCs w:val="22"/>
        </w:rPr>
        <w:t xml:space="preserve">  This would require the land to be rezoned </w:t>
      </w:r>
      <w:r w:rsidRPr="00E33B92">
        <w:rPr>
          <w:rFonts w:cs="Arial"/>
          <w:szCs w:val="22"/>
        </w:rPr>
        <w:t xml:space="preserve">from RE1 Public Recreation to R2 Low Density Residential and </w:t>
      </w:r>
      <w:r>
        <w:rPr>
          <w:rFonts w:cs="Arial"/>
          <w:szCs w:val="22"/>
        </w:rPr>
        <w:t xml:space="preserve">reclassified </w:t>
      </w:r>
      <w:r w:rsidRPr="00F037FD">
        <w:rPr>
          <w:rFonts w:cs="Arial"/>
          <w:szCs w:val="22"/>
        </w:rPr>
        <w:t>from Community Land to Operational Land, which will allow for sale and/or development of the land by Council</w:t>
      </w:r>
      <w:r>
        <w:rPr>
          <w:rFonts w:cs="Arial"/>
          <w:szCs w:val="22"/>
        </w:rPr>
        <w:t>.</w:t>
      </w:r>
    </w:p>
    <w:p w14:paraId="4CA0C6BE" w14:textId="77777777" w:rsidR="001A2A6E" w:rsidRDefault="001A2A6E" w:rsidP="001A2A6E">
      <w:pPr>
        <w:pStyle w:val="TableText10"/>
        <w:spacing w:before="40" w:after="0"/>
        <w:ind w:left="709"/>
        <w:rPr>
          <w:rFonts w:cs="Arial"/>
          <w:sz w:val="22"/>
          <w:szCs w:val="22"/>
        </w:rPr>
      </w:pPr>
      <w:r>
        <w:rPr>
          <w:rFonts w:cs="Arial"/>
          <w:noProof/>
          <w:sz w:val="22"/>
          <w:szCs w:val="22"/>
        </w:rPr>
        <mc:AlternateContent>
          <mc:Choice Requires="wps">
            <w:drawing>
              <wp:anchor distT="0" distB="0" distL="114300" distR="114300" simplePos="0" relativeHeight="251720704" behindDoc="0" locked="0" layoutInCell="1" allowOverlap="1" wp14:anchorId="7E3DFDB8" wp14:editId="2B3B85A3">
                <wp:simplePos x="0" y="0"/>
                <wp:positionH relativeFrom="column">
                  <wp:posOffset>1805940</wp:posOffset>
                </wp:positionH>
                <wp:positionV relativeFrom="paragraph">
                  <wp:posOffset>1177925</wp:posOffset>
                </wp:positionV>
                <wp:extent cx="666750" cy="723900"/>
                <wp:effectExtent l="0" t="38100" r="57150" b="19050"/>
                <wp:wrapNone/>
                <wp:docPr id="378" name="Straight Arrow Connector 378"/>
                <wp:cNvGraphicFramePr/>
                <a:graphic xmlns:a="http://schemas.openxmlformats.org/drawingml/2006/main">
                  <a:graphicData uri="http://schemas.microsoft.com/office/word/2010/wordprocessingShape">
                    <wps:wsp>
                      <wps:cNvCnPr/>
                      <wps:spPr>
                        <a:xfrm flipV="1">
                          <a:off x="0" y="0"/>
                          <a:ext cx="666750" cy="723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24BA08" id="Straight Arrow Connector 378" o:spid="_x0000_s1026" type="#_x0000_t32" style="position:absolute;margin-left:142.2pt;margin-top:92.75pt;width:52.5pt;height:57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" strokecolor="red">
                <v:stroke endarrow="block"/>
              </v:shape>
            </w:pict>
          </mc:Fallback>
        </mc:AlternateContent>
      </w:r>
      <w:r w:rsidRPr="00AB2894">
        <w:rPr>
          <w:rFonts w:cs="Arial"/>
          <w:noProof/>
          <w:sz w:val="22"/>
          <w:szCs w:val="22"/>
        </w:rPr>
        <mc:AlternateContent>
          <mc:Choice Requires="wps">
            <w:drawing>
              <wp:anchor distT="45720" distB="45720" distL="114300" distR="114300" simplePos="0" relativeHeight="251719680" behindDoc="0" locked="0" layoutInCell="1" allowOverlap="1" wp14:anchorId="2582998E" wp14:editId="1E49A02C">
                <wp:simplePos x="0" y="0"/>
                <wp:positionH relativeFrom="column">
                  <wp:posOffset>800100</wp:posOffset>
                </wp:positionH>
                <wp:positionV relativeFrom="paragraph">
                  <wp:posOffset>1764030</wp:posOffset>
                </wp:positionV>
                <wp:extent cx="1000125" cy="276225"/>
                <wp:effectExtent l="0" t="0" r="28575" b="28575"/>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solidFill>
                            <a:srgbClr val="000000"/>
                          </a:solidFill>
                          <a:miter lim="800000"/>
                          <a:headEnd/>
                          <a:tailEnd/>
                        </a:ln>
                      </wps:spPr>
                      <wps:txbx>
                        <w:txbxContent>
                          <w:p w14:paraId="52F3353D"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2998E" id="_x0000_s1052" type="#_x0000_t202" style="position:absolute;left:0;text-align:left;margin-left:63pt;margin-top:138.9pt;width:78.75pt;height:21.7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">
                <v:textbox>
                  <w:txbxContent>
                    <w:p w14:paraId="52F3353D" w14:textId="77777777" w:rsidR="00C16941" w:rsidRDefault="00C16941" w:rsidP="001A2A6E">
                      <w:r>
                        <w:t>Subject land</w:t>
                      </w:r>
                    </w:p>
                  </w:txbxContent>
                </v:textbox>
              </v:shape>
            </w:pict>
          </mc:Fallback>
        </mc:AlternateContent>
      </w:r>
      <w:r w:rsidRPr="00E17605">
        <w:rPr>
          <w:rFonts w:cs="Arial"/>
          <w:noProof/>
          <w:sz w:val="22"/>
          <w:szCs w:val="22"/>
        </w:rPr>
        <w:drawing>
          <wp:inline distT="0" distB="0" distL="0" distR="0" wp14:anchorId="09928BAF" wp14:editId="560567EE">
            <wp:extent cx="4971909" cy="2971800"/>
            <wp:effectExtent l="0" t="0" r="63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96232" cy="2986339"/>
                    </a:xfrm>
                    <a:prstGeom prst="rect">
                      <a:avLst/>
                    </a:prstGeom>
                  </pic:spPr>
                </pic:pic>
              </a:graphicData>
            </a:graphic>
          </wp:inline>
        </w:drawing>
      </w:r>
    </w:p>
    <w:p w14:paraId="4EF536AC" w14:textId="77777777" w:rsidR="001A2A6E" w:rsidRDefault="001A2A6E" w:rsidP="001A2A6E">
      <w:pPr>
        <w:pStyle w:val="ListParagraph"/>
        <w:spacing w:after="120"/>
        <w:ind w:left="720" w:firstLine="0"/>
        <w:rPr>
          <w:rFonts w:cs="Arial"/>
          <w:szCs w:val="22"/>
        </w:rPr>
      </w:pPr>
    </w:p>
    <w:p w14:paraId="303F418C" w14:textId="77777777" w:rsidR="001A2A6E" w:rsidRDefault="001A2A6E" w:rsidP="001A2A6E">
      <w:pPr>
        <w:pStyle w:val="ListParagraph"/>
        <w:numPr>
          <w:ilvl w:val="0"/>
          <w:numId w:val="8"/>
        </w:numPr>
        <w:spacing w:before="120" w:after="120"/>
        <w:rPr>
          <w:rFonts w:cs="Arial"/>
          <w:szCs w:val="22"/>
        </w:rPr>
      </w:pPr>
      <w:r>
        <w:rPr>
          <w:rFonts w:cs="Arial"/>
          <w:b/>
          <w:szCs w:val="22"/>
        </w:rPr>
        <w:t xml:space="preserve">ITEM 10: </w:t>
      </w:r>
      <w:r w:rsidRPr="00AB2894">
        <w:rPr>
          <w:rFonts w:cs="Arial"/>
          <w:b/>
          <w:szCs w:val="22"/>
        </w:rPr>
        <w:t xml:space="preserve">20 </w:t>
      </w:r>
      <w:proofErr w:type="spellStart"/>
      <w:r w:rsidRPr="00AB2894">
        <w:rPr>
          <w:rFonts w:cs="Arial"/>
          <w:b/>
          <w:szCs w:val="22"/>
        </w:rPr>
        <w:t>Ruttleys</w:t>
      </w:r>
      <w:proofErr w:type="spellEnd"/>
      <w:r w:rsidRPr="00AB2894">
        <w:rPr>
          <w:rFonts w:cs="Arial"/>
          <w:b/>
          <w:szCs w:val="22"/>
        </w:rPr>
        <w:t xml:space="preserve"> Road, Wyee, Lot 495 DP 755242</w:t>
      </w:r>
    </w:p>
    <w:p w14:paraId="05C26244" w14:textId="77777777" w:rsidR="001A2A6E" w:rsidRPr="00E60AA7" w:rsidRDefault="001A2A6E" w:rsidP="001A2A6E">
      <w:pPr>
        <w:pStyle w:val="ListParagraph"/>
        <w:spacing w:before="120" w:after="120"/>
        <w:ind w:left="720" w:firstLine="0"/>
        <w:rPr>
          <w:rFonts w:cs="Arial"/>
          <w:sz w:val="16"/>
          <w:szCs w:val="16"/>
        </w:rPr>
      </w:pPr>
    </w:p>
    <w:p w14:paraId="0D408C58" w14:textId="77777777" w:rsidR="001A2A6E" w:rsidRDefault="001A2A6E" w:rsidP="001A2A6E">
      <w:pPr>
        <w:pStyle w:val="ListParagraph"/>
        <w:spacing w:before="120" w:after="120"/>
        <w:ind w:left="720" w:firstLine="0"/>
        <w:rPr>
          <w:rFonts w:cs="Arial"/>
          <w:szCs w:val="22"/>
        </w:rPr>
      </w:pPr>
      <w:r w:rsidRPr="00A85602">
        <w:rPr>
          <w:rFonts w:cs="Arial"/>
          <w:szCs w:val="22"/>
        </w:rPr>
        <w:t xml:space="preserve">The </w:t>
      </w:r>
      <w:r>
        <w:rPr>
          <w:rFonts w:cs="Arial"/>
          <w:szCs w:val="22"/>
        </w:rPr>
        <w:t>land</w:t>
      </w:r>
      <w:r w:rsidRPr="00A85602">
        <w:rPr>
          <w:rFonts w:cs="Arial"/>
          <w:szCs w:val="22"/>
        </w:rPr>
        <w:t xml:space="preserve"> was acquired by Council in the 1980s</w:t>
      </w:r>
      <w:r>
        <w:rPr>
          <w:rFonts w:cs="Arial"/>
          <w:szCs w:val="22"/>
        </w:rPr>
        <w:t xml:space="preserve">, and used as a </w:t>
      </w:r>
      <w:r w:rsidRPr="00A85602">
        <w:rPr>
          <w:rFonts w:cs="Arial"/>
          <w:szCs w:val="22"/>
        </w:rPr>
        <w:t>septic tank effluent disposal area</w:t>
      </w:r>
      <w:r>
        <w:rPr>
          <w:rFonts w:cs="Arial"/>
          <w:szCs w:val="22"/>
        </w:rPr>
        <w:t xml:space="preserve"> until the mid-1990s</w:t>
      </w:r>
      <w:r w:rsidRPr="00A85602">
        <w:rPr>
          <w:rFonts w:cs="Arial"/>
          <w:szCs w:val="22"/>
        </w:rPr>
        <w:t>.</w:t>
      </w:r>
      <w:r>
        <w:rPr>
          <w:rFonts w:cs="Arial"/>
          <w:szCs w:val="22"/>
        </w:rPr>
        <w:t xml:space="preserve">  It contained </w:t>
      </w:r>
      <w:r w:rsidRPr="00BF1FE7">
        <w:rPr>
          <w:rFonts w:cs="Arial"/>
          <w:szCs w:val="22"/>
        </w:rPr>
        <w:t>a ponding system and absorption beds</w:t>
      </w:r>
      <w:r>
        <w:rPr>
          <w:rFonts w:cs="Arial"/>
          <w:szCs w:val="22"/>
        </w:rPr>
        <w:t xml:space="preserve"> located within the RU6 zoned land</w:t>
      </w:r>
      <w:r w:rsidRPr="00BF1FE7">
        <w:rPr>
          <w:rFonts w:cs="Arial"/>
          <w:szCs w:val="22"/>
        </w:rPr>
        <w:t>.</w:t>
      </w:r>
      <w:r>
        <w:rPr>
          <w:rFonts w:cs="Arial"/>
          <w:szCs w:val="22"/>
        </w:rPr>
        <w:t xml:space="preserve"> These two areas are heavily disturbed with heavy weed infested regrowth.</w:t>
      </w:r>
    </w:p>
    <w:p w14:paraId="0054C3F2" w14:textId="77777777" w:rsidR="001A2A6E" w:rsidRPr="00D42F6D" w:rsidRDefault="001A2A6E" w:rsidP="001A2A6E">
      <w:pPr>
        <w:pStyle w:val="ListParagraph"/>
        <w:spacing w:before="120" w:after="120"/>
        <w:ind w:left="720" w:firstLine="0"/>
        <w:rPr>
          <w:rFonts w:cs="Arial"/>
          <w:sz w:val="16"/>
          <w:szCs w:val="16"/>
        </w:rPr>
      </w:pPr>
    </w:p>
    <w:p w14:paraId="4EEDC253" w14:textId="77777777" w:rsidR="001A2A6E" w:rsidRDefault="001A2A6E" w:rsidP="001A2A6E">
      <w:pPr>
        <w:pStyle w:val="ListParagraph"/>
        <w:spacing w:before="120" w:after="120"/>
        <w:ind w:left="720" w:firstLine="0"/>
        <w:rPr>
          <w:rFonts w:cs="Arial"/>
          <w:szCs w:val="22"/>
        </w:rPr>
      </w:pPr>
      <w:r>
        <w:rPr>
          <w:rFonts w:cs="Arial"/>
          <w:noProof/>
          <w:sz w:val="16"/>
          <w:szCs w:val="16"/>
        </w:rPr>
        <mc:AlternateContent>
          <mc:Choice Requires="wps">
            <w:drawing>
              <wp:anchor distT="0" distB="0" distL="114300" distR="114300" simplePos="0" relativeHeight="251724800" behindDoc="0" locked="0" layoutInCell="1" allowOverlap="1" wp14:anchorId="2870E782" wp14:editId="0E6E3C19">
                <wp:simplePos x="0" y="0"/>
                <wp:positionH relativeFrom="column">
                  <wp:posOffset>1710690</wp:posOffset>
                </wp:positionH>
                <wp:positionV relativeFrom="paragraph">
                  <wp:posOffset>866140</wp:posOffset>
                </wp:positionV>
                <wp:extent cx="885825" cy="923925"/>
                <wp:effectExtent l="38100" t="38100" r="28575" b="28575"/>
                <wp:wrapNone/>
                <wp:docPr id="380" name="Straight Arrow Connector 380"/>
                <wp:cNvGraphicFramePr/>
                <a:graphic xmlns:a="http://schemas.openxmlformats.org/drawingml/2006/main">
                  <a:graphicData uri="http://schemas.microsoft.com/office/word/2010/wordprocessingShape">
                    <wps:wsp>
                      <wps:cNvCnPr/>
                      <wps:spPr>
                        <a:xfrm flipH="1" flipV="1">
                          <a:off x="0" y="0"/>
                          <a:ext cx="885825" cy="923925"/>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6C7093" id="Straight Arrow Connector 380" o:spid="_x0000_s1026" type="#_x0000_t32" style="position:absolute;margin-left:134.7pt;margin-top:68.2pt;width:69.75pt;height:72.7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" strokecolor="#00b0f0">
                <v:stroke endarrow="block"/>
              </v:shape>
            </w:pict>
          </mc:Fallback>
        </mc:AlternateContent>
      </w:r>
      <w:r>
        <w:rPr>
          <w:rFonts w:cs="Arial"/>
          <w:noProof/>
          <w:sz w:val="16"/>
          <w:szCs w:val="16"/>
        </w:rPr>
        <mc:AlternateContent>
          <mc:Choice Requires="wps">
            <w:drawing>
              <wp:anchor distT="0" distB="0" distL="114300" distR="114300" simplePos="0" relativeHeight="251723776" behindDoc="0" locked="0" layoutInCell="1" allowOverlap="1" wp14:anchorId="360444B4" wp14:editId="5CCC7B04">
                <wp:simplePos x="0" y="0"/>
                <wp:positionH relativeFrom="column">
                  <wp:posOffset>3663315</wp:posOffset>
                </wp:positionH>
                <wp:positionV relativeFrom="paragraph">
                  <wp:posOffset>932815</wp:posOffset>
                </wp:positionV>
                <wp:extent cx="638175" cy="866775"/>
                <wp:effectExtent l="0" t="38100" r="47625" b="28575"/>
                <wp:wrapNone/>
                <wp:docPr id="381" name="Straight Arrow Connector 381"/>
                <wp:cNvGraphicFramePr/>
                <a:graphic xmlns:a="http://schemas.openxmlformats.org/drawingml/2006/main">
                  <a:graphicData uri="http://schemas.microsoft.com/office/word/2010/wordprocessingShape">
                    <wps:wsp>
                      <wps:cNvCnPr/>
                      <wps:spPr>
                        <a:xfrm flipV="1">
                          <a:off x="0" y="0"/>
                          <a:ext cx="6381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E88D37" id="Straight Arrow Connector 381" o:spid="_x0000_s1026" type="#_x0000_t32" style="position:absolute;margin-left:288.45pt;margin-top:73.45pt;width:50.25pt;height:68.2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" strokecolor="red">
                <v:stroke endarrow="block"/>
              </v:shape>
            </w:pict>
          </mc:Fallback>
        </mc:AlternateContent>
      </w:r>
      <w:r w:rsidRPr="00216139">
        <w:rPr>
          <w:rFonts w:cs="Arial"/>
          <w:noProof/>
          <w:sz w:val="16"/>
          <w:szCs w:val="16"/>
        </w:rPr>
        <mc:AlternateContent>
          <mc:Choice Requires="wps">
            <w:drawing>
              <wp:anchor distT="45720" distB="45720" distL="114300" distR="114300" simplePos="0" relativeHeight="251722752" behindDoc="0" locked="0" layoutInCell="1" allowOverlap="1" wp14:anchorId="2B982930" wp14:editId="0770DD06">
                <wp:simplePos x="0" y="0"/>
                <wp:positionH relativeFrom="column">
                  <wp:posOffset>2609850</wp:posOffset>
                </wp:positionH>
                <wp:positionV relativeFrom="paragraph">
                  <wp:posOffset>1663700</wp:posOffset>
                </wp:positionV>
                <wp:extent cx="1038225" cy="266700"/>
                <wp:effectExtent l="0" t="0" r="28575" b="1905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66700"/>
                        </a:xfrm>
                        <a:prstGeom prst="rect">
                          <a:avLst/>
                        </a:prstGeom>
                        <a:solidFill>
                          <a:srgbClr val="FFFFFF"/>
                        </a:solidFill>
                        <a:ln w="9525">
                          <a:solidFill>
                            <a:srgbClr val="000000"/>
                          </a:solidFill>
                          <a:miter lim="800000"/>
                          <a:headEnd/>
                          <a:tailEnd/>
                        </a:ln>
                      </wps:spPr>
                      <wps:txbx>
                        <w:txbxContent>
                          <w:p w14:paraId="722999C5" w14:textId="77777777" w:rsidR="00C16941" w:rsidRDefault="00C16941" w:rsidP="001A2A6E">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82930" id="_x0000_s1053" type="#_x0000_t202" style="position:absolute;left:0;text-align:left;margin-left:205.5pt;margin-top:131pt;width:81.75pt;height:21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">
                <v:textbox>
                  <w:txbxContent>
                    <w:p w14:paraId="722999C5" w14:textId="77777777" w:rsidR="00C16941" w:rsidRDefault="00C16941" w:rsidP="001A2A6E">
                      <w:r>
                        <w:t>Subject land</w:t>
                      </w:r>
                    </w:p>
                  </w:txbxContent>
                </v:textbox>
              </v:shape>
            </w:pict>
          </mc:Fallback>
        </mc:AlternateContent>
      </w:r>
      <w:r w:rsidRPr="00D42F6D">
        <w:rPr>
          <w:rFonts w:cs="Arial"/>
          <w:noProof/>
          <w:szCs w:val="22"/>
        </w:rPr>
        <w:drawing>
          <wp:anchor distT="0" distB="0" distL="114300" distR="114300" simplePos="0" relativeHeight="251721728" behindDoc="0" locked="0" layoutInCell="1" allowOverlap="1" wp14:anchorId="0FDBE6B4" wp14:editId="022E51B9">
            <wp:simplePos x="0" y="0"/>
            <wp:positionH relativeFrom="column">
              <wp:posOffset>3129916</wp:posOffset>
            </wp:positionH>
            <wp:positionV relativeFrom="paragraph">
              <wp:posOffset>9525</wp:posOffset>
            </wp:positionV>
            <wp:extent cx="2438400" cy="3509105"/>
            <wp:effectExtent l="0" t="0" r="0" b="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456148" cy="3534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6F31">
        <w:rPr>
          <w:rFonts w:cs="Arial"/>
          <w:noProof/>
          <w:szCs w:val="22"/>
        </w:rPr>
        <w:drawing>
          <wp:inline distT="0" distB="0" distL="0" distR="0" wp14:anchorId="4601E0E0" wp14:editId="511CD3D5">
            <wp:extent cx="2428875" cy="3497366"/>
            <wp:effectExtent l="0" t="0" r="0" b="825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487" t="9907" r="20968" b="7241"/>
                    <a:stretch/>
                  </pic:blipFill>
                  <pic:spPr bwMode="auto">
                    <a:xfrm>
                      <a:off x="0" y="0"/>
                      <a:ext cx="2456056" cy="3536505"/>
                    </a:xfrm>
                    <a:prstGeom prst="rect">
                      <a:avLst/>
                    </a:prstGeom>
                    <a:ln>
                      <a:noFill/>
                    </a:ln>
                    <a:extLst>
                      <a:ext uri="{53640926-AAD7-44D8-BBD7-CCE9431645EC}">
                        <a14:shadowObscured xmlns:a14="http://schemas.microsoft.com/office/drawing/2010/main"/>
                      </a:ext>
                    </a:extLst>
                  </pic:spPr>
                </pic:pic>
              </a:graphicData>
            </a:graphic>
          </wp:inline>
        </w:drawing>
      </w:r>
      <w:r>
        <w:rPr>
          <w:rFonts w:cs="Arial"/>
          <w:szCs w:val="22"/>
        </w:rPr>
        <w:t xml:space="preserve"> </w:t>
      </w:r>
    </w:p>
    <w:p w14:paraId="1244D8D3" w14:textId="77777777" w:rsidR="001A2A6E" w:rsidRPr="00D42F6D" w:rsidRDefault="001A2A6E" w:rsidP="001A2A6E">
      <w:pPr>
        <w:pStyle w:val="ListParagraph"/>
        <w:spacing w:before="120" w:after="120"/>
        <w:ind w:left="720" w:right="-166" w:firstLine="0"/>
        <w:rPr>
          <w:rFonts w:cs="Arial"/>
          <w:sz w:val="16"/>
          <w:szCs w:val="16"/>
        </w:rPr>
      </w:pPr>
      <w:r>
        <w:rPr>
          <w:rFonts w:cs="Arial"/>
          <w:sz w:val="16"/>
          <w:szCs w:val="16"/>
        </w:rPr>
        <w:t>Current zoning - RU6 Zone over previously disturbed area</w:t>
      </w:r>
      <w:r>
        <w:rPr>
          <w:rFonts w:cs="Arial"/>
          <w:sz w:val="16"/>
          <w:szCs w:val="16"/>
        </w:rPr>
        <w:tab/>
        <w:t>1993 aerial showing septic tank effluent disposal area</w:t>
      </w:r>
    </w:p>
    <w:p w14:paraId="763EE360" w14:textId="77777777" w:rsidR="001A2A6E" w:rsidRPr="00BF1FE7" w:rsidRDefault="001A2A6E" w:rsidP="001A2A6E">
      <w:pPr>
        <w:spacing w:before="40" w:after="120"/>
        <w:ind w:left="709"/>
        <w:rPr>
          <w:rFonts w:cs="Arial"/>
          <w:szCs w:val="22"/>
        </w:rPr>
      </w:pPr>
      <w:r>
        <w:rPr>
          <w:rFonts w:cs="Arial"/>
          <w:szCs w:val="22"/>
        </w:rPr>
        <w:lastRenderedPageBreak/>
        <w:t xml:space="preserve">The land has </w:t>
      </w:r>
      <w:r w:rsidRPr="00BF1FE7">
        <w:rPr>
          <w:rFonts w:cs="Arial"/>
          <w:szCs w:val="22"/>
        </w:rPr>
        <w:t xml:space="preserve">frontage to </w:t>
      </w:r>
      <w:proofErr w:type="spellStart"/>
      <w:r w:rsidRPr="00BF1FE7">
        <w:rPr>
          <w:rFonts w:cs="Arial"/>
          <w:szCs w:val="22"/>
        </w:rPr>
        <w:t>Ruttleys</w:t>
      </w:r>
      <w:proofErr w:type="spellEnd"/>
      <w:r w:rsidRPr="00BF1FE7">
        <w:rPr>
          <w:rFonts w:cs="Arial"/>
          <w:szCs w:val="22"/>
        </w:rPr>
        <w:t xml:space="preserve"> Road</w:t>
      </w:r>
      <w:r>
        <w:rPr>
          <w:rFonts w:cs="Arial"/>
          <w:szCs w:val="22"/>
        </w:rPr>
        <w:t xml:space="preserve"> and has a </w:t>
      </w:r>
      <w:r w:rsidRPr="00BF1FE7">
        <w:rPr>
          <w:rFonts w:cs="Arial"/>
          <w:szCs w:val="22"/>
        </w:rPr>
        <w:t>sealed bitumen road</w:t>
      </w:r>
      <w:r>
        <w:rPr>
          <w:rFonts w:cs="Arial"/>
          <w:szCs w:val="22"/>
        </w:rPr>
        <w:t xml:space="preserve"> linking the two disturbed areas. </w:t>
      </w:r>
      <w:r w:rsidRPr="00BF1FE7">
        <w:rPr>
          <w:rFonts w:cs="Arial"/>
          <w:szCs w:val="22"/>
        </w:rPr>
        <w:t xml:space="preserve">A transmission line easement (60.96m wide) crosses the land east/west, about 450m south of </w:t>
      </w:r>
      <w:proofErr w:type="spellStart"/>
      <w:r w:rsidRPr="00BF1FE7">
        <w:rPr>
          <w:rFonts w:cs="Arial"/>
          <w:szCs w:val="22"/>
        </w:rPr>
        <w:t>Ruttleys</w:t>
      </w:r>
      <w:proofErr w:type="spellEnd"/>
      <w:r w:rsidRPr="00BF1FE7">
        <w:rPr>
          <w:rFonts w:cs="Arial"/>
          <w:szCs w:val="22"/>
        </w:rPr>
        <w:t xml:space="preserve"> Road, </w:t>
      </w:r>
      <w:r>
        <w:rPr>
          <w:rFonts w:cs="Arial"/>
          <w:szCs w:val="22"/>
        </w:rPr>
        <w:t xml:space="preserve">separating </w:t>
      </w:r>
      <w:r w:rsidRPr="00BF1FE7">
        <w:rPr>
          <w:rFonts w:cs="Arial"/>
          <w:szCs w:val="22"/>
        </w:rPr>
        <w:t>the rear 180m of the site.</w:t>
      </w:r>
    </w:p>
    <w:p w14:paraId="65A5DA13" w14:textId="77777777" w:rsidR="001A2A6E" w:rsidRDefault="001A2A6E" w:rsidP="001A2A6E">
      <w:pPr>
        <w:pStyle w:val="TableText10"/>
        <w:tabs>
          <w:tab w:val="left" w:pos="252"/>
        </w:tabs>
        <w:spacing w:before="40" w:after="120"/>
        <w:ind w:left="709"/>
        <w:rPr>
          <w:rFonts w:cs="Arial"/>
          <w:sz w:val="22"/>
          <w:szCs w:val="22"/>
        </w:rPr>
      </w:pPr>
      <w:r>
        <w:rPr>
          <w:rFonts w:cs="Arial"/>
          <w:sz w:val="22"/>
          <w:szCs w:val="22"/>
        </w:rPr>
        <w:t xml:space="preserve">Outside of the disturbed areas, the northern part (closest to </w:t>
      </w:r>
      <w:proofErr w:type="spellStart"/>
      <w:r>
        <w:rPr>
          <w:rFonts w:cs="Arial"/>
          <w:sz w:val="22"/>
          <w:szCs w:val="22"/>
        </w:rPr>
        <w:t>Ruttleys</w:t>
      </w:r>
      <w:proofErr w:type="spellEnd"/>
      <w:r>
        <w:rPr>
          <w:rFonts w:cs="Arial"/>
          <w:sz w:val="22"/>
          <w:szCs w:val="22"/>
        </w:rPr>
        <w:t xml:space="preserve"> Road) contains Angophora </w:t>
      </w:r>
      <w:proofErr w:type="spellStart"/>
      <w:r>
        <w:rPr>
          <w:rFonts w:cs="Arial"/>
          <w:sz w:val="22"/>
          <w:szCs w:val="22"/>
        </w:rPr>
        <w:t>inopina</w:t>
      </w:r>
      <w:proofErr w:type="spellEnd"/>
      <w:r>
        <w:rPr>
          <w:rFonts w:cs="Arial"/>
          <w:sz w:val="22"/>
          <w:szCs w:val="22"/>
        </w:rPr>
        <w:t xml:space="preserve"> and </w:t>
      </w:r>
      <w:proofErr w:type="spellStart"/>
      <w:r>
        <w:rPr>
          <w:rFonts w:cs="Arial"/>
          <w:sz w:val="22"/>
          <w:szCs w:val="22"/>
        </w:rPr>
        <w:t>Tetratheca</w:t>
      </w:r>
      <w:proofErr w:type="spellEnd"/>
      <w:r>
        <w:rPr>
          <w:rFonts w:cs="Arial"/>
          <w:sz w:val="22"/>
          <w:szCs w:val="22"/>
        </w:rPr>
        <w:t xml:space="preserve"> </w:t>
      </w:r>
      <w:proofErr w:type="spellStart"/>
      <w:r>
        <w:rPr>
          <w:rFonts w:cs="Arial"/>
          <w:sz w:val="22"/>
          <w:szCs w:val="22"/>
        </w:rPr>
        <w:t>juncea</w:t>
      </w:r>
      <w:proofErr w:type="spellEnd"/>
      <w:r>
        <w:rPr>
          <w:rFonts w:cs="Arial"/>
          <w:sz w:val="22"/>
          <w:szCs w:val="22"/>
        </w:rPr>
        <w:t xml:space="preserve">, while the southern part of the land contains EEC (Swamp Sclerophyll Forest over Floodplains). These areas are not impacted by the proposal. </w:t>
      </w:r>
    </w:p>
    <w:p w14:paraId="26AC0304" w14:textId="77777777" w:rsidR="001A2A6E" w:rsidRPr="00A85602" w:rsidRDefault="001A2A6E" w:rsidP="001A2A6E">
      <w:pPr>
        <w:pStyle w:val="TableText10"/>
        <w:tabs>
          <w:tab w:val="left" w:pos="252"/>
        </w:tabs>
        <w:spacing w:before="40" w:after="120"/>
        <w:ind w:left="709"/>
        <w:rPr>
          <w:rFonts w:cs="Arial"/>
          <w:sz w:val="22"/>
          <w:szCs w:val="22"/>
        </w:rPr>
      </w:pPr>
      <w:r>
        <w:rPr>
          <w:rFonts w:cs="Arial"/>
          <w:sz w:val="22"/>
          <w:szCs w:val="22"/>
        </w:rPr>
        <w:t xml:space="preserve">A bushfire hazard assessment determined that future development on the site would be able to provide sufficient </w:t>
      </w:r>
      <w:proofErr w:type="spellStart"/>
      <w:r>
        <w:rPr>
          <w:rFonts w:cs="Arial"/>
          <w:sz w:val="22"/>
          <w:szCs w:val="22"/>
        </w:rPr>
        <w:t>APZs</w:t>
      </w:r>
      <w:proofErr w:type="spellEnd"/>
      <w:r>
        <w:rPr>
          <w:rFonts w:cs="Arial"/>
          <w:sz w:val="22"/>
          <w:szCs w:val="22"/>
        </w:rPr>
        <w:t xml:space="preserve"> within the disturbed areas to achieve BAL 29, without impacting valuable native vegetations areas around the disturbed areas. </w:t>
      </w:r>
    </w:p>
    <w:p w14:paraId="2FFC6A73" w14:textId="77777777" w:rsidR="001A2A6E" w:rsidRDefault="001A2A6E" w:rsidP="001A2A6E">
      <w:pPr>
        <w:pStyle w:val="ListParagraph"/>
        <w:spacing w:before="120" w:after="120"/>
        <w:ind w:left="720" w:firstLine="0"/>
        <w:rPr>
          <w:rFonts w:cs="Arial"/>
          <w:szCs w:val="22"/>
        </w:rPr>
      </w:pPr>
      <w:r w:rsidRPr="00A85602">
        <w:rPr>
          <w:rFonts w:cs="Arial"/>
          <w:szCs w:val="22"/>
        </w:rPr>
        <w:t xml:space="preserve">A contamination assessment (including </w:t>
      </w:r>
      <w:proofErr w:type="spellStart"/>
      <w:r w:rsidRPr="00A85602">
        <w:rPr>
          <w:rFonts w:cs="Arial"/>
          <w:szCs w:val="22"/>
        </w:rPr>
        <w:t>DSI</w:t>
      </w:r>
      <w:proofErr w:type="spellEnd"/>
      <w:r w:rsidRPr="00A85602">
        <w:rPr>
          <w:rFonts w:cs="Arial"/>
          <w:szCs w:val="22"/>
        </w:rPr>
        <w:t xml:space="preserve"> and site audit) has determined the site is potentially suitable for rural residential development, subject to appropriate remediation.</w:t>
      </w:r>
    </w:p>
    <w:p w14:paraId="018C87E3" w14:textId="77777777" w:rsidR="001A2A6E" w:rsidRDefault="001A2A6E" w:rsidP="001A2A6E">
      <w:pPr>
        <w:pStyle w:val="ListParagraph"/>
        <w:spacing w:before="120" w:after="120"/>
        <w:ind w:left="720" w:firstLine="0"/>
        <w:rPr>
          <w:rFonts w:cs="Arial"/>
          <w:szCs w:val="22"/>
        </w:rPr>
      </w:pPr>
    </w:p>
    <w:p w14:paraId="0745B53C" w14:textId="77777777" w:rsidR="001A2A6E" w:rsidRDefault="001A2A6E" w:rsidP="001A2A6E">
      <w:pPr>
        <w:pStyle w:val="ListParagraph"/>
        <w:spacing w:before="120" w:after="120"/>
        <w:ind w:left="720" w:firstLine="0"/>
        <w:rPr>
          <w:rFonts w:cs="Arial"/>
          <w:szCs w:val="22"/>
        </w:rPr>
      </w:pPr>
      <w:r>
        <w:rPr>
          <w:rFonts w:cs="Arial"/>
          <w:szCs w:val="22"/>
        </w:rPr>
        <w:t xml:space="preserve">This land is already operational </w:t>
      </w:r>
      <w:proofErr w:type="gramStart"/>
      <w:r>
        <w:rPr>
          <w:rFonts w:cs="Arial"/>
          <w:szCs w:val="22"/>
        </w:rPr>
        <w:t>land,</w:t>
      </w:r>
      <w:proofErr w:type="gramEnd"/>
      <w:r>
        <w:rPr>
          <w:rFonts w:cs="Arial"/>
          <w:szCs w:val="22"/>
        </w:rPr>
        <w:t xml:space="preserve"> however it is now proposed to rezone the land from </w:t>
      </w:r>
      <w:r>
        <w:rPr>
          <w:rFonts w:cs="Arial"/>
          <w:color w:val="000000"/>
          <w:szCs w:val="22"/>
        </w:rPr>
        <w:t xml:space="preserve">RU6 Transition to </w:t>
      </w:r>
      <w:r>
        <w:rPr>
          <w:szCs w:val="22"/>
        </w:rPr>
        <w:t>C4</w:t>
      </w:r>
      <w:r w:rsidRPr="004D49D7">
        <w:rPr>
          <w:szCs w:val="22"/>
        </w:rPr>
        <w:t xml:space="preserve"> </w:t>
      </w:r>
      <w:r>
        <w:rPr>
          <w:szCs w:val="22"/>
        </w:rPr>
        <w:t xml:space="preserve">Environmental Living, which will </w:t>
      </w:r>
      <w:r>
        <w:rPr>
          <w:rFonts w:cs="Arial"/>
          <w:szCs w:val="22"/>
        </w:rPr>
        <w:t>maintain the land as a transition area between Wyee and Wyee Point.  The C2 zoning on the land will remain.</w:t>
      </w:r>
    </w:p>
    <w:p w14:paraId="4A45D98D" w14:textId="77777777" w:rsidR="001A2A6E" w:rsidRDefault="001A2A6E" w:rsidP="006148FB"/>
    <w:p w14:paraId="48967FED" w14:textId="77777777" w:rsidR="001A2A6E" w:rsidRDefault="001A2A6E" w:rsidP="006148FB"/>
    <w:p w14:paraId="062C7577" w14:textId="3CE85589" w:rsidR="001A2A6E" w:rsidRPr="001A2A6E" w:rsidRDefault="001A2A6E" w:rsidP="006148FB">
      <w:pPr>
        <w:rPr>
          <w:b/>
          <w:sz w:val="24"/>
        </w:rPr>
      </w:pPr>
      <w:r w:rsidRPr="001A2A6E">
        <w:rPr>
          <w:b/>
          <w:sz w:val="24"/>
        </w:rPr>
        <w:t>Council Resolution:</w:t>
      </w:r>
    </w:p>
    <w:tbl>
      <w:tblPr>
        <w:tblW w:w="0" w:type="auto"/>
        <w:tblLook w:val="01E0" w:firstRow="1" w:lastRow="1" w:firstColumn="1" w:lastColumn="1" w:noHBand="0" w:noVBand="0"/>
      </w:tblPr>
      <w:tblGrid>
        <w:gridCol w:w="6096"/>
        <w:gridCol w:w="1883"/>
      </w:tblGrid>
      <w:tr w:rsidR="001A2A6E" w:rsidRPr="00CC441D" w14:paraId="62077901" w14:textId="77777777" w:rsidTr="00C16941">
        <w:tc>
          <w:tcPr>
            <w:tcW w:w="9855" w:type="dxa"/>
            <w:gridSpan w:val="2"/>
          </w:tcPr>
          <w:p w14:paraId="7098F48C" w14:textId="77777777" w:rsidR="001A2A6E" w:rsidRDefault="001A2A6E" w:rsidP="00C16941">
            <w:pPr>
              <w:pStyle w:val="HeadingMain"/>
            </w:pPr>
            <w:r>
              <w:t>Council Minute Item</w:t>
            </w:r>
          </w:p>
          <w:p w14:paraId="36EA9FF6" w14:textId="77777777" w:rsidR="001A2A6E" w:rsidRPr="0027668C" w:rsidRDefault="001A2A6E" w:rsidP="00C16941">
            <w:pPr>
              <w:pStyle w:val="HeadingMain"/>
            </w:pPr>
            <w:r>
              <w:t>Action</w:t>
            </w:r>
          </w:p>
        </w:tc>
      </w:tr>
      <w:tr w:rsidR="001A2A6E" w:rsidRPr="00CC441D" w14:paraId="18B60365" w14:textId="77777777" w:rsidTr="00C16941">
        <w:tc>
          <w:tcPr>
            <w:tcW w:w="7780" w:type="dxa"/>
          </w:tcPr>
          <w:p w14:paraId="53BA16FE" w14:textId="77777777" w:rsidR="001A2A6E" w:rsidRPr="008D247A" w:rsidRDefault="001A2A6E" w:rsidP="00C16941">
            <w:pPr>
              <w:pStyle w:val="CMHeading12"/>
            </w:pPr>
            <w:bookmarkStart w:id="60" w:name="OLE_LINK1"/>
            <w:r>
              <w:t>Ordinary Council</w:t>
            </w:r>
            <w:r w:rsidRPr="008D247A">
              <w:t xml:space="preserve"> </w:t>
            </w:r>
            <w:bookmarkEnd w:id="60"/>
          </w:p>
        </w:tc>
        <w:tc>
          <w:tcPr>
            <w:tcW w:w="2075" w:type="dxa"/>
          </w:tcPr>
          <w:p w14:paraId="2511033D" w14:textId="77777777" w:rsidR="001A2A6E" w:rsidRPr="00CC441D" w:rsidRDefault="001A2A6E" w:rsidP="00C16941">
            <w:pPr>
              <w:pStyle w:val="CMHeading12"/>
            </w:pPr>
            <w:r>
              <w:t>27/06/2022</w:t>
            </w:r>
          </w:p>
        </w:tc>
      </w:tr>
    </w:tbl>
    <w:p w14:paraId="19ACF111" w14:textId="77777777" w:rsidR="001A2A6E" w:rsidRDefault="001A2A6E" w:rsidP="001A2A6E"/>
    <w:tbl>
      <w:tblPr>
        <w:tblW w:w="0" w:type="auto"/>
        <w:tblLook w:val="01E0" w:firstRow="1" w:lastRow="1" w:firstColumn="1" w:lastColumn="1" w:noHBand="0" w:noVBand="0"/>
      </w:tblPr>
      <w:tblGrid>
        <w:gridCol w:w="1933"/>
        <w:gridCol w:w="6046"/>
      </w:tblGrid>
      <w:tr w:rsidR="001A2A6E" w:rsidRPr="00CC441D" w14:paraId="19C8BFFD" w14:textId="77777777" w:rsidTr="00C16941">
        <w:tc>
          <w:tcPr>
            <w:tcW w:w="2088" w:type="dxa"/>
          </w:tcPr>
          <w:p w14:paraId="1AA8D592" w14:textId="77777777" w:rsidR="001A2A6E" w:rsidRPr="00F638AE" w:rsidRDefault="001A2A6E" w:rsidP="00C16941">
            <w:pPr>
              <w:rPr>
                <w:b/>
                <w:bCs/>
              </w:rPr>
            </w:pPr>
            <w:r w:rsidRPr="00F638AE">
              <w:rPr>
                <w:b/>
                <w:bCs/>
              </w:rPr>
              <w:t>TRIM Ref:</w:t>
            </w:r>
          </w:p>
        </w:tc>
        <w:tc>
          <w:tcPr>
            <w:tcW w:w="7200" w:type="dxa"/>
          </w:tcPr>
          <w:p w14:paraId="5A1604F3" w14:textId="77777777" w:rsidR="001A2A6E" w:rsidRDefault="001A2A6E" w:rsidP="00C16941">
            <w:r>
              <w:t>D10633483</w:t>
            </w:r>
          </w:p>
        </w:tc>
      </w:tr>
      <w:tr w:rsidR="001A2A6E" w:rsidRPr="00CC441D" w14:paraId="29F7297A" w14:textId="77777777" w:rsidTr="00C16941">
        <w:tc>
          <w:tcPr>
            <w:tcW w:w="2088" w:type="dxa"/>
          </w:tcPr>
          <w:p w14:paraId="4579FAFE" w14:textId="77777777" w:rsidR="001A2A6E" w:rsidRPr="00F638AE" w:rsidRDefault="001A2A6E" w:rsidP="00C16941">
            <w:pPr>
              <w:rPr>
                <w:b/>
                <w:bCs/>
              </w:rPr>
            </w:pPr>
            <w:r w:rsidRPr="00F638AE">
              <w:rPr>
                <w:b/>
                <w:bCs/>
              </w:rPr>
              <w:t>Subject:</w:t>
            </w:r>
          </w:p>
        </w:tc>
        <w:tc>
          <w:tcPr>
            <w:tcW w:w="7200" w:type="dxa"/>
          </w:tcPr>
          <w:p w14:paraId="739EB0F2" w14:textId="77777777" w:rsidR="001A2A6E" w:rsidRPr="00CC441D" w:rsidRDefault="001A2A6E" w:rsidP="00C16941">
            <w:r>
              <w:t xml:space="preserve">Reclassification of Various Sites - 2022 Housekeeping Amendment to Lake Macquarie Local Environmental Plan 2014 </w:t>
            </w:r>
          </w:p>
        </w:tc>
      </w:tr>
      <w:tr w:rsidR="001A2A6E" w:rsidRPr="00CC441D" w14:paraId="3F649D49" w14:textId="77777777" w:rsidTr="00C16941">
        <w:tc>
          <w:tcPr>
            <w:tcW w:w="2088" w:type="dxa"/>
          </w:tcPr>
          <w:p w14:paraId="09FF0703" w14:textId="77777777" w:rsidR="001A2A6E" w:rsidRPr="00F638AE" w:rsidRDefault="001A2A6E" w:rsidP="00C16941">
            <w:pPr>
              <w:rPr>
                <w:b/>
                <w:bCs/>
              </w:rPr>
            </w:pPr>
            <w:r w:rsidRPr="00F638AE">
              <w:rPr>
                <w:b/>
                <w:bCs/>
              </w:rPr>
              <w:t>Date to be Completed by:</w:t>
            </w:r>
          </w:p>
        </w:tc>
        <w:tc>
          <w:tcPr>
            <w:tcW w:w="7200" w:type="dxa"/>
          </w:tcPr>
          <w:p w14:paraId="17BCC1D4" w14:textId="77777777" w:rsidR="001A2A6E" w:rsidRPr="00F638AE" w:rsidRDefault="001A2A6E" w:rsidP="00C16941">
            <w:r>
              <w:t>25/07/2022</w:t>
            </w:r>
          </w:p>
        </w:tc>
      </w:tr>
    </w:tbl>
    <w:tbl>
      <w:tblPr>
        <w:tblStyle w:val="TableGrid"/>
        <w:tblW w:w="0" w:type="auto"/>
        <w:shd w:val="clear" w:color="auto" w:fill="FFFF99"/>
        <w:tblLayout w:type="fixed"/>
        <w:tblLook w:val="01E0" w:firstRow="1" w:lastRow="1" w:firstColumn="1" w:lastColumn="1" w:noHBand="0" w:noVBand="0"/>
      </w:tblPr>
      <w:tblGrid>
        <w:gridCol w:w="9288"/>
      </w:tblGrid>
      <w:tr w:rsidR="001A2A6E" w:rsidRPr="00E741F3" w14:paraId="29C8F76F" w14:textId="77777777" w:rsidTr="00C16941">
        <w:tc>
          <w:tcPr>
            <w:tcW w:w="9288" w:type="dxa"/>
            <w:shd w:val="clear" w:color="auto" w:fill="FFFF99"/>
          </w:tcPr>
          <w:p w14:paraId="11F2C700" w14:textId="77777777" w:rsidR="001A2A6E" w:rsidRPr="00E741F3" w:rsidRDefault="001A2A6E" w:rsidP="00C16941">
            <w:pPr>
              <w:jc w:val="center"/>
              <w:rPr>
                <w:rFonts w:cs="Arial"/>
                <w:bCs/>
                <w:i/>
                <w:sz w:val="18"/>
                <w:szCs w:val="18"/>
              </w:rPr>
            </w:pPr>
            <w:r w:rsidRPr="00E741F3">
              <w:rPr>
                <w:i/>
                <w:sz w:val="18"/>
                <w:szCs w:val="18"/>
              </w:rPr>
              <w:t>Instructions to User</w:t>
            </w:r>
          </w:p>
        </w:tc>
      </w:tr>
      <w:tr w:rsidR="001A2A6E" w:rsidRPr="00E741F3" w14:paraId="49AF8AF1" w14:textId="77777777" w:rsidTr="00C16941">
        <w:tc>
          <w:tcPr>
            <w:tcW w:w="9288" w:type="dxa"/>
            <w:shd w:val="clear" w:color="auto" w:fill="FFFF99"/>
          </w:tcPr>
          <w:p w14:paraId="1DC92C27" w14:textId="77777777" w:rsidR="001A2A6E" w:rsidRPr="00E741F3" w:rsidRDefault="001A2A6E" w:rsidP="00C16941">
            <w:pPr>
              <w:jc w:val="center"/>
              <w:rPr>
                <w:sz w:val="20"/>
                <w:szCs w:val="20"/>
              </w:rPr>
            </w:pPr>
            <w:r>
              <w:rPr>
                <w:sz w:val="20"/>
                <w:szCs w:val="20"/>
              </w:rPr>
              <w:t>This TRIM action is assigned to you to complete.  Record all actions taken</w:t>
            </w:r>
            <w:r w:rsidRPr="00E741F3">
              <w:rPr>
                <w:sz w:val="20"/>
                <w:szCs w:val="20"/>
              </w:rPr>
              <w:t xml:space="preserve"> in TRIM</w:t>
            </w:r>
            <w:r>
              <w:rPr>
                <w:sz w:val="20"/>
                <w:szCs w:val="20"/>
              </w:rPr>
              <w:t xml:space="preserve"> using </w:t>
            </w:r>
            <w:proofErr w:type="spellStart"/>
            <w:r>
              <w:rPr>
                <w:sz w:val="20"/>
                <w:szCs w:val="20"/>
              </w:rPr>
              <w:t>InfoCouncil’s</w:t>
            </w:r>
            <w:proofErr w:type="spellEnd"/>
            <w:r>
              <w:rPr>
                <w:sz w:val="20"/>
                <w:szCs w:val="20"/>
              </w:rPr>
              <w:t xml:space="preserve"> process to add a note</w:t>
            </w:r>
            <w:r w:rsidRPr="00E741F3">
              <w:rPr>
                <w:sz w:val="20"/>
                <w:szCs w:val="20"/>
              </w:rPr>
              <w:t>,</w:t>
            </w:r>
            <w:r>
              <w:rPr>
                <w:sz w:val="20"/>
                <w:szCs w:val="20"/>
              </w:rPr>
              <w:t xml:space="preserve"> and then complete the TRIM action via </w:t>
            </w:r>
            <w:proofErr w:type="spellStart"/>
            <w:r>
              <w:rPr>
                <w:sz w:val="20"/>
                <w:szCs w:val="20"/>
              </w:rPr>
              <w:t>InfoCouncil</w:t>
            </w:r>
            <w:proofErr w:type="spellEnd"/>
            <w:r>
              <w:rPr>
                <w:sz w:val="20"/>
                <w:szCs w:val="20"/>
              </w:rPr>
              <w:t>.</w:t>
            </w:r>
          </w:p>
        </w:tc>
      </w:tr>
    </w:tbl>
    <w:tbl>
      <w:tblPr>
        <w:tblW w:w="0" w:type="auto"/>
        <w:tblLook w:val="01E0" w:firstRow="1" w:lastRow="1" w:firstColumn="1" w:lastColumn="1" w:noHBand="0" w:noVBand="0"/>
      </w:tblPr>
      <w:tblGrid>
        <w:gridCol w:w="7979"/>
      </w:tblGrid>
      <w:tr w:rsidR="001A2A6E" w:rsidRPr="00CC441D" w14:paraId="2900119E" w14:textId="77777777" w:rsidTr="00C16941">
        <w:tc>
          <w:tcPr>
            <w:tcW w:w="9288" w:type="dxa"/>
            <w:tcBorders>
              <w:bottom w:val="single" w:sz="4" w:space="0" w:color="auto"/>
            </w:tcBorders>
          </w:tcPr>
          <w:p w14:paraId="6E7210EC" w14:textId="77777777" w:rsidR="001A2A6E" w:rsidRPr="00F638AE" w:rsidRDefault="001A2A6E" w:rsidP="00C16941">
            <w:r>
              <w:rPr>
                <w:b/>
                <w:bCs/>
              </w:rPr>
              <w:t>Council Decision:</w:t>
            </w:r>
          </w:p>
        </w:tc>
      </w:tr>
    </w:tbl>
    <w:p w14:paraId="02B092D3" w14:textId="77777777" w:rsidR="001A2A6E" w:rsidRPr="00B67E73" w:rsidRDefault="001A2A6E" w:rsidP="001A2A6E">
      <w:pPr>
        <w:rPr>
          <w:rFonts w:cs="Arial"/>
          <w:szCs w:val="22"/>
        </w:rPr>
      </w:pPr>
      <w:r w:rsidRPr="00B67E73">
        <w:rPr>
          <w:rFonts w:cs="Arial"/>
          <w:szCs w:val="22"/>
        </w:rPr>
        <w:t xml:space="preserve">Council: </w:t>
      </w:r>
    </w:p>
    <w:p w14:paraId="4AFD5383" w14:textId="77777777" w:rsidR="001A2A6E" w:rsidRPr="003F61FA" w:rsidRDefault="001A2A6E" w:rsidP="001A2A6E">
      <w:pPr>
        <w:ind w:left="644" w:hanging="360"/>
      </w:pPr>
      <w:r w:rsidRPr="003F61FA">
        <w:rPr>
          <w:rFonts w:eastAsia="Calibri" w:cs="Arial"/>
          <w:szCs w:val="22"/>
          <w:lang w:eastAsia="en-US"/>
        </w:rPr>
        <w:t>A.</w:t>
      </w:r>
      <w:r w:rsidRPr="003F61FA">
        <w:rPr>
          <w:rFonts w:eastAsia="Calibri" w:cs="Arial"/>
          <w:szCs w:val="22"/>
          <w:lang w:eastAsia="en-US"/>
        </w:rPr>
        <w:tab/>
      </w:r>
      <w:r>
        <w:t xml:space="preserve">approves amendments to the </w:t>
      </w:r>
      <w:r w:rsidRPr="00B667DC">
        <w:rPr>
          <w:i/>
          <w:color w:val="000000"/>
        </w:rPr>
        <w:t>Lake</w:t>
      </w:r>
      <w:r w:rsidRPr="00B667DC">
        <w:rPr>
          <w:color w:val="000000"/>
        </w:rPr>
        <w:t xml:space="preserve"> </w:t>
      </w:r>
      <w:r w:rsidRPr="00B667DC">
        <w:rPr>
          <w:rFonts w:cs="Arial"/>
          <w:i/>
        </w:rPr>
        <w:t>Macquarie Local Environmental Plan</w:t>
      </w:r>
      <w:r w:rsidRPr="00B667DC">
        <w:rPr>
          <w:rFonts w:cs="Arial"/>
        </w:rPr>
        <w:t xml:space="preserve"> </w:t>
      </w:r>
      <w:r w:rsidRPr="00B667DC">
        <w:rPr>
          <w:rFonts w:cs="Arial"/>
          <w:i/>
        </w:rPr>
        <w:t>2014</w:t>
      </w:r>
      <w:r w:rsidRPr="00B667DC">
        <w:rPr>
          <w:rFonts w:cs="Arial"/>
        </w:rPr>
        <w:t xml:space="preserve"> (</w:t>
      </w:r>
      <w:proofErr w:type="spellStart"/>
      <w:r w:rsidRPr="00B667DC">
        <w:rPr>
          <w:rFonts w:cs="Arial"/>
        </w:rPr>
        <w:t>LMLEP</w:t>
      </w:r>
      <w:proofErr w:type="spellEnd"/>
      <w:r w:rsidRPr="00B667DC">
        <w:rPr>
          <w:rFonts w:cs="Arial"/>
        </w:rPr>
        <w:t xml:space="preserve">) for the </w:t>
      </w:r>
      <w:r>
        <w:t>r</w:t>
      </w:r>
      <w:r w:rsidRPr="00DE680E">
        <w:t xml:space="preserve">eclassification of </w:t>
      </w:r>
      <w:r>
        <w:t>c</w:t>
      </w:r>
      <w:r w:rsidRPr="00DE680E">
        <w:t xml:space="preserve">ommunity </w:t>
      </w:r>
      <w:r>
        <w:t>l</w:t>
      </w:r>
      <w:r w:rsidRPr="00DE680E">
        <w:t xml:space="preserve">and </w:t>
      </w:r>
      <w:r>
        <w:t>as</w:t>
      </w:r>
      <w:r w:rsidRPr="00DE680E">
        <w:t xml:space="preserve"> </w:t>
      </w:r>
      <w:r>
        <w:t>o</w:t>
      </w:r>
      <w:r w:rsidRPr="00DE680E">
        <w:t xml:space="preserve">perational </w:t>
      </w:r>
      <w:r>
        <w:t>l</w:t>
      </w:r>
      <w:r w:rsidRPr="00DE680E">
        <w:t>and</w:t>
      </w:r>
      <w:r>
        <w:t>,</w:t>
      </w:r>
      <w:r w:rsidRPr="00DE680E">
        <w:t xml:space="preserve"> </w:t>
      </w:r>
      <w:r w:rsidRPr="00B667DC">
        <w:rPr>
          <w:color w:val="000000"/>
        </w:rPr>
        <w:t>and amendments to zoning and development standards, in accordance with Table 1 of this report, in relation to the following properties:</w:t>
      </w:r>
    </w:p>
    <w:p w14:paraId="73799E88" w14:textId="77777777" w:rsidR="001A2A6E" w:rsidRPr="009C14EC" w:rsidRDefault="001A2A6E" w:rsidP="001A2A6E">
      <w:pPr>
        <w:ind w:left="1134"/>
      </w:pPr>
      <w:r w:rsidRPr="005861BE">
        <w:rPr>
          <w:color w:val="000000"/>
          <w:szCs w:val="22"/>
        </w:rPr>
        <w:lastRenderedPageBreak/>
        <w:t xml:space="preserve">Item 1 - </w:t>
      </w:r>
      <w:r w:rsidRPr="009C14EC">
        <w:t>60-62 Main Road, Boolaroo</w:t>
      </w:r>
      <w:r>
        <w:t xml:space="preserve">, </w:t>
      </w:r>
      <w:r w:rsidRPr="00F76D11">
        <w:t xml:space="preserve">Lot 4 </w:t>
      </w:r>
      <w:r>
        <w:t>and</w:t>
      </w:r>
      <w:r w:rsidRPr="00F76D11">
        <w:t xml:space="preserve"> 5 Sec E DP 3494</w:t>
      </w:r>
    </w:p>
    <w:p w14:paraId="1BC3C55D" w14:textId="77777777" w:rsidR="001A2A6E" w:rsidRDefault="001A2A6E" w:rsidP="001A2A6E">
      <w:pPr>
        <w:ind w:left="1985" w:hanging="851"/>
      </w:pPr>
      <w:r w:rsidRPr="009C14EC">
        <w:t xml:space="preserve">Item 2 </w:t>
      </w:r>
      <w:r>
        <w:t>–</w:t>
      </w:r>
      <w:r w:rsidRPr="009C14EC">
        <w:t xml:space="preserve"> </w:t>
      </w:r>
      <w:r>
        <w:t xml:space="preserve">Part of </w:t>
      </w:r>
      <w:r w:rsidRPr="009C14EC">
        <w:t>27C First Street, Cardiff South</w:t>
      </w:r>
      <w:r>
        <w:t>, Lot 30 DP 196, south of Ada Street</w:t>
      </w:r>
    </w:p>
    <w:p w14:paraId="4077414C" w14:textId="77777777" w:rsidR="001A2A6E" w:rsidRDefault="001A2A6E" w:rsidP="001A2A6E">
      <w:pPr>
        <w:ind w:left="1985" w:hanging="851"/>
      </w:pPr>
      <w:r w:rsidRPr="009C14EC">
        <w:t xml:space="preserve">Item </w:t>
      </w:r>
      <w:r>
        <w:t>3</w:t>
      </w:r>
      <w:r w:rsidRPr="009C14EC">
        <w:t xml:space="preserve"> </w:t>
      </w:r>
      <w:r>
        <w:t>–</w:t>
      </w:r>
      <w:r w:rsidRPr="009C14EC">
        <w:t xml:space="preserve"> </w:t>
      </w:r>
      <w:r>
        <w:t xml:space="preserve">27 </w:t>
      </w:r>
      <w:r w:rsidRPr="009C14EC">
        <w:t>First Street, Cardiff South</w:t>
      </w:r>
      <w:r>
        <w:t xml:space="preserve">, Lot 1 DP 190522 and </w:t>
      </w:r>
      <w:r w:rsidRPr="009C14EC">
        <w:t>27C First Street, Cardiff South</w:t>
      </w:r>
      <w:r>
        <w:t>, Lot 30 DP 196, north of Ada Street</w:t>
      </w:r>
    </w:p>
    <w:p w14:paraId="3A10E982" w14:textId="77777777" w:rsidR="001A2A6E" w:rsidRPr="009C14EC" w:rsidRDefault="001A2A6E" w:rsidP="001A2A6E">
      <w:pPr>
        <w:ind w:left="1134"/>
      </w:pPr>
      <w:r w:rsidRPr="009C14EC">
        <w:t xml:space="preserve">Item </w:t>
      </w:r>
      <w:r>
        <w:t>4</w:t>
      </w:r>
      <w:r w:rsidRPr="009C14EC">
        <w:t xml:space="preserve"> - 21 Narara Road, Cooranbong</w:t>
      </w:r>
      <w:r>
        <w:t>, Lots 4, 5, 6 and 7 Section O DP 724</w:t>
      </w:r>
    </w:p>
    <w:p w14:paraId="35DB0575" w14:textId="77777777" w:rsidR="001A2A6E" w:rsidRDefault="001A2A6E" w:rsidP="001A2A6E">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14:paraId="2E6D1C31" w14:textId="77777777" w:rsidR="001A2A6E" w:rsidRPr="009C14EC" w:rsidRDefault="001A2A6E" w:rsidP="001A2A6E">
      <w:pPr>
        <w:ind w:left="1134"/>
      </w:pPr>
      <w:r w:rsidRPr="009C14EC">
        <w:t xml:space="preserve">Item </w:t>
      </w:r>
      <w:r>
        <w:t>6</w:t>
      </w:r>
      <w:r w:rsidRPr="009C14EC">
        <w:t xml:space="preserve"> - 4a Clare Street, Glendale</w:t>
      </w:r>
      <w:r>
        <w:t xml:space="preserve">, </w:t>
      </w:r>
      <w:r w:rsidRPr="00E93D5C">
        <w:t>Lot 103 DP 553828</w:t>
      </w:r>
    </w:p>
    <w:p w14:paraId="2ADF509B" w14:textId="77777777" w:rsidR="001A2A6E" w:rsidRPr="009C14EC" w:rsidRDefault="001A2A6E" w:rsidP="001A2A6E">
      <w:pPr>
        <w:ind w:left="1134"/>
      </w:pPr>
      <w:r w:rsidRPr="009C14EC">
        <w:t xml:space="preserve">Item </w:t>
      </w:r>
      <w:r>
        <w:t>7</w:t>
      </w:r>
      <w:r w:rsidRPr="009C14EC">
        <w:t xml:space="preserve"> - 62A Graham Street, Glendale</w:t>
      </w:r>
      <w:r>
        <w:t xml:space="preserve">, </w:t>
      </w:r>
      <w:r w:rsidRPr="00E93D5C">
        <w:t>Lot 62 DP 247342</w:t>
      </w:r>
    </w:p>
    <w:p w14:paraId="542404C0" w14:textId="77777777" w:rsidR="001A2A6E" w:rsidRDefault="001A2A6E" w:rsidP="001A2A6E">
      <w:pPr>
        <w:ind w:left="1134"/>
        <w:jc w:val="both"/>
        <w:rPr>
          <w:i/>
        </w:rPr>
      </w:pPr>
      <w:r w:rsidRPr="009C14EC">
        <w:t xml:space="preserve">Item </w:t>
      </w:r>
      <w:r>
        <w:t>8</w:t>
      </w:r>
      <w:r w:rsidRPr="009C14EC">
        <w:t xml:space="preserve"> </w:t>
      </w:r>
      <w:r>
        <w:t>–</w:t>
      </w:r>
      <w:r w:rsidRPr="009C14EC">
        <w:t xml:space="preserve"> </w:t>
      </w:r>
      <w:r>
        <w:t xml:space="preserve">Part of </w:t>
      </w:r>
      <w:r w:rsidRPr="009C14EC">
        <w:t>16 Skye Street, Morisset</w:t>
      </w:r>
      <w:r>
        <w:t>, Lot 1 Section 12 DP 758707</w:t>
      </w:r>
    </w:p>
    <w:p w14:paraId="04D72DAB" w14:textId="77777777" w:rsidR="001A2A6E" w:rsidRPr="009C14EC" w:rsidRDefault="001A2A6E" w:rsidP="001A2A6E">
      <w:pPr>
        <w:ind w:left="1134"/>
      </w:pPr>
      <w:r w:rsidRPr="009C14EC">
        <w:t xml:space="preserve">Item </w:t>
      </w:r>
      <w:r>
        <w:t>9</w:t>
      </w:r>
      <w:r w:rsidRPr="009C14EC">
        <w:t xml:space="preserve"> - 38 Alison Street, Redhead</w:t>
      </w:r>
      <w:r>
        <w:t xml:space="preserve">, </w:t>
      </w:r>
      <w:r w:rsidRPr="00E93D5C">
        <w:t>Lot 50 DP 844457</w:t>
      </w:r>
    </w:p>
    <w:p w14:paraId="4DFFAC85" w14:textId="77777777" w:rsidR="001A2A6E" w:rsidRPr="009C14EC" w:rsidRDefault="001A2A6E" w:rsidP="001A2A6E">
      <w:pPr>
        <w:ind w:left="1985" w:hanging="851"/>
      </w:pPr>
      <w:r w:rsidRPr="009C14EC">
        <w:t xml:space="preserve">Item </w:t>
      </w:r>
      <w:r>
        <w:t>10</w:t>
      </w:r>
      <w:r w:rsidRPr="009C14EC">
        <w:t xml:space="preserve"> - 20 </w:t>
      </w:r>
      <w:proofErr w:type="spellStart"/>
      <w:r w:rsidRPr="009C14EC">
        <w:t>Ruttleys</w:t>
      </w:r>
      <w:proofErr w:type="spellEnd"/>
      <w:r w:rsidRPr="009C14EC">
        <w:t xml:space="preserve"> Road, Wyee</w:t>
      </w:r>
      <w:r>
        <w:t xml:space="preserve">, </w:t>
      </w:r>
      <w:r w:rsidRPr="00E93D5C">
        <w:t>Lot 495 DP 755242</w:t>
      </w:r>
      <w:r>
        <w:t>,</w:t>
      </w:r>
    </w:p>
    <w:p w14:paraId="648A5B62" w14:textId="77777777" w:rsidR="001A2A6E" w:rsidRDefault="001A2A6E" w:rsidP="001A2A6E">
      <w:pPr>
        <w:ind w:left="644" w:hanging="360"/>
        <w:rPr>
          <w:rFonts w:eastAsia="Calibri" w:cs="Arial"/>
          <w:szCs w:val="22"/>
        </w:rPr>
      </w:pPr>
      <w:r>
        <w:rPr>
          <w:rFonts w:eastAsia="Calibri" w:cs="Arial"/>
          <w:szCs w:val="22"/>
        </w:rPr>
        <w:t>B.</w:t>
      </w:r>
      <w:r>
        <w:rPr>
          <w:rFonts w:eastAsia="Calibri" w:cs="Arial"/>
          <w:szCs w:val="22"/>
        </w:rPr>
        <w:tab/>
      </w:r>
      <w:r>
        <w:rPr>
          <w:rFonts w:cs="Arial"/>
        </w:rPr>
        <w:t>approves</w:t>
      </w:r>
      <w:r>
        <w:rPr>
          <w:rFonts w:eastAsia="Calibri" w:cs="Arial"/>
          <w:szCs w:val="22"/>
        </w:rPr>
        <w:t xml:space="preserve"> a planning proposal, for the </w:t>
      </w:r>
      <w:r>
        <w:rPr>
          <w:rFonts w:eastAsia="Calibri"/>
          <w:szCs w:val="22"/>
        </w:rPr>
        <w:t xml:space="preserve">purpose of reclassification and/or amendments to the </w:t>
      </w:r>
      <w:proofErr w:type="spellStart"/>
      <w:r>
        <w:rPr>
          <w:rFonts w:eastAsia="Calibri"/>
          <w:color w:val="000000"/>
          <w:szCs w:val="22"/>
        </w:rPr>
        <w:t>LMLEP</w:t>
      </w:r>
      <w:proofErr w:type="spellEnd"/>
      <w:r>
        <w:rPr>
          <w:rFonts w:eastAsia="Calibri"/>
          <w:szCs w:val="22"/>
        </w:rPr>
        <w:t xml:space="preserve"> of the land referred to in part A of the recommendation,</w:t>
      </w:r>
      <w:r>
        <w:rPr>
          <w:rFonts w:eastAsia="Calibri" w:cs="Arial"/>
          <w:szCs w:val="22"/>
        </w:rPr>
        <w:t xml:space="preserve"> to be forwarded to the Minister for Planning for a Gateway Determination to be made pursuant to section 3.34 of the </w:t>
      </w:r>
      <w:r>
        <w:rPr>
          <w:rFonts w:eastAsia="Calibri" w:cs="Arial"/>
          <w:i/>
          <w:szCs w:val="22"/>
        </w:rPr>
        <w:t>Environmental Planning and Assessment Act 1979</w:t>
      </w:r>
      <w:r>
        <w:rPr>
          <w:rFonts w:eastAsia="Calibri" w:cs="Arial"/>
          <w:szCs w:val="22"/>
        </w:rPr>
        <w:t xml:space="preserve"> (NSW) (</w:t>
      </w:r>
      <w:proofErr w:type="spellStart"/>
      <w:r>
        <w:rPr>
          <w:rFonts w:eastAsia="Calibri" w:cs="Arial"/>
          <w:szCs w:val="22"/>
        </w:rPr>
        <w:t>EP&amp;A</w:t>
      </w:r>
      <w:proofErr w:type="spellEnd"/>
      <w:r>
        <w:rPr>
          <w:rFonts w:eastAsia="Calibri" w:cs="Arial"/>
          <w:szCs w:val="22"/>
        </w:rPr>
        <w:t xml:space="preserve"> Act)</w:t>
      </w:r>
      <w:r>
        <w:rPr>
          <w:rFonts w:eastAsia="Calibri"/>
          <w:szCs w:val="22"/>
        </w:rPr>
        <w:t xml:space="preserve">, </w:t>
      </w:r>
    </w:p>
    <w:p w14:paraId="2AE09C1D" w14:textId="77777777" w:rsidR="001A2A6E" w:rsidRDefault="001A2A6E" w:rsidP="001A2A6E">
      <w:pPr>
        <w:ind w:left="589" w:hanging="283"/>
        <w:rPr>
          <w:rFonts w:ascii="Calibri" w:hAnsi="Calibri"/>
          <w:szCs w:val="22"/>
        </w:rPr>
      </w:pPr>
      <w:r>
        <w:t xml:space="preserve">C. undertakes consultation with State Government agencies and service authorities and prepares any required studies in accordance with the Gateway Determination, </w:t>
      </w:r>
    </w:p>
    <w:p w14:paraId="05D1D264" w14:textId="77777777" w:rsidR="001A2A6E" w:rsidRDefault="001A2A6E" w:rsidP="001A2A6E">
      <w:pPr>
        <w:ind w:left="589" w:hanging="283"/>
      </w:pPr>
      <w:r>
        <w:t xml:space="preserve">D. places the draft planning proposal on exhibition, subject to the outcome of the Gateway Determination, </w:t>
      </w:r>
    </w:p>
    <w:p w14:paraId="5D80EF3D" w14:textId="77777777" w:rsidR="001A2A6E" w:rsidRDefault="001A2A6E" w:rsidP="001A2A6E">
      <w:pPr>
        <w:ind w:left="589" w:hanging="283"/>
      </w:pPr>
      <w:r>
        <w:t xml:space="preserve">E. notifies stakeholders and affected landowners of the public exhibition, </w:t>
      </w:r>
    </w:p>
    <w:p w14:paraId="3666D7BE" w14:textId="77777777" w:rsidR="001A2A6E" w:rsidRDefault="001A2A6E" w:rsidP="001A2A6E">
      <w:pPr>
        <w:ind w:left="589" w:hanging="283"/>
      </w:pPr>
      <w:r>
        <w:t xml:space="preserve">F. undertakes a public hearing in accordance with section 29 of </w:t>
      </w:r>
      <w:r w:rsidRPr="00D80275">
        <w:t>the</w:t>
      </w:r>
      <w:r w:rsidRPr="00A70EC3">
        <w:rPr>
          <w:i/>
        </w:rPr>
        <w:t xml:space="preserve"> Local Government Act 1993</w:t>
      </w:r>
      <w:r>
        <w:t xml:space="preserve">, and </w:t>
      </w:r>
    </w:p>
    <w:p w14:paraId="226F7309" w14:textId="77777777" w:rsidR="001A2A6E" w:rsidRDefault="001A2A6E" w:rsidP="001A2A6E">
      <w:pPr>
        <w:ind w:left="589" w:hanging="283"/>
      </w:pPr>
      <w:r>
        <w:t>G. receives a further report on the matter following public exhibition and the public hearing.</w:t>
      </w:r>
    </w:p>
    <w:p w14:paraId="289CE009" w14:textId="77777777" w:rsidR="001A2A6E" w:rsidRPr="008D247A" w:rsidRDefault="001A2A6E" w:rsidP="001A2A6E"/>
    <w:p w14:paraId="254B82DA" w14:textId="77777777" w:rsidR="001A2A6E" w:rsidRDefault="001A2A6E" w:rsidP="001A2A6E">
      <w:pPr>
        <w:rPr>
          <w:b/>
        </w:rPr>
      </w:pPr>
      <w:bookmarkStart w:id="61" w:name="ReportsHyperlink"/>
      <w:bookmarkStart w:id="62" w:name="PasteHold"/>
      <w:bookmarkEnd w:id="61"/>
      <w:bookmarkEnd w:id="62"/>
    </w:p>
    <w:tbl>
      <w:tblPr>
        <w:tblW w:w="0" w:type="auto"/>
        <w:tblLook w:val="01E0" w:firstRow="1" w:lastRow="1" w:firstColumn="1" w:lastColumn="1" w:noHBand="0" w:noVBand="0"/>
      </w:tblPr>
      <w:tblGrid>
        <w:gridCol w:w="7979"/>
      </w:tblGrid>
      <w:tr w:rsidR="001A2A6E" w:rsidRPr="00CC441D" w14:paraId="3DFAF796" w14:textId="77777777" w:rsidTr="00C16941">
        <w:tc>
          <w:tcPr>
            <w:tcW w:w="9288" w:type="dxa"/>
            <w:tcBorders>
              <w:top w:val="single" w:sz="4" w:space="0" w:color="auto"/>
            </w:tcBorders>
          </w:tcPr>
          <w:p w14:paraId="5CE7A6E8" w14:textId="77777777" w:rsidR="001A2A6E" w:rsidRPr="00E0101A" w:rsidRDefault="001A2A6E" w:rsidP="00C16941">
            <w:pPr>
              <w:jc w:val="center"/>
              <w:rPr>
                <w:i/>
                <w:sz w:val="16"/>
                <w:szCs w:val="16"/>
              </w:rPr>
            </w:pPr>
            <w:r w:rsidRPr="00E0101A">
              <w:rPr>
                <w:i/>
                <w:sz w:val="16"/>
                <w:szCs w:val="16"/>
              </w:rPr>
              <w:t>End</w:t>
            </w:r>
          </w:p>
        </w:tc>
      </w:tr>
    </w:tbl>
    <w:p w14:paraId="5FF8FF25" w14:textId="77777777" w:rsidR="001A2A6E" w:rsidRPr="00B72A92" w:rsidRDefault="001A2A6E" w:rsidP="001A2A6E">
      <w:pPr>
        <w:rPr>
          <w:i/>
          <w:sz w:val="20"/>
          <w:szCs w:val="20"/>
        </w:rPr>
      </w:pPr>
      <w:r w:rsidRPr="00B72A92">
        <w:rPr>
          <w:i/>
          <w:sz w:val="20"/>
          <w:szCs w:val="20"/>
        </w:rPr>
        <w:t xml:space="preserve">The minutes of </w:t>
      </w:r>
      <w:r>
        <w:rPr>
          <w:i/>
          <w:sz w:val="20"/>
          <w:szCs w:val="20"/>
        </w:rPr>
        <w:t>Ordinary Council on 27/06/2022 is</w:t>
      </w:r>
      <w:r w:rsidRPr="00B72A92">
        <w:rPr>
          <w:i/>
          <w:sz w:val="20"/>
          <w:szCs w:val="20"/>
        </w:rPr>
        <w:t xml:space="preserve"> located in TRIM folder titled ‘GOVERNANCE - COUNCIL MEETINGS - Minutes and Agenda - Council Agendas &amp; Minutes - PDF Version’</w:t>
      </w:r>
    </w:p>
    <w:p w14:paraId="382646A8" w14:textId="77777777" w:rsidR="001A2A6E" w:rsidRDefault="001A2A6E" w:rsidP="006148FB"/>
    <w:p w14:paraId="73003EB3" w14:textId="77777777" w:rsidR="001A2A6E" w:rsidRDefault="001A2A6E" w:rsidP="006148FB"/>
    <w:p w14:paraId="1C1286FA" w14:textId="77777777" w:rsidR="001A2A6E" w:rsidRDefault="001A2A6E" w:rsidP="006148FB"/>
    <w:p w14:paraId="22C40DBA" w14:textId="77777777" w:rsidR="001A2A6E" w:rsidRDefault="001A2A6E" w:rsidP="006148FB"/>
    <w:p w14:paraId="3CB68718" w14:textId="0DD0EA95" w:rsidR="001A2A6E" w:rsidRDefault="001A2A6E" w:rsidP="006148FB">
      <w:pPr>
        <w:sectPr w:rsidR="001A2A6E" w:rsidSect="001F2A09">
          <w:pgSz w:w="16701" w:h="16838"/>
          <w:pgMar w:top="1440" w:right="6595" w:bottom="1440" w:left="2127" w:header="708" w:footer="708" w:gutter="0"/>
          <w:cols w:space="708"/>
          <w:docGrid w:linePitch="360"/>
        </w:sectPr>
      </w:pPr>
    </w:p>
    <w:p w14:paraId="3D0F52A2" w14:textId="1EF8753E" w:rsidR="00D000B2" w:rsidRDefault="00D000B2" w:rsidP="006148FB"/>
    <w:p w14:paraId="0FE1E60C" w14:textId="77777777" w:rsidR="00D000B2" w:rsidRPr="00B32AE5" w:rsidRDefault="00D000B2" w:rsidP="00D000B2">
      <w:pPr>
        <w:spacing w:after="120"/>
        <w:ind w:left="1559" w:right="-483" w:hanging="1559"/>
        <w:rPr>
          <w:b/>
          <w:sz w:val="28"/>
          <w:szCs w:val="28"/>
        </w:rPr>
      </w:pPr>
      <w:r w:rsidRPr="00890D9E">
        <w:rPr>
          <w:b/>
          <w:sz w:val="28"/>
          <w:szCs w:val="28"/>
        </w:rPr>
        <w:t>ANNEX E</w:t>
      </w:r>
      <w:r w:rsidRPr="00B32AE5">
        <w:rPr>
          <w:b/>
          <w:sz w:val="28"/>
          <w:szCs w:val="28"/>
        </w:rPr>
        <w:t xml:space="preserve"> </w:t>
      </w:r>
      <w:r w:rsidR="003C4DD2">
        <w:rPr>
          <w:b/>
          <w:sz w:val="28"/>
          <w:szCs w:val="28"/>
        </w:rPr>
        <w:t>–</w:t>
      </w:r>
      <w:r w:rsidRPr="00B32AE5">
        <w:rPr>
          <w:b/>
          <w:sz w:val="28"/>
          <w:szCs w:val="28"/>
        </w:rPr>
        <w:t xml:space="preserve"> </w:t>
      </w:r>
      <w:r>
        <w:rPr>
          <w:b/>
          <w:sz w:val="28"/>
          <w:szCs w:val="28"/>
        </w:rPr>
        <w:t>CHANGES TO SCHEDULE 4 OF LAKE MACQUARIE LOCAL ENVIRONMENTAL PLAN 2014</w:t>
      </w:r>
    </w:p>
    <w:p w14:paraId="684321FD" w14:textId="77777777" w:rsidR="00D000B2" w:rsidRDefault="00D000B2" w:rsidP="00D000B2">
      <w:pPr>
        <w:spacing w:after="0"/>
      </w:pPr>
    </w:p>
    <w:p w14:paraId="727BD99F" w14:textId="77777777" w:rsidR="00D000B2" w:rsidRDefault="00D000B2" w:rsidP="00D000B2">
      <w:bookmarkStart w:id="63" w:name="_Hlk88561612"/>
      <w:r>
        <w:rPr>
          <w:rFonts w:cs="Arial"/>
          <w:b/>
          <w:bCs/>
          <w:sz w:val="29"/>
          <w:szCs w:val="29"/>
        </w:rPr>
        <w:t>Lake Macquarie Local Environmental Plan 2014</w:t>
      </w:r>
    </w:p>
    <w:p w14:paraId="1458AC7D" w14:textId="77777777" w:rsidR="00D000B2" w:rsidRPr="00162650" w:rsidRDefault="00D000B2" w:rsidP="00D000B2">
      <w:pPr>
        <w:spacing w:before="160" w:after="200"/>
        <w:ind w:left="340" w:hanging="340"/>
        <w:rPr>
          <w:rFonts w:cs="Arial"/>
          <w:sz w:val="24"/>
        </w:rPr>
      </w:pPr>
      <w:bookmarkStart w:id="64" w:name="sch.4"/>
      <w:bookmarkEnd w:id="64"/>
      <w:r w:rsidRPr="00162650">
        <w:rPr>
          <w:rFonts w:cs="Arial"/>
          <w:b/>
          <w:bCs/>
          <w:sz w:val="24"/>
        </w:rPr>
        <w:t>Schedule 4</w:t>
      </w:r>
      <w:r>
        <w:rPr>
          <w:rFonts w:cs="Arial"/>
          <w:b/>
          <w:bCs/>
          <w:sz w:val="24"/>
        </w:rPr>
        <w:t xml:space="preserve"> </w:t>
      </w:r>
      <w:r w:rsidRPr="00162650">
        <w:rPr>
          <w:rFonts w:cs="Arial"/>
          <w:b/>
          <w:bCs/>
          <w:sz w:val="24"/>
        </w:rPr>
        <w:t>Classification and reclassification of public land</w:t>
      </w:r>
    </w:p>
    <w:p w14:paraId="28DDF77A" w14:textId="77777777" w:rsidR="00D000B2" w:rsidRPr="00162650" w:rsidRDefault="00D000B2" w:rsidP="00D000B2">
      <w:pPr>
        <w:spacing w:before="160" w:after="200"/>
        <w:ind w:right="160"/>
        <w:jc w:val="right"/>
        <w:rPr>
          <w:rFonts w:cs="Arial"/>
          <w:sz w:val="16"/>
          <w:szCs w:val="16"/>
        </w:rPr>
      </w:pPr>
      <w:r w:rsidRPr="00162650">
        <w:rPr>
          <w:rFonts w:cs="Arial"/>
          <w:sz w:val="16"/>
          <w:szCs w:val="16"/>
        </w:rPr>
        <w:t>(Clause 5.2)</w:t>
      </w:r>
    </w:p>
    <w:p w14:paraId="666BC268" w14:textId="77777777" w:rsidR="00F6597A" w:rsidRPr="00162650" w:rsidRDefault="00F6597A" w:rsidP="00F6597A">
      <w:pPr>
        <w:spacing w:before="160" w:after="200"/>
        <w:ind w:left="340" w:hanging="340"/>
        <w:rPr>
          <w:rFonts w:cs="Arial"/>
          <w:sz w:val="24"/>
        </w:rPr>
      </w:pPr>
      <w:bookmarkStart w:id="65" w:name="sch.4-pt.1"/>
      <w:bookmarkEnd w:id="65"/>
      <w:bookmarkEnd w:id="63"/>
      <w:r w:rsidRPr="00F63412">
        <w:rPr>
          <w:rFonts w:cs="Arial"/>
          <w:b/>
          <w:bCs/>
          <w:sz w:val="24"/>
        </w:rPr>
        <w:t>Part 1 Land classified, or reclassified, as operational land—no interests changed</w:t>
      </w:r>
    </w:p>
    <w:tbl>
      <w:tblPr>
        <w:tblW w:w="4750" w:type="pct"/>
        <w:tblCellMar>
          <w:top w:w="30" w:type="dxa"/>
          <w:left w:w="30" w:type="dxa"/>
          <w:bottom w:w="30" w:type="dxa"/>
          <w:right w:w="30" w:type="dxa"/>
        </w:tblCellMar>
        <w:tblLook w:val="04A0" w:firstRow="1" w:lastRow="0" w:firstColumn="1" w:lastColumn="0" w:noHBand="0" w:noVBand="1"/>
      </w:tblPr>
      <w:tblGrid>
        <w:gridCol w:w="3638"/>
        <w:gridCol w:w="3942"/>
      </w:tblGrid>
      <w:tr w:rsidR="00F6597A" w:rsidRPr="00162650" w14:paraId="366FBD04" w14:textId="77777777" w:rsidTr="00966CE5">
        <w:tc>
          <w:tcPr>
            <w:tcW w:w="2400" w:type="pct"/>
            <w:hideMark/>
          </w:tcPr>
          <w:p w14:paraId="4F0E0DBC"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1</w:t>
            </w:r>
          </w:p>
        </w:tc>
        <w:tc>
          <w:tcPr>
            <w:tcW w:w="0" w:type="auto"/>
            <w:hideMark/>
          </w:tcPr>
          <w:p w14:paraId="6931CC19"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2</w:t>
            </w:r>
          </w:p>
        </w:tc>
      </w:tr>
      <w:tr w:rsidR="00F6597A" w:rsidRPr="00162650" w14:paraId="3E69FA2F" w14:textId="77777777" w:rsidTr="00966CE5">
        <w:tc>
          <w:tcPr>
            <w:tcW w:w="2400" w:type="pct"/>
            <w:hideMark/>
          </w:tcPr>
          <w:p w14:paraId="77B30570"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Locality</w:t>
            </w:r>
          </w:p>
        </w:tc>
        <w:tc>
          <w:tcPr>
            <w:tcW w:w="0" w:type="auto"/>
            <w:hideMark/>
          </w:tcPr>
          <w:p w14:paraId="29E4825D"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Description</w:t>
            </w:r>
          </w:p>
        </w:tc>
      </w:tr>
      <w:tr w:rsidR="00671C0E" w:rsidRPr="00162650" w14:paraId="297C7C89" w14:textId="77777777" w:rsidTr="00966CE5">
        <w:tc>
          <w:tcPr>
            <w:tcW w:w="2400" w:type="pct"/>
          </w:tcPr>
          <w:p w14:paraId="09C1CB33" w14:textId="1C7E5753" w:rsidR="00671C0E" w:rsidRPr="00162650" w:rsidRDefault="00671C0E" w:rsidP="00671C0E">
            <w:pPr>
              <w:spacing w:after="0"/>
              <w:rPr>
                <w:rFonts w:ascii="Times New Roman" w:hAnsi="Times New Roman"/>
                <w:b/>
                <w:bCs/>
                <w:sz w:val="20"/>
                <w:szCs w:val="20"/>
              </w:rPr>
            </w:pPr>
            <w:r>
              <w:t xml:space="preserve">27 </w:t>
            </w:r>
            <w:r w:rsidRPr="009C14EC">
              <w:t>First Street, Cardiff South</w:t>
            </w:r>
          </w:p>
        </w:tc>
        <w:tc>
          <w:tcPr>
            <w:tcW w:w="0" w:type="auto"/>
          </w:tcPr>
          <w:p w14:paraId="6A9D240A" w14:textId="35E8CE84" w:rsidR="00671C0E" w:rsidRPr="00162650" w:rsidRDefault="00671C0E" w:rsidP="00671C0E">
            <w:pPr>
              <w:spacing w:after="0"/>
              <w:rPr>
                <w:rFonts w:ascii="Times New Roman" w:hAnsi="Times New Roman"/>
                <w:b/>
                <w:bCs/>
                <w:sz w:val="20"/>
                <w:szCs w:val="20"/>
              </w:rPr>
            </w:pPr>
            <w:r>
              <w:t>Lot 1 DP 190522</w:t>
            </w:r>
          </w:p>
        </w:tc>
      </w:tr>
      <w:tr w:rsidR="00671C0E" w:rsidRPr="00162650" w14:paraId="0CAEF8D9" w14:textId="77777777" w:rsidTr="00966CE5">
        <w:tc>
          <w:tcPr>
            <w:tcW w:w="2400" w:type="pct"/>
          </w:tcPr>
          <w:p w14:paraId="7F2D44D1" w14:textId="3F475CBE" w:rsidR="00671C0E" w:rsidRPr="009C14EC" w:rsidRDefault="00671C0E" w:rsidP="00671C0E">
            <w:pPr>
              <w:spacing w:after="0"/>
            </w:pPr>
            <w:r w:rsidRPr="009C14EC">
              <w:t>27C First Street, Cardiff South</w:t>
            </w:r>
          </w:p>
        </w:tc>
        <w:tc>
          <w:tcPr>
            <w:tcW w:w="0" w:type="auto"/>
          </w:tcPr>
          <w:p w14:paraId="06B5EF6E" w14:textId="2FBDC71B" w:rsidR="00671C0E" w:rsidRDefault="00671C0E" w:rsidP="00671C0E">
            <w:pPr>
              <w:spacing w:after="0"/>
            </w:pPr>
            <w:r>
              <w:t>Lot 30 DP 196</w:t>
            </w:r>
          </w:p>
        </w:tc>
      </w:tr>
      <w:tr w:rsidR="00C252B5" w:rsidRPr="00162650" w14:paraId="2CA74B51" w14:textId="77777777" w:rsidTr="00966CE5">
        <w:tc>
          <w:tcPr>
            <w:tcW w:w="2400" w:type="pct"/>
          </w:tcPr>
          <w:p w14:paraId="37D05C9E" w14:textId="0AC7352D" w:rsidR="00C252B5" w:rsidRPr="00B766EB" w:rsidRDefault="00C252B5" w:rsidP="00966CE5">
            <w:pPr>
              <w:spacing w:after="0"/>
            </w:pPr>
            <w:r w:rsidRPr="009C14EC">
              <w:t>21 Narara Road, Cooranbong</w:t>
            </w:r>
          </w:p>
        </w:tc>
        <w:tc>
          <w:tcPr>
            <w:tcW w:w="0" w:type="auto"/>
          </w:tcPr>
          <w:p w14:paraId="4F7DEAD8" w14:textId="0A95970E" w:rsidR="00C252B5" w:rsidRPr="00162650" w:rsidRDefault="00B766EB" w:rsidP="00966CE5">
            <w:pPr>
              <w:spacing w:after="0"/>
              <w:rPr>
                <w:rFonts w:ascii="Times New Roman" w:hAnsi="Times New Roman"/>
                <w:b/>
                <w:bCs/>
                <w:sz w:val="20"/>
                <w:szCs w:val="20"/>
              </w:rPr>
            </w:pPr>
            <w:r>
              <w:t>Lot 4 Section O DP 724</w:t>
            </w:r>
          </w:p>
        </w:tc>
      </w:tr>
      <w:tr w:rsidR="00B766EB" w:rsidRPr="00162650" w14:paraId="1F7AB239" w14:textId="77777777" w:rsidTr="00966CE5">
        <w:tc>
          <w:tcPr>
            <w:tcW w:w="2400" w:type="pct"/>
          </w:tcPr>
          <w:p w14:paraId="58C7DFB8" w14:textId="7236C096" w:rsidR="00B766EB" w:rsidRPr="009C14EC" w:rsidRDefault="00B766EB" w:rsidP="00966CE5">
            <w:pPr>
              <w:spacing w:after="0"/>
            </w:pPr>
            <w:r w:rsidRPr="009C14EC">
              <w:t>21 Narara Road, Cooranbong</w:t>
            </w:r>
          </w:p>
        </w:tc>
        <w:tc>
          <w:tcPr>
            <w:tcW w:w="0" w:type="auto"/>
          </w:tcPr>
          <w:p w14:paraId="06DE76A8" w14:textId="42873E26" w:rsidR="00B766EB" w:rsidRDefault="00B766EB" w:rsidP="00966CE5">
            <w:pPr>
              <w:spacing w:after="0"/>
            </w:pPr>
            <w:r>
              <w:t>Lot 5 Section O DP 724</w:t>
            </w:r>
          </w:p>
        </w:tc>
      </w:tr>
      <w:tr w:rsidR="00B766EB" w:rsidRPr="00162650" w14:paraId="371BCF27" w14:textId="77777777" w:rsidTr="00966CE5">
        <w:tc>
          <w:tcPr>
            <w:tcW w:w="2400" w:type="pct"/>
          </w:tcPr>
          <w:p w14:paraId="28A90D57" w14:textId="39871C20" w:rsidR="00B766EB" w:rsidRPr="009C14EC" w:rsidRDefault="00B766EB" w:rsidP="00966CE5">
            <w:pPr>
              <w:spacing w:after="0"/>
            </w:pPr>
            <w:r w:rsidRPr="009C14EC">
              <w:t>21 Narara Road, Cooranbong</w:t>
            </w:r>
          </w:p>
        </w:tc>
        <w:tc>
          <w:tcPr>
            <w:tcW w:w="0" w:type="auto"/>
          </w:tcPr>
          <w:p w14:paraId="78718C2F" w14:textId="7EF23085" w:rsidR="00B766EB" w:rsidRDefault="00B766EB" w:rsidP="00966CE5">
            <w:pPr>
              <w:spacing w:after="0"/>
            </w:pPr>
            <w:r>
              <w:t>Lot 6 Section O DP 724</w:t>
            </w:r>
          </w:p>
        </w:tc>
      </w:tr>
      <w:tr w:rsidR="00B766EB" w:rsidRPr="00162650" w14:paraId="42BEEEB3" w14:textId="77777777" w:rsidTr="00966CE5">
        <w:tc>
          <w:tcPr>
            <w:tcW w:w="2400" w:type="pct"/>
          </w:tcPr>
          <w:p w14:paraId="58AB22E2" w14:textId="0F4EC52E" w:rsidR="00B766EB" w:rsidRPr="009C14EC" w:rsidRDefault="00B766EB" w:rsidP="00966CE5">
            <w:pPr>
              <w:spacing w:after="0"/>
            </w:pPr>
            <w:r w:rsidRPr="009C14EC">
              <w:t>21 Narara Road, Cooranbong</w:t>
            </w:r>
          </w:p>
        </w:tc>
        <w:tc>
          <w:tcPr>
            <w:tcW w:w="0" w:type="auto"/>
          </w:tcPr>
          <w:p w14:paraId="38662C51" w14:textId="231CC4D4" w:rsidR="00B766EB" w:rsidRDefault="00B766EB" w:rsidP="00966CE5">
            <w:pPr>
              <w:spacing w:after="0"/>
            </w:pPr>
            <w:r>
              <w:t>Lot 7 Section O DP 724</w:t>
            </w:r>
          </w:p>
        </w:tc>
      </w:tr>
      <w:tr w:rsidR="00671C0E" w:rsidRPr="000815FB" w14:paraId="705A86ED" w14:textId="77777777" w:rsidTr="00966CE5">
        <w:tc>
          <w:tcPr>
            <w:tcW w:w="2400" w:type="pct"/>
          </w:tcPr>
          <w:p w14:paraId="4C7830DF" w14:textId="26A148B4" w:rsidR="00671C0E" w:rsidRPr="009C14EC" w:rsidRDefault="00671C0E" w:rsidP="00671C0E">
            <w:pPr>
              <w:spacing w:after="0"/>
            </w:pPr>
            <w:r w:rsidRPr="009C14EC">
              <w:t>16 Skye Street, Morisset</w:t>
            </w:r>
          </w:p>
        </w:tc>
        <w:tc>
          <w:tcPr>
            <w:tcW w:w="0" w:type="auto"/>
          </w:tcPr>
          <w:p w14:paraId="39F7BEAB" w14:textId="146EF6A9" w:rsidR="00671C0E" w:rsidRDefault="00671C0E" w:rsidP="00671C0E">
            <w:pPr>
              <w:spacing w:after="0"/>
            </w:pPr>
            <w:r>
              <w:t>Lot 1 Section 12 DP 758707</w:t>
            </w:r>
          </w:p>
        </w:tc>
      </w:tr>
      <w:tr w:rsidR="00671C0E" w:rsidRPr="000815FB" w14:paraId="16C3B254" w14:textId="77777777" w:rsidTr="00966CE5">
        <w:tc>
          <w:tcPr>
            <w:tcW w:w="2400" w:type="pct"/>
          </w:tcPr>
          <w:p w14:paraId="6E67EE21" w14:textId="7FF97FFE" w:rsidR="00671C0E" w:rsidRPr="009C14EC" w:rsidRDefault="00671C0E" w:rsidP="00671C0E">
            <w:pPr>
              <w:spacing w:after="0"/>
            </w:pPr>
            <w:r w:rsidRPr="009C14EC">
              <w:t xml:space="preserve">20 </w:t>
            </w:r>
            <w:proofErr w:type="spellStart"/>
            <w:r w:rsidRPr="009C14EC">
              <w:t>Ruttleys</w:t>
            </w:r>
            <w:proofErr w:type="spellEnd"/>
            <w:r w:rsidRPr="009C14EC">
              <w:t xml:space="preserve"> Road, Wyee</w:t>
            </w:r>
          </w:p>
        </w:tc>
        <w:tc>
          <w:tcPr>
            <w:tcW w:w="0" w:type="auto"/>
          </w:tcPr>
          <w:p w14:paraId="242767BE" w14:textId="21B021DF" w:rsidR="00671C0E" w:rsidRDefault="00671C0E" w:rsidP="00671C0E">
            <w:pPr>
              <w:spacing w:after="0"/>
            </w:pPr>
            <w:r w:rsidRPr="00E93D5C">
              <w:t>Lot 495 DP 755242</w:t>
            </w:r>
          </w:p>
        </w:tc>
      </w:tr>
    </w:tbl>
    <w:p w14:paraId="7DA3E4B8" w14:textId="77777777" w:rsidR="00F6597A" w:rsidRDefault="00F6597A" w:rsidP="00F6597A">
      <w:pPr>
        <w:spacing w:after="120"/>
        <w:ind w:left="340" w:hanging="340"/>
        <w:rPr>
          <w:rFonts w:cs="Arial"/>
          <w:b/>
          <w:bCs/>
          <w:sz w:val="24"/>
        </w:rPr>
      </w:pPr>
      <w:bookmarkStart w:id="66" w:name="sch.4-pt.2"/>
      <w:bookmarkEnd w:id="66"/>
    </w:p>
    <w:p w14:paraId="138A6806" w14:textId="77777777" w:rsidR="00F6597A" w:rsidRPr="00162650" w:rsidRDefault="00F6597A" w:rsidP="00F6597A">
      <w:pPr>
        <w:spacing w:before="160" w:after="200"/>
        <w:ind w:left="340" w:hanging="340"/>
        <w:rPr>
          <w:rFonts w:cs="Arial"/>
          <w:sz w:val="24"/>
        </w:rPr>
      </w:pPr>
      <w:r w:rsidRPr="00C65678">
        <w:rPr>
          <w:rFonts w:cs="Arial"/>
          <w:b/>
          <w:bCs/>
          <w:sz w:val="24"/>
        </w:rPr>
        <w:t>Part 2 Land classified, or reclassified, as operational land—interests changed</w:t>
      </w:r>
    </w:p>
    <w:tbl>
      <w:tblPr>
        <w:tblW w:w="4750" w:type="pct"/>
        <w:tblCellMar>
          <w:top w:w="30" w:type="dxa"/>
          <w:left w:w="30" w:type="dxa"/>
          <w:bottom w:w="30" w:type="dxa"/>
          <w:right w:w="30" w:type="dxa"/>
        </w:tblCellMar>
        <w:tblLook w:val="04A0" w:firstRow="1" w:lastRow="0" w:firstColumn="1" w:lastColumn="0" w:noHBand="0" w:noVBand="1"/>
      </w:tblPr>
      <w:tblGrid>
        <w:gridCol w:w="2425"/>
        <w:gridCol w:w="2426"/>
        <w:gridCol w:w="2729"/>
      </w:tblGrid>
      <w:tr w:rsidR="00F6597A" w:rsidRPr="00162650" w14:paraId="2173334B" w14:textId="77777777" w:rsidTr="00966CE5">
        <w:tc>
          <w:tcPr>
            <w:tcW w:w="1600" w:type="pct"/>
            <w:hideMark/>
          </w:tcPr>
          <w:p w14:paraId="3FC5675A"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1</w:t>
            </w:r>
          </w:p>
        </w:tc>
        <w:tc>
          <w:tcPr>
            <w:tcW w:w="1600" w:type="pct"/>
            <w:hideMark/>
          </w:tcPr>
          <w:p w14:paraId="131AB1E1"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2</w:t>
            </w:r>
          </w:p>
        </w:tc>
        <w:tc>
          <w:tcPr>
            <w:tcW w:w="0" w:type="auto"/>
            <w:hideMark/>
          </w:tcPr>
          <w:p w14:paraId="0226B179"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Column 3</w:t>
            </w:r>
          </w:p>
        </w:tc>
      </w:tr>
      <w:tr w:rsidR="00F6597A" w:rsidRPr="00162650" w14:paraId="415C5AC7" w14:textId="77777777" w:rsidTr="00966CE5">
        <w:tc>
          <w:tcPr>
            <w:tcW w:w="1600" w:type="pct"/>
            <w:hideMark/>
          </w:tcPr>
          <w:p w14:paraId="5B8390E6"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Locality</w:t>
            </w:r>
          </w:p>
        </w:tc>
        <w:tc>
          <w:tcPr>
            <w:tcW w:w="1600" w:type="pct"/>
            <w:hideMark/>
          </w:tcPr>
          <w:p w14:paraId="615AB16D"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Description</w:t>
            </w:r>
          </w:p>
        </w:tc>
        <w:tc>
          <w:tcPr>
            <w:tcW w:w="0" w:type="auto"/>
            <w:hideMark/>
          </w:tcPr>
          <w:p w14:paraId="6F5595AF" w14:textId="77777777" w:rsidR="00F6597A" w:rsidRPr="00162650" w:rsidRDefault="00F6597A" w:rsidP="00966CE5">
            <w:pPr>
              <w:spacing w:after="0"/>
              <w:rPr>
                <w:rFonts w:ascii="Times New Roman" w:hAnsi="Times New Roman"/>
                <w:b/>
                <w:bCs/>
                <w:sz w:val="20"/>
                <w:szCs w:val="20"/>
              </w:rPr>
            </w:pPr>
            <w:r w:rsidRPr="00162650">
              <w:rPr>
                <w:rFonts w:ascii="Times New Roman" w:hAnsi="Times New Roman"/>
                <w:b/>
                <w:bCs/>
                <w:sz w:val="20"/>
                <w:szCs w:val="20"/>
              </w:rPr>
              <w:t>Any trusts etc not discharged</w:t>
            </w:r>
          </w:p>
        </w:tc>
      </w:tr>
      <w:tr w:rsidR="00F6597A" w:rsidRPr="00162650" w14:paraId="0CECCC72" w14:textId="77777777" w:rsidTr="00966CE5">
        <w:tc>
          <w:tcPr>
            <w:tcW w:w="1600" w:type="pct"/>
          </w:tcPr>
          <w:p w14:paraId="0F13560B" w14:textId="6109D6EC" w:rsidR="00F6597A" w:rsidRPr="00B10A28" w:rsidRDefault="00C252B5" w:rsidP="00966CE5">
            <w:pPr>
              <w:spacing w:after="0"/>
              <w:rPr>
                <w:rFonts w:ascii="Times New Roman" w:hAnsi="Times New Roman"/>
                <w:bCs/>
                <w:sz w:val="20"/>
                <w:szCs w:val="20"/>
              </w:rPr>
            </w:pPr>
            <w:r w:rsidRPr="009C14EC">
              <w:t>60-62 Main Road, Boolaroo</w:t>
            </w:r>
          </w:p>
        </w:tc>
        <w:tc>
          <w:tcPr>
            <w:tcW w:w="1600" w:type="pct"/>
          </w:tcPr>
          <w:p w14:paraId="73D89DFD" w14:textId="11436EB2" w:rsidR="00F6597A" w:rsidRPr="00B10A28" w:rsidRDefault="00C252B5" w:rsidP="00966CE5">
            <w:pPr>
              <w:spacing w:after="0"/>
              <w:rPr>
                <w:rFonts w:ascii="Times New Roman" w:hAnsi="Times New Roman"/>
                <w:bCs/>
                <w:sz w:val="20"/>
                <w:szCs w:val="20"/>
              </w:rPr>
            </w:pPr>
            <w:r w:rsidRPr="00F76D11">
              <w:t>Lot 4 &amp; 5 Sec E DP 3494</w:t>
            </w:r>
          </w:p>
        </w:tc>
        <w:tc>
          <w:tcPr>
            <w:tcW w:w="0" w:type="auto"/>
          </w:tcPr>
          <w:p w14:paraId="23A61DD0" w14:textId="6F6115DA" w:rsidR="002342A9" w:rsidRDefault="002342A9" w:rsidP="00966CE5">
            <w:pPr>
              <w:spacing w:after="0"/>
            </w:pPr>
            <w:r w:rsidRPr="002342A9">
              <w:t>Reservations and conditions in the Crown Grant</w:t>
            </w:r>
          </w:p>
          <w:p w14:paraId="44BF6D55" w14:textId="77777777" w:rsidR="002342A9" w:rsidRDefault="002342A9" w:rsidP="00966CE5">
            <w:pPr>
              <w:spacing w:after="0"/>
            </w:pPr>
          </w:p>
          <w:p w14:paraId="632998BC" w14:textId="2AF773C3" w:rsidR="002342A9" w:rsidRDefault="002342A9" w:rsidP="00966CE5">
            <w:pPr>
              <w:spacing w:after="0"/>
            </w:pPr>
            <w:r w:rsidRPr="00A91EB6">
              <w:t>Rights to mine (</w:t>
            </w:r>
            <w:r w:rsidR="0099718D">
              <w:t>340997</w:t>
            </w:r>
            <w:r w:rsidRPr="00A91EB6">
              <w:t>), rights to mine (</w:t>
            </w:r>
            <w:r w:rsidR="0099718D">
              <w:t>569262</w:t>
            </w:r>
            <w:r w:rsidRPr="00A91EB6">
              <w:t>) and lease (</w:t>
            </w:r>
            <w:r w:rsidR="0099718D">
              <w:t>AH466262</w:t>
            </w:r>
            <w:r w:rsidRPr="00A91EB6">
              <w:t>), as noted on Certificate of Title Folio Identifier</w:t>
            </w:r>
            <w:r w:rsidR="0099718D">
              <w:t xml:space="preserve"> 4/E/3494 and 5/E/3494</w:t>
            </w:r>
          </w:p>
          <w:p w14:paraId="5831E360" w14:textId="1956DBC7" w:rsidR="00C252B5" w:rsidRPr="00B10A28" w:rsidRDefault="00C252B5" w:rsidP="00966CE5">
            <w:pPr>
              <w:spacing w:after="0"/>
              <w:rPr>
                <w:rFonts w:ascii="Times New Roman" w:hAnsi="Times New Roman"/>
                <w:bCs/>
                <w:sz w:val="20"/>
                <w:szCs w:val="20"/>
              </w:rPr>
            </w:pPr>
          </w:p>
        </w:tc>
      </w:tr>
      <w:tr w:rsidR="00C252B5" w:rsidRPr="00162650" w14:paraId="0AFBFBD7" w14:textId="77777777" w:rsidTr="00966CE5">
        <w:tc>
          <w:tcPr>
            <w:tcW w:w="1600" w:type="pct"/>
          </w:tcPr>
          <w:p w14:paraId="746D7159" w14:textId="19AC026C" w:rsidR="00C252B5" w:rsidRPr="009C14EC" w:rsidRDefault="002342A9" w:rsidP="00966CE5">
            <w:pPr>
              <w:spacing w:after="0"/>
            </w:pPr>
            <w:r w:rsidRPr="009C14EC">
              <w:t>48 Oakdale Road, Gateshead</w:t>
            </w:r>
          </w:p>
        </w:tc>
        <w:tc>
          <w:tcPr>
            <w:tcW w:w="1600" w:type="pct"/>
          </w:tcPr>
          <w:p w14:paraId="25A258E5" w14:textId="0D4AE7FC" w:rsidR="00C252B5" w:rsidRPr="00F76D11" w:rsidRDefault="002342A9" w:rsidP="00966CE5">
            <w:pPr>
              <w:spacing w:after="0"/>
            </w:pPr>
            <w:r>
              <w:rPr>
                <w:rFonts w:cs="Arial"/>
                <w:szCs w:val="22"/>
              </w:rPr>
              <w:t>Lot 20 DP 1115790</w:t>
            </w:r>
          </w:p>
        </w:tc>
        <w:tc>
          <w:tcPr>
            <w:tcW w:w="0" w:type="auto"/>
          </w:tcPr>
          <w:p w14:paraId="0E4C933A" w14:textId="086ADBA2" w:rsidR="00C252B5" w:rsidRDefault="002342A9" w:rsidP="00966CE5">
            <w:pPr>
              <w:spacing w:after="0"/>
            </w:pPr>
            <w:r>
              <w:t>Land excludes Minerals</w:t>
            </w:r>
            <w:r w:rsidR="00863769">
              <w:t xml:space="preserve"> (s171 Crown Lands Act 1989) and </w:t>
            </w:r>
            <w:r w:rsidR="00863769" w:rsidRPr="00863769">
              <w:t>land below to 20 metres</w:t>
            </w:r>
            <w:r w:rsidR="00863769">
              <w:t xml:space="preserve"> </w:t>
            </w:r>
            <w:r w:rsidR="00863769" w:rsidRPr="00541DEF">
              <w:t xml:space="preserve">as noted and numbered </w:t>
            </w:r>
            <w:r w:rsidR="00863769">
              <w:t xml:space="preserve">1 and 2 </w:t>
            </w:r>
            <w:r w:rsidR="00863769" w:rsidRPr="00541DEF">
              <w:t>on Certificate of Title Folio Identifier</w:t>
            </w:r>
            <w:r w:rsidR="00863769">
              <w:t xml:space="preserve"> 20/</w:t>
            </w:r>
            <w:r w:rsidR="00863769">
              <w:rPr>
                <w:rFonts w:cs="Arial"/>
                <w:szCs w:val="22"/>
              </w:rPr>
              <w:t>1115790</w:t>
            </w:r>
          </w:p>
          <w:p w14:paraId="2BB11857" w14:textId="77777777" w:rsidR="0099718D" w:rsidRDefault="0099718D" w:rsidP="00966CE5">
            <w:pPr>
              <w:spacing w:after="0"/>
            </w:pPr>
          </w:p>
          <w:p w14:paraId="603922E1" w14:textId="34B55091" w:rsidR="002342A9" w:rsidRDefault="0099718D" w:rsidP="00966CE5">
            <w:pPr>
              <w:spacing w:after="0"/>
            </w:pPr>
            <w:r>
              <w:t>R</w:t>
            </w:r>
            <w:r w:rsidRPr="00A91EB6">
              <w:t xml:space="preserve">ight of </w:t>
            </w:r>
            <w:r>
              <w:t>carriage</w:t>
            </w:r>
            <w:r w:rsidRPr="00A91EB6">
              <w:t xml:space="preserve">way (DP </w:t>
            </w:r>
            <w:r>
              <w:t>1115790</w:t>
            </w:r>
            <w:r w:rsidRPr="00A91EB6">
              <w:t>) and ease</w:t>
            </w:r>
            <w:r>
              <w:t xml:space="preserve">ment to </w:t>
            </w:r>
            <w:r>
              <w:lastRenderedPageBreak/>
              <w:t>drain water</w:t>
            </w:r>
            <w:r w:rsidRPr="00A91EB6">
              <w:t xml:space="preserve"> (</w:t>
            </w:r>
            <w:r>
              <w:t>DP1217693</w:t>
            </w:r>
            <w:r w:rsidRPr="00A91EB6">
              <w:t>), as noted on Certificate of Title Folio Identifier</w:t>
            </w:r>
            <w:r w:rsidR="00541DEF">
              <w:t xml:space="preserve"> 20/</w:t>
            </w:r>
            <w:r w:rsidR="00541DEF">
              <w:rPr>
                <w:rFonts w:cs="Arial"/>
                <w:szCs w:val="22"/>
              </w:rPr>
              <w:t>1115790</w:t>
            </w:r>
          </w:p>
        </w:tc>
      </w:tr>
      <w:tr w:rsidR="00541DEF" w:rsidRPr="00162650" w14:paraId="185608B0" w14:textId="77777777" w:rsidTr="00966CE5">
        <w:tc>
          <w:tcPr>
            <w:tcW w:w="1600" w:type="pct"/>
          </w:tcPr>
          <w:p w14:paraId="14FE0C7C" w14:textId="187D20FE" w:rsidR="00541DEF" w:rsidRPr="009C14EC" w:rsidRDefault="00541DEF" w:rsidP="00966CE5">
            <w:pPr>
              <w:spacing w:after="0"/>
            </w:pPr>
            <w:r w:rsidRPr="009C14EC">
              <w:lastRenderedPageBreak/>
              <w:t>4a Clare Street, Glendale</w:t>
            </w:r>
          </w:p>
        </w:tc>
        <w:tc>
          <w:tcPr>
            <w:tcW w:w="1600" w:type="pct"/>
          </w:tcPr>
          <w:p w14:paraId="7131B5FA" w14:textId="1431F128" w:rsidR="00541DEF" w:rsidRDefault="00541DEF" w:rsidP="00966CE5">
            <w:pPr>
              <w:spacing w:after="0"/>
              <w:rPr>
                <w:rFonts w:cs="Arial"/>
                <w:szCs w:val="22"/>
              </w:rPr>
            </w:pPr>
            <w:r w:rsidRPr="00E93D5C">
              <w:t>Lot 103 DP 553828</w:t>
            </w:r>
          </w:p>
        </w:tc>
        <w:tc>
          <w:tcPr>
            <w:tcW w:w="0" w:type="auto"/>
          </w:tcPr>
          <w:p w14:paraId="74FABDC0" w14:textId="77777777" w:rsidR="00541DEF" w:rsidRDefault="00541DEF" w:rsidP="00541DEF">
            <w:pPr>
              <w:spacing w:after="0"/>
            </w:pPr>
            <w:r w:rsidRPr="002342A9">
              <w:t>Reservations and conditions in the Crown Grant</w:t>
            </w:r>
          </w:p>
          <w:p w14:paraId="524E7565" w14:textId="77777777" w:rsidR="00541DEF" w:rsidRDefault="00541DEF" w:rsidP="00541DEF">
            <w:pPr>
              <w:spacing w:after="0"/>
            </w:pPr>
          </w:p>
          <w:p w14:paraId="1B1F3C39" w14:textId="73EAC0C0" w:rsidR="00541DEF" w:rsidRDefault="00541DEF" w:rsidP="00966CE5">
            <w:pPr>
              <w:spacing w:after="0"/>
            </w:pPr>
            <w:r w:rsidRPr="00541DEF">
              <w:t xml:space="preserve">Exclusion of minerals and </w:t>
            </w:r>
            <w:r>
              <w:t>rights to mine</w:t>
            </w:r>
            <w:r w:rsidRPr="00541DEF">
              <w:t xml:space="preserve">, as noted and numbered </w:t>
            </w:r>
            <w:r>
              <w:t xml:space="preserve">2 (D392881) </w:t>
            </w:r>
            <w:r w:rsidRPr="00541DEF">
              <w:t xml:space="preserve">and </w:t>
            </w:r>
            <w:r>
              <w:t>3 (D439903)</w:t>
            </w:r>
            <w:r w:rsidRPr="00541DEF">
              <w:t xml:space="preserve"> on Certificate of Title Folio Identifier</w:t>
            </w:r>
            <w:r>
              <w:t xml:space="preserve"> 103/</w:t>
            </w:r>
            <w:r w:rsidRPr="00E93D5C">
              <w:t>553828</w:t>
            </w:r>
          </w:p>
        </w:tc>
      </w:tr>
      <w:tr w:rsidR="00541DEF" w:rsidRPr="00162650" w14:paraId="276A01CD" w14:textId="77777777" w:rsidTr="00966CE5">
        <w:tc>
          <w:tcPr>
            <w:tcW w:w="1600" w:type="pct"/>
          </w:tcPr>
          <w:p w14:paraId="5D7AB4B0" w14:textId="776DB80C" w:rsidR="00541DEF" w:rsidRPr="009C14EC" w:rsidRDefault="00987EDA" w:rsidP="00966CE5">
            <w:pPr>
              <w:spacing w:after="0"/>
            </w:pPr>
            <w:r w:rsidRPr="009C14EC">
              <w:t>62A Graham Street, Glendale</w:t>
            </w:r>
          </w:p>
        </w:tc>
        <w:tc>
          <w:tcPr>
            <w:tcW w:w="1600" w:type="pct"/>
          </w:tcPr>
          <w:p w14:paraId="4772AC63" w14:textId="16BBCE47" w:rsidR="00541DEF" w:rsidRDefault="00987EDA" w:rsidP="00966CE5">
            <w:pPr>
              <w:spacing w:after="0"/>
              <w:rPr>
                <w:rFonts w:cs="Arial"/>
                <w:szCs w:val="22"/>
              </w:rPr>
            </w:pPr>
            <w:r w:rsidRPr="00E93D5C">
              <w:t>Lot 62 DP 247342</w:t>
            </w:r>
          </w:p>
        </w:tc>
        <w:tc>
          <w:tcPr>
            <w:tcW w:w="0" w:type="auto"/>
          </w:tcPr>
          <w:p w14:paraId="5E41A999" w14:textId="77777777" w:rsidR="00987EDA" w:rsidRDefault="00987EDA" w:rsidP="00987EDA">
            <w:pPr>
              <w:spacing w:after="0"/>
            </w:pPr>
            <w:r w:rsidRPr="002342A9">
              <w:t>Reservations and conditions in the Crown Grant</w:t>
            </w:r>
          </w:p>
          <w:p w14:paraId="18142BAD" w14:textId="77777777" w:rsidR="00987EDA" w:rsidRDefault="00987EDA" w:rsidP="00987EDA">
            <w:pPr>
              <w:spacing w:after="0"/>
            </w:pPr>
          </w:p>
          <w:p w14:paraId="154C33C0" w14:textId="18AF114A" w:rsidR="00541DEF" w:rsidRDefault="00987EDA" w:rsidP="00966CE5">
            <w:pPr>
              <w:spacing w:after="0"/>
            </w:pPr>
            <w:r w:rsidRPr="00541DEF">
              <w:t xml:space="preserve">Exclusion of minerals and </w:t>
            </w:r>
            <w:r>
              <w:t>rights to mine</w:t>
            </w:r>
            <w:r w:rsidRPr="00541DEF">
              <w:t xml:space="preserve">, as noted and numbered </w:t>
            </w:r>
            <w:r>
              <w:t xml:space="preserve">2 (A926932) </w:t>
            </w:r>
            <w:r w:rsidRPr="00541DEF">
              <w:t>on Certificate of Title Folio Identifier</w:t>
            </w:r>
            <w:r>
              <w:t xml:space="preserve"> 62/</w:t>
            </w:r>
            <w:r w:rsidRPr="00E93D5C">
              <w:t>247342</w:t>
            </w:r>
          </w:p>
        </w:tc>
      </w:tr>
      <w:tr w:rsidR="00987EDA" w:rsidRPr="00162650" w14:paraId="0340DD61" w14:textId="77777777" w:rsidTr="00966CE5">
        <w:tc>
          <w:tcPr>
            <w:tcW w:w="1600" w:type="pct"/>
          </w:tcPr>
          <w:p w14:paraId="22A776C2" w14:textId="03E14046" w:rsidR="00987EDA" w:rsidRPr="009C14EC" w:rsidRDefault="006842A1" w:rsidP="00966CE5">
            <w:pPr>
              <w:spacing w:after="0"/>
            </w:pPr>
            <w:r w:rsidRPr="009C14EC">
              <w:t>38 Alison Street, Redhead</w:t>
            </w:r>
          </w:p>
        </w:tc>
        <w:tc>
          <w:tcPr>
            <w:tcW w:w="1600" w:type="pct"/>
          </w:tcPr>
          <w:p w14:paraId="0D83C646" w14:textId="3A158FFF" w:rsidR="00987EDA" w:rsidRDefault="006842A1" w:rsidP="00966CE5">
            <w:pPr>
              <w:spacing w:after="0"/>
              <w:rPr>
                <w:rFonts w:cs="Arial"/>
                <w:szCs w:val="22"/>
              </w:rPr>
            </w:pPr>
            <w:r w:rsidRPr="00E93D5C">
              <w:t>Lot 50 DP 844457</w:t>
            </w:r>
          </w:p>
        </w:tc>
        <w:tc>
          <w:tcPr>
            <w:tcW w:w="0" w:type="auto"/>
          </w:tcPr>
          <w:p w14:paraId="135A1E16" w14:textId="01F2D75A" w:rsidR="00987EDA" w:rsidRDefault="006842A1" w:rsidP="00966CE5">
            <w:pPr>
              <w:spacing w:after="0"/>
            </w:pPr>
            <w:r w:rsidRPr="002342A9">
              <w:t>Reservations and conditions in the Crown Grant</w:t>
            </w:r>
          </w:p>
        </w:tc>
      </w:tr>
    </w:tbl>
    <w:p w14:paraId="736BDA79" w14:textId="77777777" w:rsidR="00DC72D9" w:rsidRDefault="00DC72D9" w:rsidP="00F6597A"/>
    <w:p w14:paraId="1D6BDB9F" w14:textId="77777777" w:rsidR="001F2A09" w:rsidRDefault="001F2A09">
      <w:pPr>
        <w:spacing w:after="120"/>
        <w:ind w:left="567" w:hanging="567"/>
        <w:sectPr w:rsidR="001F2A09" w:rsidSect="001F2A09">
          <w:pgSz w:w="16701" w:h="16838"/>
          <w:pgMar w:top="1440" w:right="6595" w:bottom="1440" w:left="2127" w:header="708" w:footer="708" w:gutter="0"/>
          <w:cols w:space="708"/>
          <w:docGrid w:linePitch="360"/>
        </w:sectPr>
      </w:pPr>
    </w:p>
    <w:p w14:paraId="77681929" w14:textId="77777777" w:rsidR="00D000B2" w:rsidRDefault="00D000B2" w:rsidP="00D000B2">
      <w:r w:rsidRPr="00B32AE5">
        <w:rPr>
          <w:b/>
          <w:sz w:val="28"/>
          <w:szCs w:val="28"/>
        </w:rPr>
        <w:lastRenderedPageBreak/>
        <w:t xml:space="preserve">ANNEX </w:t>
      </w:r>
      <w:r>
        <w:rPr>
          <w:b/>
          <w:sz w:val="28"/>
          <w:szCs w:val="28"/>
        </w:rPr>
        <w:t>H</w:t>
      </w:r>
      <w:r w:rsidRPr="00B32AE5">
        <w:rPr>
          <w:b/>
          <w:sz w:val="28"/>
          <w:szCs w:val="28"/>
        </w:rPr>
        <w:t xml:space="preserve"> </w:t>
      </w:r>
      <w:r>
        <w:rPr>
          <w:b/>
          <w:sz w:val="28"/>
          <w:szCs w:val="28"/>
        </w:rPr>
        <w:t>– SUPPORTING INFORMATION</w:t>
      </w:r>
    </w:p>
    <w:p w14:paraId="6F9A27BD" w14:textId="59103CEA" w:rsidR="00D000B2" w:rsidRPr="00C63A2F" w:rsidRDefault="001A2A6E" w:rsidP="00D000B2">
      <w:r>
        <w:t>See separate attachment</w:t>
      </w:r>
    </w:p>
    <w:p w14:paraId="07F36298" w14:textId="77777777" w:rsidR="001472FB" w:rsidRDefault="001472FB">
      <w:pPr>
        <w:spacing w:after="120"/>
        <w:ind w:left="567" w:hanging="567"/>
      </w:pPr>
      <w:r>
        <w:br w:type="page"/>
      </w:r>
    </w:p>
    <w:p w14:paraId="1F1A081C" w14:textId="77777777" w:rsidR="001472FB" w:rsidRPr="001A2A6E" w:rsidRDefault="001472FB" w:rsidP="00D7205E">
      <w:pPr>
        <w:spacing w:after="120"/>
        <w:ind w:left="1560" w:hanging="1560"/>
        <w:rPr>
          <w:b/>
          <w:i/>
          <w:color w:val="808080" w:themeColor="background1" w:themeShade="80"/>
        </w:rPr>
      </w:pPr>
      <w:r w:rsidRPr="001A2A6E">
        <w:rPr>
          <w:b/>
          <w:color w:val="808080" w:themeColor="background1" w:themeShade="80"/>
          <w:sz w:val="28"/>
          <w:szCs w:val="28"/>
        </w:rPr>
        <w:lastRenderedPageBreak/>
        <w:t>ANNEX J – GATEWAY APPROVAL AND ACCOMPANYING LETTER</w:t>
      </w:r>
    </w:p>
    <w:p w14:paraId="44B5D810" w14:textId="77777777" w:rsidR="001472FB" w:rsidRDefault="001472FB" w:rsidP="000431AC">
      <w:pPr>
        <w:spacing w:after="120"/>
        <w:ind w:left="1418"/>
        <w:rPr>
          <w:b/>
          <w:i/>
        </w:rPr>
      </w:pPr>
    </w:p>
    <w:sectPr w:rsidR="001472FB" w:rsidSect="001F2A09">
      <w:pgSz w:w="16701" w:h="16838"/>
      <w:pgMar w:top="1440" w:right="6595" w:bottom="1440" w:left="212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C27BA5" w14:textId="77777777" w:rsidR="00C16941" w:rsidRDefault="00C16941">
      <w:pPr>
        <w:spacing w:after="0"/>
      </w:pPr>
      <w:r>
        <w:separator/>
      </w:r>
    </w:p>
  </w:endnote>
  <w:endnote w:type="continuationSeparator" w:id="0">
    <w:p w14:paraId="18F9D1C8" w14:textId="77777777" w:rsidR="00C16941" w:rsidRDefault="00C1694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78346B" w14:textId="77777777" w:rsidR="00C16941" w:rsidRDefault="00C16941" w:rsidP="00D000B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7FCD9C" w14:textId="77777777" w:rsidR="00C16941" w:rsidRDefault="00C16941" w:rsidP="00D000B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3FDB8" w14:textId="77777777" w:rsidR="00C16941" w:rsidRDefault="00C16941" w:rsidP="00186D0B">
    <w:pPr>
      <w:pStyle w:val="Foot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2B592B46" w14:textId="77777777" w:rsidR="00C16941" w:rsidRDefault="00C16941" w:rsidP="00D000B2">
    <w:pPr>
      <w:pStyle w:val="Footer"/>
      <w:tabs>
        <w:tab w:val="left" w:pos="8460"/>
      </w:tabs>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8FEE5" w14:textId="77777777" w:rsidR="00C16941" w:rsidRPr="00186D0B" w:rsidRDefault="00C16941">
    <w:pPr>
      <w:pStyle w:val="Footer"/>
      <w:jc w:val="right"/>
      <w:rPr>
        <w:i w:val="0"/>
      </w:rPr>
    </w:pPr>
  </w:p>
  <w:p w14:paraId="6E178628" w14:textId="77777777" w:rsidR="00C16941" w:rsidRPr="00555D6A" w:rsidRDefault="00C16941" w:rsidP="00555D6A">
    <w:pPr>
      <w:pStyle w:val="Footer"/>
      <w:jc w:val="right"/>
      <w:rPr>
        <w:i w:val="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2818488"/>
      <w:docPartObj>
        <w:docPartGallery w:val="Page Numbers (Bottom of Page)"/>
        <w:docPartUnique/>
      </w:docPartObj>
    </w:sdtPr>
    <w:sdtEndPr>
      <w:rPr>
        <w:i w:val="0"/>
        <w:noProof/>
      </w:rPr>
    </w:sdtEndPr>
    <w:sdtContent>
      <w:p w14:paraId="221F0C4A" w14:textId="77777777" w:rsidR="00C16941" w:rsidRDefault="00C16941">
        <w:pPr>
          <w:pStyle w:val="Footer"/>
          <w:jc w:val="right"/>
        </w:pPr>
        <w:r>
          <w:rPr>
            <w:i w:val="0"/>
          </w:rPr>
          <w:t>2</w:t>
        </w:r>
      </w:p>
    </w:sdtContent>
  </w:sdt>
  <w:p w14:paraId="1C272D1B" w14:textId="77777777" w:rsidR="00C16941" w:rsidRPr="00555D6A" w:rsidRDefault="00C16941" w:rsidP="00555D6A">
    <w:pPr>
      <w:pStyle w:val="Footer"/>
      <w:jc w:val="right"/>
      <w:rPr>
        <w:i w:val="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48D146" w14:textId="77777777" w:rsidR="00C16941" w:rsidRPr="00313990" w:rsidRDefault="00C16941" w:rsidP="00D000B2">
    <w:pPr>
      <w:tabs>
        <w:tab w:val="right" w:pos="8505"/>
      </w:tabs>
      <w:ind w:right="-142"/>
      <w:jc w:val="both"/>
      <w:rPr>
        <w:rFonts w:cs="Arial"/>
        <w:bCs/>
        <w:sz w:val="12"/>
        <w:szCs w:val="12"/>
      </w:rPr>
    </w:pPr>
  </w:p>
  <w:p w14:paraId="0F910DA6" w14:textId="4302EE1F" w:rsidR="00C16941" w:rsidRPr="002F088B" w:rsidRDefault="00C16941" w:rsidP="00D000B2">
    <w:pPr>
      <w:pBdr>
        <w:top w:val="single" w:sz="8" w:space="1" w:color="auto"/>
      </w:pBdr>
      <w:tabs>
        <w:tab w:val="right" w:pos="9412"/>
      </w:tabs>
      <w:rPr>
        <w:rStyle w:val="PageNumber"/>
        <w:rFonts w:cs="Arial"/>
        <w:b/>
        <w:bCs/>
        <w:noProof/>
        <w:color w:val="808080"/>
        <w:szCs w:val="22"/>
      </w:rPr>
    </w:pPr>
    <w:r w:rsidRPr="00313990">
      <w:rPr>
        <w:rFonts w:cs="Arial"/>
        <w:bCs/>
        <w:color w:val="808080"/>
        <w:szCs w:val="22"/>
      </w:rPr>
      <w:fldChar w:fldCharType="begin"/>
    </w:r>
    <w:r w:rsidRPr="00313990">
      <w:rPr>
        <w:rFonts w:cs="Arial"/>
        <w:bCs/>
        <w:color w:val="808080"/>
        <w:szCs w:val="22"/>
      </w:rPr>
      <w:instrText xml:space="preserve"> FILENAME   \* MERGEFORMAT </w:instrText>
    </w:r>
    <w:r w:rsidRPr="00313990">
      <w:rPr>
        <w:rFonts w:cs="Arial"/>
        <w:bCs/>
        <w:color w:val="808080"/>
        <w:szCs w:val="22"/>
      </w:rPr>
      <w:fldChar w:fldCharType="separate"/>
    </w:r>
    <w:r>
      <w:rPr>
        <w:rFonts w:cs="Arial"/>
        <w:bCs/>
        <w:noProof/>
        <w:color w:val="808080"/>
        <w:szCs w:val="22"/>
      </w:rPr>
      <w:t>PLANNING PROPOSAL - Initial Council Report Version - 2022 Roads Amendment.docx</w:t>
    </w:r>
    <w:r w:rsidRPr="00313990">
      <w:rPr>
        <w:rFonts w:cs="Arial"/>
        <w:bCs/>
        <w:color w:val="808080"/>
        <w:szCs w:val="22"/>
      </w:rPr>
      <w:fldChar w:fldCharType="end"/>
    </w:r>
    <w:r w:rsidRPr="002F088B">
      <w:rPr>
        <w:rFonts w:cs="Arial"/>
        <w:b/>
        <w:bCs/>
        <w:color w:val="808080"/>
        <w:szCs w:val="22"/>
      </w:rPr>
      <w:tab/>
    </w:r>
    <w:r w:rsidRPr="002F088B">
      <w:rPr>
        <w:rFonts w:cs="Arial"/>
        <w:bCs/>
        <w:color w:val="808080"/>
        <w:szCs w:val="22"/>
      </w:rPr>
      <w:t xml:space="preserve">Page </w:t>
    </w:r>
    <w:r w:rsidRPr="002F088B">
      <w:rPr>
        <w:rStyle w:val="PageNumber"/>
        <w:rFonts w:cs="Arial"/>
        <w:bCs/>
        <w:noProof/>
        <w:color w:val="808080"/>
        <w:szCs w:val="22"/>
      </w:rPr>
      <w:fldChar w:fldCharType="begin"/>
    </w:r>
    <w:r w:rsidRPr="002F088B">
      <w:rPr>
        <w:rStyle w:val="PageNumber"/>
        <w:rFonts w:cs="Arial"/>
        <w:bCs/>
        <w:noProof/>
        <w:color w:val="808080"/>
        <w:szCs w:val="22"/>
      </w:rPr>
      <w:instrText xml:space="preserve"> PAGE </w:instrText>
    </w:r>
    <w:r w:rsidRPr="002F088B">
      <w:rPr>
        <w:rStyle w:val="PageNumber"/>
        <w:rFonts w:cs="Arial"/>
        <w:bCs/>
        <w:noProof/>
        <w:color w:val="808080"/>
        <w:szCs w:val="22"/>
      </w:rPr>
      <w:fldChar w:fldCharType="separate"/>
    </w:r>
    <w:r>
      <w:rPr>
        <w:rStyle w:val="PageNumber"/>
        <w:rFonts w:cs="Arial"/>
        <w:bCs/>
        <w:noProof/>
        <w:color w:val="808080"/>
        <w:szCs w:val="22"/>
      </w:rPr>
      <w:t>81</w:t>
    </w:r>
    <w:r w:rsidRPr="002F088B">
      <w:rPr>
        <w:rStyle w:val="PageNumber"/>
        <w:rFonts w:cs="Arial"/>
        <w:bCs/>
        <w:noProof/>
        <w:color w:val="808080"/>
        <w:szCs w:val="22"/>
      </w:rPr>
      <w:fldChar w:fldCharType="end"/>
    </w:r>
    <w:r w:rsidRPr="002F088B">
      <w:rPr>
        <w:rStyle w:val="PageNumber"/>
        <w:rFonts w:cs="Arial"/>
        <w:bCs/>
        <w:noProof/>
        <w:color w:val="808080"/>
        <w:szCs w:val="22"/>
      </w:rPr>
      <w:t xml:space="preserve"> of </w:t>
    </w:r>
    <w:r w:rsidRPr="002F088B">
      <w:rPr>
        <w:rStyle w:val="PageNumber"/>
        <w:rFonts w:cs="Arial"/>
        <w:bCs/>
        <w:noProof/>
        <w:color w:val="808080"/>
        <w:szCs w:val="22"/>
      </w:rPr>
      <w:fldChar w:fldCharType="begin"/>
    </w:r>
    <w:r w:rsidRPr="002F088B">
      <w:rPr>
        <w:rStyle w:val="PageNumber"/>
        <w:rFonts w:cs="Arial"/>
        <w:bCs/>
        <w:noProof/>
        <w:color w:val="808080"/>
        <w:szCs w:val="22"/>
      </w:rPr>
      <w:instrText xml:space="preserve"> NUMPAGES </w:instrText>
    </w:r>
    <w:r w:rsidRPr="002F088B">
      <w:rPr>
        <w:rStyle w:val="PageNumber"/>
        <w:rFonts w:cs="Arial"/>
        <w:bCs/>
        <w:noProof/>
        <w:color w:val="808080"/>
        <w:szCs w:val="22"/>
      </w:rPr>
      <w:fldChar w:fldCharType="separate"/>
    </w:r>
    <w:r>
      <w:rPr>
        <w:rStyle w:val="PageNumber"/>
        <w:rFonts w:cs="Arial"/>
        <w:bCs/>
        <w:noProof/>
        <w:color w:val="808080"/>
        <w:szCs w:val="22"/>
      </w:rPr>
      <w:t>89</w:t>
    </w:r>
    <w:r w:rsidRPr="002F088B">
      <w:rPr>
        <w:rStyle w:val="PageNumber"/>
        <w:rFonts w:cs="Arial"/>
        <w:bCs/>
        <w:noProof/>
        <w:color w:val="808080"/>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CD2F59" w14:textId="77777777" w:rsidR="00C16941" w:rsidRDefault="00C16941">
      <w:pPr>
        <w:spacing w:after="0"/>
      </w:pPr>
      <w:r>
        <w:separator/>
      </w:r>
    </w:p>
  </w:footnote>
  <w:footnote w:type="continuationSeparator" w:id="0">
    <w:p w14:paraId="0CA38ABF" w14:textId="77777777" w:rsidR="00C16941" w:rsidRDefault="00C1694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1DF3A9" w14:textId="77777777" w:rsidR="00C16941" w:rsidRDefault="00C16941">
    <w:pPr>
      <w:pStyle w:val="Header"/>
    </w:pPr>
    <w:r>
      <w:rPr>
        <w:noProof/>
      </w:rPr>
      <w:drawing>
        <wp:anchor distT="0" distB="0" distL="114300" distR="114300" simplePos="0" relativeHeight="251659264" behindDoc="0" locked="0" layoutInCell="1" allowOverlap="1" wp14:anchorId="3DE81522" wp14:editId="0B7F8209">
          <wp:simplePos x="0" y="0"/>
          <wp:positionH relativeFrom="page">
            <wp:align>left</wp:align>
          </wp:positionH>
          <wp:positionV relativeFrom="paragraph">
            <wp:posOffset>-438785</wp:posOffset>
          </wp:positionV>
          <wp:extent cx="7560310" cy="1672590"/>
          <wp:effectExtent l="0" t="0" r="2540" b="3810"/>
          <wp:wrapTopAndBottom/>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keMac_Letterhead_Header.jpg"/>
                  <pic:cNvPicPr/>
                </pic:nvPicPr>
                <pic:blipFill>
                  <a:blip r:embed="rId1">
                    <a:extLst>
                      <a:ext uri="{28A0092B-C50C-407E-A947-70E740481C1C}">
                        <a14:useLocalDpi xmlns:a14="http://schemas.microsoft.com/office/drawing/2010/main" val="0"/>
                      </a:ext>
                    </a:extLst>
                  </a:blip>
                  <a:stretch>
                    <a:fillRect/>
                  </a:stretch>
                </pic:blipFill>
                <pic:spPr>
                  <a:xfrm>
                    <a:off x="0" y="0"/>
                    <a:ext cx="7560310" cy="167259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37D953" w14:textId="77777777" w:rsidR="00C16941" w:rsidRDefault="00C169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03528"/>
    <w:multiLevelType w:val="multilevel"/>
    <w:tmpl w:val="0752236C"/>
    <w:lvl w:ilvl="0">
      <w:start w:val="1"/>
      <w:numFmt w:val="decimal"/>
      <w:lvlText w:val="%1"/>
      <w:lvlJc w:val="left"/>
      <w:pPr>
        <w:tabs>
          <w:tab w:val="num" w:pos="567"/>
        </w:tabs>
        <w:ind w:left="567" w:firstLine="0"/>
      </w:pPr>
      <w:rPr>
        <w:rFonts w:hint="default"/>
      </w:rPr>
    </w:lvl>
    <w:lvl w:ilvl="1">
      <w:start w:val="1"/>
      <w:numFmt w:val="lowerLetter"/>
      <w:pStyle w:val="PathwayConda"/>
      <w:lvlText w:val="%2."/>
      <w:lvlJc w:val="left"/>
      <w:pPr>
        <w:tabs>
          <w:tab w:val="num" w:pos="567"/>
        </w:tabs>
        <w:ind w:left="1134" w:firstLine="0"/>
      </w:pPr>
      <w:rPr>
        <w:rFonts w:hint="default"/>
      </w:rPr>
    </w:lvl>
    <w:lvl w:ilvl="2">
      <w:start w:val="1"/>
      <w:numFmt w:val="bullet"/>
      <w:lvlText w:val=""/>
      <w:lvlJc w:val="left"/>
      <w:pPr>
        <w:tabs>
          <w:tab w:val="num" w:pos="1647"/>
        </w:tabs>
        <w:ind w:left="1647" w:hanging="360"/>
      </w:pPr>
      <w:rPr>
        <w:rFonts w:ascii="Wingdings" w:hAnsi="Wingdings" w:hint="default"/>
      </w:rPr>
    </w:lvl>
    <w:lvl w:ilvl="3">
      <w:start w:val="1"/>
      <w:numFmt w:val="bullet"/>
      <w:lvlText w:val=""/>
      <w:lvlJc w:val="left"/>
      <w:pPr>
        <w:tabs>
          <w:tab w:val="num" w:pos="2007"/>
        </w:tabs>
        <w:ind w:left="2007" w:hanging="360"/>
      </w:pPr>
      <w:rPr>
        <w:rFonts w:ascii="Symbol" w:hAnsi="Symbol" w:hint="default"/>
      </w:rPr>
    </w:lvl>
    <w:lvl w:ilvl="4">
      <w:start w:val="1"/>
      <w:numFmt w:val="bullet"/>
      <w:lvlText w:val=""/>
      <w:lvlJc w:val="left"/>
      <w:pPr>
        <w:tabs>
          <w:tab w:val="num" w:pos="2367"/>
        </w:tabs>
        <w:ind w:left="2367" w:hanging="360"/>
      </w:pPr>
      <w:rPr>
        <w:rFonts w:ascii="Symbol" w:hAnsi="Symbol" w:hint="default"/>
      </w:rPr>
    </w:lvl>
    <w:lvl w:ilvl="5">
      <w:start w:val="1"/>
      <w:numFmt w:val="bullet"/>
      <w:lvlText w:val=""/>
      <w:lvlJc w:val="left"/>
      <w:pPr>
        <w:tabs>
          <w:tab w:val="num" w:pos="2727"/>
        </w:tabs>
        <w:ind w:left="2727" w:hanging="360"/>
      </w:pPr>
      <w:rPr>
        <w:rFonts w:ascii="Wingdings" w:hAnsi="Wingdings" w:hint="default"/>
      </w:rPr>
    </w:lvl>
    <w:lvl w:ilvl="6">
      <w:start w:val="1"/>
      <w:numFmt w:val="bullet"/>
      <w:lvlText w:val=""/>
      <w:lvlJc w:val="left"/>
      <w:pPr>
        <w:tabs>
          <w:tab w:val="num" w:pos="3087"/>
        </w:tabs>
        <w:ind w:left="3087" w:hanging="360"/>
      </w:pPr>
      <w:rPr>
        <w:rFonts w:ascii="Wingdings" w:hAnsi="Wingdings" w:hint="default"/>
      </w:rPr>
    </w:lvl>
    <w:lvl w:ilvl="7">
      <w:start w:val="1"/>
      <w:numFmt w:val="bullet"/>
      <w:lvlText w:val=""/>
      <w:lvlJc w:val="left"/>
      <w:pPr>
        <w:tabs>
          <w:tab w:val="num" w:pos="3447"/>
        </w:tabs>
        <w:ind w:left="3447" w:hanging="360"/>
      </w:pPr>
      <w:rPr>
        <w:rFonts w:ascii="Symbol" w:hAnsi="Symbol" w:hint="default"/>
      </w:rPr>
    </w:lvl>
    <w:lvl w:ilvl="8">
      <w:start w:val="1"/>
      <w:numFmt w:val="bullet"/>
      <w:lvlText w:val=""/>
      <w:lvlJc w:val="left"/>
      <w:pPr>
        <w:tabs>
          <w:tab w:val="num" w:pos="3807"/>
        </w:tabs>
        <w:ind w:left="3807" w:hanging="360"/>
      </w:pPr>
      <w:rPr>
        <w:rFonts w:ascii="Symbol" w:hAnsi="Symbol" w:hint="default"/>
      </w:rPr>
    </w:lvl>
  </w:abstractNum>
  <w:abstractNum w:abstractNumId="1" w15:restartNumberingAfterBreak="0">
    <w:nsid w:val="03B85266"/>
    <w:multiLevelType w:val="hybridMultilevel"/>
    <w:tmpl w:val="CEB2227C"/>
    <w:lvl w:ilvl="0" w:tplc="6F7EA614">
      <w:start w:val="1"/>
      <w:numFmt w:val="decimal"/>
      <w:lvlText w:val="%1."/>
      <w:lvlJc w:val="left"/>
      <w:pPr>
        <w:tabs>
          <w:tab w:val="num" w:pos="502"/>
        </w:tabs>
        <w:ind w:left="502" w:hanging="360"/>
      </w:pPr>
      <w:rPr>
        <w:rFonts w:hint="default"/>
        <w:b w:val="0"/>
        <w:i/>
      </w:rPr>
    </w:lvl>
    <w:lvl w:ilvl="1" w:tplc="338E16C8">
      <w:numFmt w:val="bullet"/>
      <w:lvlText w:val=""/>
      <w:lvlJc w:val="left"/>
      <w:pPr>
        <w:tabs>
          <w:tab w:val="num" w:pos="1349"/>
        </w:tabs>
        <w:ind w:left="1349" w:hanging="567"/>
      </w:pPr>
      <w:rPr>
        <w:rFonts w:ascii="Symbol" w:eastAsia="Times New Roman" w:hAnsi="Symbol" w:cs="Arial" w:hint="default"/>
      </w:rPr>
    </w:lvl>
    <w:lvl w:ilvl="2" w:tplc="940AEAA6">
      <w:numFmt w:val="bullet"/>
      <w:lvlText w:val="-"/>
      <w:lvlJc w:val="left"/>
      <w:pPr>
        <w:tabs>
          <w:tab w:val="num" w:pos="2042"/>
        </w:tabs>
        <w:ind w:left="2042" w:hanging="360"/>
      </w:pPr>
      <w:rPr>
        <w:rFonts w:ascii="Arial" w:eastAsia="Times New Roman" w:hAnsi="Arial" w:cs="Arial" w:hint="default"/>
      </w:rPr>
    </w:lvl>
    <w:lvl w:ilvl="3" w:tplc="0C09000F" w:tentative="1">
      <w:start w:val="1"/>
      <w:numFmt w:val="decimal"/>
      <w:lvlText w:val="%4."/>
      <w:lvlJc w:val="left"/>
      <w:pPr>
        <w:tabs>
          <w:tab w:val="num" w:pos="2582"/>
        </w:tabs>
        <w:ind w:left="2582" w:hanging="360"/>
      </w:pPr>
    </w:lvl>
    <w:lvl w:ilvl="4" w:tplc="0C090019" w:tentative="1">
      <w:start w:val="1"/>
      <w:numFmt w:val="lowerLetter"/>
      <w:lvlText w:val="%5."/>
      <w:lvlJc w:val="left"/>
      <w:pPr>
        <w:tabs>
          <w:tab w:val="num" w:pos="3302"/>
        </w:tabs>
        <w:ind w:left="3302" w:hanging="360"/>
      </w:pPr>
    </w:lvl>
    <w:lvl w:ilvl="5" w:tplc="0C09001B" w:tentative="1">
      <w:start w:val="1"/>
      <w:numFmt w:val="lowerRoman"/>
      <w:lvlText w:val="%6."/>
      <w:lvlJc w:val="right"/>
      <w:pPr>
        <w:tabs>
          <w:tab w:val="num" w:pos="4022"/>
        </w:tabs>
        <w:ind w:left="4022" w:hanging="180"/>
      </w:pPr>
    </w:lvl>
    <w:lvl w:ilvl="6" w:tplc="0C09000F" w:tentative="1">
      <w:start w:val="1"/>
      <w:numFmt w:val="decimal"/>
      <w:lvlText w:val="%7."/>
      <w:lvlJc w:val="left"/>
      <w:pPr>
        <w:tabs>
          <w:tab w:val="num" w:pos="4742"/>
        </w:tabs>
        <w:ind w:left="4742" w:hanging="360"/>
      </w:pPr>
    </w:lvl>
    <w:lvl w:ilvl="7" w:tplc="0C090019" w:tentative="1">
      <w:start w:val="1"/>
      <w:numFmt w:val="lowerLetter"/>
      <w:lvlText w:val="%8."/>
      <w:lvlJc w:val="left"/>
      <w:pPr>
        <w:tabs>
          <w:tab w:val="num" w:pos="5462"/>
        </w:tabs>
        <w:ind w:left="5462" w:hanging="360"/>
      </w:pPr>
    </w:lvl>
    <w:lvl w:ilvl="8" w:tplc="0C09001B" w:tentative="1">
      <w:start w:val="1"/>
      <w:numFmt w:val="lowerRoman"/>
      <w:lvlText w:val="%9."/>
      <w:lvlJc w:val="right"/>
      <w:pPr>
        <w:tabs>
          <w:tab w:val="num" w:pos="6182"/>
        </w:tabs>
        <w:ind w:left="6182" w:hanging="180"/>
      </w:pPr>
    </w:lvl>
  </w:abstractNum>
  <w:abstractNum w:abstractNumId="2" w15:restartNumberingAfterBreak="0">
    <w:nsid w:val="067C772A"/>
    <w:multiLevelType w:val="hybridMultilevel"/>
    <w:tmpl w:val="98B04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C461A6"/>
    <w:multiLevelType w:val="hybridMultilevel"/>
    <w:tmpl w:val="242AA654"/>
    <w:lvl w:ilvl="0" w:tplc="0C090015">
      <w:start w:val="1"/>
      <w:numFmt w:val="upperLetter"/>
      <w:lvlText w:val="%1."/>
      <w:lvlJc w:val="left"/>
      <w:pPr>
        <w:tabs>
          <w:tab w:val="num" w:pos="360"/>
        </w:tabs>
        <w:ind w:left="360" w:hanging="360"/>
      </w:pPr>
    </w:lvl>
    <w:lvl w:ilvl="1" w:tplc="0C090019">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4" w15:restartNumberingAfterBreak="0">
    <w:nsid w:val="0B6C5F72"/>
    <w:multiLevelType w:val="hybridMultilevel"/>
    <w:tmpl w:val="BED6B2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4670E9"/>
    <w:multiLevelType w:val="multilevel"/>
    <w:tmpl w:val="E986794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D5F2571"/>
    <w:multiLevelType w:val="hybridMultilevel"/>
    <w:tmpl w:val="C6A43620"/>
    <w:lvl w:ilvl="0" w:tplc="FB6CF1AA">
      <w:start w:val="4"/>
      <w:numFmt w:val="bullet"/>
      <w:lvlText w:val="-"/>
      <w:lvlJc w:val="left"/>
      <w:pPr>
        <w:ind w:left="1785" w:hanging="360"/>
      </w:pPr>
      <w:rPr>
        <w:rFonts w:ascii="Arial" w:eastAsia="Times New Roman" w:hAnsi="Arial" w:cs="Arial" w:hint="default"/>
      </w:rPr>
    </w:lvl>
    <w:lvl w:ilvl="1" w:tplc="0C090003" w:tentative="1">
      <w:start w:val="1"/>
      <w:numFmt w:val="bullet"/>
      <w:lvlText w:val="o"/>
      <w:lvlJc w:val="left"/>
      <w:pPr>
        <w:ind w:left="2505" w:hanging="360"/>
      </w:pPr>
      <w:rPr>
        <w:rFonts w:ascii="Courier New" w:hAnsi="Courier New" w:cs="Courier New" w:hint="default"/>
      </w:rPr>
    </w:lvl>
    <w:lvl w:ilvl="2" w:tplc="0C090005" w:tentative="1">
      <w:start w:val="1"/>
      <w:numFmt w:val="bullet"/>
      <w:lvlText w:val=""/>
      <w:lvlJc w:val="left"/>
      <w:pPr>
        <w:ind w:left="3225" w:hanging="360"/>
      </w:pPr>
      <w:rPr>
        <w:rFonts w:ascii="Wingdings" w:hAnsi="Wingdings" w:hint="default"/>
      </w:rPr>
    </w:lvl>
    <w:lvl w:ilvl="3" w:tplc="0C090001" w:tentative="1">
      <w:start w:val="1"/>
      <w:numFmt w:val="bullet"/>
      <w:lvlText w:val=""/>
      <w:lvlJc w:val="left"/>
      <w:pPr>
        <w:ind w:left="3945" w:hanging="360"/>
      </w:pPr>
      <w:rPr>
        <w:rFonts w:ascii="Symbol" w:hAnsi="Symbol" w:hint="default"/>
      </w:rPr>
    </w:lvl>
    <w:lvl w:ilvl="4" w:tplc="0C090003" w:tentative="1">
      <w:start w:val="1"/>
      <w:numFmt w:val="bullet"/>
      <w:lvlText w:val="o"/>
      <w:lvlJc w:val="left"/>
      <w:pPr>
        <w:ind w:left="4665" w:hanging="360"/>
      </w:pPr>
      <w:rPr>
        <w:rFonts w:ascii="Courier New" w:hAnsi="Courier New" w:cs="Courier New" w:hint="default"/>
      </w:rPr>
    </w:lvl>
    <w:lvl w:ilvl="5" w:tplc="0C090005" w:tentative="1">
      <w:start w:val="1"/>
      <w:numFmt w:val="bullet"/>
      <w:lvlText w:val=""/>
      <w:lvlJc w:val="left"/>
      <w:pPr>
        <w:ind w:left="5385" w:hanging="360"/>
      </w:pPr>
      <w:rPr>
        <w:rFonts w:ascii="Wingdings" w:hAnsi="Wingdings" w:hint="default"/>
      </w:rPr>
    </w:lvl>
    <w:lvl w:ilvl="6" w:tplc="0C090001" w:tentative="1">
      <w:start w:val="1"/>
      <w:numFmt w:val="bullet"/>
      <w:lvlText w:val=""/>
      <w:lvlJc w:val="left"/>
      <w:pPr>
        <w:ind w:left="6105" w:hanging="360"/>
      </w:pPr>
      <w:rPr>
        <w:rFonts w:ascii="Symbol" w:hAnsi="Symbol" w:hint="default"/>
      </w:rPr>
    </w:lvl>
    <w:lvl w:ilvl="7" w:tplc="0C090003" w:tentative="1">
      <w:start w:val="1"/>
      <w:numFmt w:val="bullet"/>
      <w:lvlText w:val="o"/>
      <w:lvlJc w:val="left"/>
      <w:pPr>
        <w:ind w:left="6825" w:hanging="360"/>
      </w:pPr>
      <w:rPr>
        <w:rFonts w:ascii="Courier New" w:hAnsi="Courier New" w:cs="Courier New" w:hint="default"/>
      </w:rPr>
    </w:lvl>
    <w:lvl w:ilvl="8" w:tplc="0C090005" w:tentative="1">
      <w:start w:val="1"/>
      <w:numFmt w:val="bullet"/>
      <w:lvlText w:val=""/>
      <w:lvlJc w:val="left"/>
      <w:pPr>
        <w:ind w:left="7545" w:hanging="360"/>
      </w:pPr>
      <w:rPr>
        <w:rFonts w:ascii="Wingdings" w:hAnsi="Wingdings" w:hint="default"/>
      </w:rPr>
    </w:lvl>
  </w:abstractNum>
  <w:abstractNum w:abstractNumId="7" w15:restartNumberingAfterBreak="0">
    <w:nsid w:val="1EEE3ECB"/>
    <w:multiLevelType w:val="hybridMultilevel"/>
    <w:tmpl w:val="EAB6DA00"/>
    <w:lvl w:ilvl="0" w:tplc="A7BED7EA">
      <w:start w:val="1"/>
      <w:numFmt w:val="lowerRoman"/>
      <w:lvlText w:val="%1)"/>
      <w:lvlJc w:val="left"/>
      <w:pPr>
        <w:ind w:left="1146" w:hanging="720"/>
      </w:pPr>
      <w:rPr>
        <w:rFonts w:hint="default"/>
      </w:rPr>
    </w:lvl>
    <w:lvl w:ilvl="1" w:tplc="D4764BEA">
      <w:start w:val="1"/>
      <w:numFmt w:val="lowerLetter"/>
      <w:lvlText w:val="%2."/>
      <w:lvlJc w:val="left"/>
      <w:pPr>
        <w:ind w:left="1506" w:hanging="360"/>
      </w:pPr>
    </w:lvl>
    <w:lvl w:ilvl="2" w:tplc="DBEA3250" w:tentative="1">
      <w:start w:val="1"/>
      <w:numFmt w:val="lowerRoman"/>
      <w:lvlText w:val="%3."/>
      <w:lvlJc w:val="right"/>
      <w:pPr>
        <w:ind w:left="2226" w:hanging="180"/>
      </w:pPr>
    </w:lvl>
    <w:lvl w:ilvl="3" w:tplc="9B14D2E4" w:tentative="1">
      <w:start w:val="1"/>
      <w:numFmt w:val="decimal"/>
      <w:lvlText w:val="%4."/>
      <w:lvlJc w:val="left"/>
      <w:pPr>
        <w:ind w:left="2946" w:hanging="360"/>
      </w:pPr>
    </w:lvl>
    <w:lvl w:ilvl="4" w:tplc="EADEE20E" w:tentative="1">
      <w:start w:val="1"/>
      <w:numFmt w:val="lowerLetter"/>
      <w:lvlText w:val="%5."/>
      <w:lvlJc w:val="left"/>
      <w:pPr>
        <w:ind w:left="3666" w:hanging="360"/>
      </w:pPr>
    </w:lvl>
    <w:lvl w:ilvl="5" w:tplc="B8D456AE" w:tentative="1">
      <w:start w:val="1"/>
      <w:numFmt w:val="lowerRoman"/>
      <w:lvlText w:val="%6."/>
      <w:lvlJc w:val="right"/>
      <w:pPr>
        <w:ind w:left="4386" w:hanging="180"/>
      </w:pPr>
    </w:lvl>
    <w:lvl w:ilvl="6" w:tplc="C9147D48" w:tentative="1">
      <w:start w:val="1"/>
      <w:numFmt w:val="decimal"/>
      <w:lvlText w:val="%7."/>
      <w:lvlJc w:val="left"/>
      <w:pPr>
        <w:ind w:left="5106" w:hanging="360"/>
      </w:pPr>
    </w:lvl>
    <w:lvl w:ilvl="7" w:tplc="A6EE9440" w:tentative="1">
      <w:start w:val="1"/>
      <w:numFmt w:val="lowerLetter"/>
      <w:lvlText w:val="%8."/>
      <w:lvlJc w:val="left"/>
      <w:pPr>
        <w:ind w:left="5826" w:hanging="360"/>
      </w:pPr>
    </w:lvl>
    <w:lvl w:ilvl="8" w:tplc="ECE46988" w:tentative="1">
      <w:start w:val="1"/>
      <w:numFmt w:val="lowerRoman"/>
      <w:lvlText w:val="%9."/>
      <w:lvlJc w:val="right"/>
      <w:pPr>
        <w:ind w:left="6546" w:hanging="180"/>
      </w:pPr>
    </w:lvl>
  </w:abstractNum>
  <w:abstractNum w:abstractNumId="8" w15:restartNumberingAfterBreak="0">
    <w:nsid w:val="254505A1"/>
    <w:multiLevelType w:val="hybridMultilevel"/>
    <w:tmpl w:val="787C9AE2"/>
    <w:lvl w:ilvl="0" w:tplc="0436F084">
      <w:start w:val="11"/>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9" w15:restartNumberingAfterBreak="0">
    <w:nsid w:val="25F432AC"/>
    <w:multiLevelType w:val="hybridMultilevel"/>
    <w:tmpl w:val="787C9AE2"/>
    <w:lvl w:ilvl="0" w:tplc="0436F084">
      <w:start w:val="11"/>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0" w15:restartNumberingAfterBreak="0">
    <w:nsid w:val="283D5CA9"/>
    <w:multiLevelType w:val="hybridMultilevel"/>
    <w:tmpl w:val="2ADED57C"/>
    <w:lvl w:ilvl="0" w:tplc="1E5E5DF6">
      <w:start w:val="1"/>
      <w:numFmt w:val="bullet"/>
      <w:lvlText w:val=""/>
      <w:lvlJc w:val="left"/>
      <w:pPr>
        <w:ind w:left="360" w:hanging="360"/>
      </w:pPr>
      <w:rPr>
        <w:rFonts w:ascii="Symbol" w:hAnsi="Symbol" w:hint="default"/>
      </w:rPr>
    </w:lvl>
    <w:lvl w:ilvl="1" w:tplc="454A75D8" w:tentative="1">
      <w:start w:val="1"/>
      <w:numFmt w:val="bullet"/>
      <w:lvlText w:val="o"/>
      <w:lvlJc w:val="left"/>
      <w:pPr>
        <w:ind w:left="1080" w:hanging="360"/>
      </w:pPr>
      <w:rPr>
        <w:rFonts w:ascii="Courier New" w:hAnsi="Courier New" w:cs="Courier New" w:hint="default"/>
      </w:rPr>
    </w:lvl>
    <w:lvl w:ilvl="2" w:tplc="63F8769C" w:tentative="1">
      <w:start w:val="1"/>
      <w:numFmt w:val="bullet"/>
      <w:lvlText w:val=""/>
      <w:lvlJc w:val="left"/>
      <w:pPr>
        <w:ind w:left="1800" w:hanging="360"/>
      </w:pPr>
      <w:rPr>
        <w:rFonts w:ascii="Wingdings" w:hAnsi="Wingdings" w:hint="default"/>
      </w:rPr>
    </w:lvl>
    <w:lvl w:ilvl="3" w:tplc="BB3453D2" w:tentative="1">
      <w:start w:val="1"/>
      <w:numFmt w:val="bullet"/>
      <w:lvlText w:val=""/>
      <w:lvlJc w:val="left"/>
      <w:pPr>
        <w:ind w:left="2520" w:hanging="360"/>
      </w:pPr>
      <w:rPr>
        <w:rFonts w:ascii="Symbol" w:hAnsi="Symbol" w:hint="default"/>
      </w:rPr>
    </w:lvl>
    <w:lvl w:ilvl="4" w:tplc="06D227C8" w:tentative="1">
      <w:start w:val="1"/>
      <w:numFmt w:val="bullet"/>
      <w:lvlText w:val="o"/>
      <w:lvlJc w:val="left"/>
      <w:pPr>
        <w:ind w:left="3240" w:hanging="360"/>
      </w:pPr>
      <w:rPr>
        <w:rFonts w:ascii="Courier New" w:hAnsi="Courier New" w:cs="Courier New" w:hint="default"/>
      </w:rPr>
    </w:lvl>
    <w:lvl w:ilvl="5" w:tplc="79F0719E" w:tentative="1">
      <w:start w:val="1"/>
      <w:numFmt w:val="bullet"/>
      <w:lvlText w:val=""/>
      <w:lvlJc w:val="left"/>
      <w:pPr>
        <w:ind w:left="3960" w:hanging="360"/>
      </w:pPr>
      <w:rPr>
        <w:rFonts w:ascii="Wingdings" w:hAnsi="Wingdings" w:hint="default"/>
      </w:rPr>
    </w:lvl>
    <w:lvl w:ilvl="6" w:tplc="433E10C8" w:tentative="1">
      <w:start w:val="1"/>
      <w:numFmt w:val="bullet"/>
      <w:lvlText w:val=""/>
      <w:lvlJc w:val="left"/>
      <w:pPr>
        <w:ind w:left="4680" w:hanging="360"/>
      </w:pPr>
      <w:rPr>
        <w:rFonts w:ascii="Symbol" w:hAnsi="Symbol" w:hint="default"/>
      </w:rPr>
    </w:lvl>
    <w:lvl w:ilvl="7" w:tplc="335CB08A" w:tentative="1">
      <w:start w:val="1"/>
      <w:numFmt w:val="bullet"/>
      <w:lvlText w:val="o"/>
      <w:lvlJc w:val="left"/>
      <w:pPr>
        <w:ind w:left="5400" w:hanging="360"/>
      </w:pPr>
      <w:rPr>
        <w:rFonts w:ascii="Courier New" w:hAnsi="Courier New" w:cs="Courier New" w:hint="default"/>
      </w:rPr>
    </w:lvl>
    <w:lvl w:ilvl="8" w:tplc="540E000A" w:tentative="1">
      <w:start w:val="1"/>
      <w:numFmt w:val="bullet"/>
      <w:lvlText w:val=""/>
      <w:lvlJc w:val="left"/>
      <w:pPr>
        <w:ind w:left="6120" w:hanging="360"/>
      </w:pPr>
      <w:rPr>
        <w:rFonts w:ascii="Wingdings" w:hAnsi="Wingdings" w:hint="default"/>
      </w:rPr>
    </w:lvl>
  </w:abstractNum>
  <w:abstractNum w:abstractNumId="11" w15:restartNumberingAfterBreak="0">
    <w:nsid w:val="2DB701DA"/>
    <w:multiLevelType w:val="hybridMultilevel"/>
    <w:tmpl w:val="9F04F1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13F725D"/>
    <w:multiLevelType w:val="hybridMultilevel"/>
    <w:tmpl w:val="2E4C7182"/>
    <w:lvl w:ilvl="0" w:tplc="763C593E">
      <w:start w:val="1"/>
      <w:numFmt w:val="lowerLetter"/>
      <w:lvlText w:val="%1."/>
      <w:lvlJc w:val="left"/>
      <w:pPr>
        <w:ind w:left="1494" w:hanging="360"/>
      </w:pPr>
      <w:rPr>
        <w:rFonts w:hint="default"/>
      </w:rPr>
    </w:lvl>
    <w:lvl w:ilvl="1" w:tplc="F87409A0" w:tentative="1">
      <w:start w:val="1"/>
      <w:numFmt w:val="lowerLetter"/>
      <w:lvlText w:val="%2."/>
      <w:lvlJc w:val="left"/>
      <w:pPr>
        <w:ind w:left="1440" w:hanging="360"/>
      </w:pPr>
    </w:lvl>
    <w:lvl w:ilvl="2" w:tplc="913ACD5C" w:tentative="1">
      <w:start w:val="1"/>
      <w:numFmt w:val="lowerRoman"/>
      <w:lvlText w:val="%3."/>
      <w:lvlJc w:val="right"/>
      <w:pPr>
        <w:ind w:left="2160" w:hanging="180"/>
      </w:pPr>
    </w:lvl>
    <w:lvl w:ilvl="3" w:tplc="E0C80A06" w:tentative="1">
      <w:start w:val="1"/>
      <w:numFmt w:val="decimal"/>
      <w:lvlText w:val="%4."/>
      <w:lvlJc w:val="left"/>
      <w:pPr>
        <w:ind w:left="2880" w:hanging="360"/>
      </w:pPr>
    </w:lvl>
    <w:lvl w:ilvl="4" w:tplc="CC461608" w:tentative="1">
      <w:start w:val="1"/>
      <w:numFmt w:val="lowerLetter"/>
      <w:lvlText w:val="%5."/>
      <w:lvlJc w:val="left"/>
      <w:pPr>
        <w:ind w:left="3600" w:hanging="360"/>
      </w:pPr>
    </w:lvl>
    <w:lvl w:ilvl="5" w:tplc="7BAAA33E" w:tentative="1">
      <w:start w:val="1"/>
      <w:numFmt w:val="lowerRoman"/>
      <w:lvlText w:val="%6."/>
      <w:lvlJc w:val="right"/>
      <w:pPr>
        <w:ind w:left="4320" w:hanging="180"/>
      </w:pPr>
    </w:lvl>
    <w:lvl w:ilvl="6" w:tplc="F4726140" w:tentative="1">
      <w:start w:val="1"/>
      <w:numFmt w:val="decimal"/>
      <w:lvlText w:val="%7."/>
      <w:lvlJc w:val="left"/>
      <w:pPr>
        <w:ind w:left="5040" w:hanging="360"/>
      </w:pPr>
    </w:lvl>
    <w:lvl w:ilvl="7" w:tplc="64EE8D94" w:tentative="1">
      <w:start w:val="1"/>
      <w:numFmt w:val="lowerLetter"/>
      <w:lvlText w:val="%8."/>
      <w:lvlJc w:val="left"/>
      <w:pPr>
        <w:ind w:left="5760" w:hanging="360"/>
      </w:pPr>
    </w:lvl>
    <w:lvl w:ilvl="8" w:tplc="F6ACA588" w:tentative="1">
      <w:start w:val="1"/>
      <w:numFmt w:val="lowerRoman"/>
      <w:lvlText w:val="%9."/>
      <w:lvlJc w:val="right"/>
      <w:pPr>
        <w:ind w:left="6480" w:hanging="180"/>
      </w:pPr>
    </w:lvl>
  </w:abstractNum>
  <w:abstractNum w:abstractNumId="13" w15:restartNumberingAfterBreak="0">
    <w:nsid w:val="34253248"/>
    <w:multiLevelType w:val="hybridMultilevel"/>
    <w:tmpl w:val="D8EA4466"/>
    <w:lvl w:ilvl="0" w:tplc="EF845B16">
      <w:start w:val="13"/>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4" w15:restartNumberingAfterBreak="0">
    <w:nsid w:val="3B7251A5"/>
    <w:multiLevelType w:val="hybridMultilevel"/>
    <w:tmpl w:val="FAD44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CDF7310"/>
    <w:multiLevelType w:val="hybridMultilevel"/>
    <w:tmpl w:val="126631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FE91A57"/>
    <w:multiLevelType w:val="hybridMultilevel"/>
    <w:tmpl w:val="60C02AF6"/>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7" w15:restartNumberingAfterBreak="0">
    <w:nsid w:val="43FB26A6"/>
    <w:multiLevelType w:val="hybridMultilevel"/>
    <w:tmpl w:val="4F50276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461D1B0E"/>
    <w:multiLevelType w:val="multilevel"/>
    <w:tmpl w:val="BB52DFA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2"/>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15:restartNumberingAfterBreak="0">
    <w:nsid w:val="465858FC"/>
    <w:multiLevelType w:val="hybridMultilevel"/>
    <w:tmpl w:val="66F06B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BA3751C"/>
    <w:multiLevelType w:val="hybridMultilevel"/>
    <w:tmpl w:val="EB5E35D4"/>
    <w:lvl w:ilvl="0" w:tplc="0C090001">
      <w:start w:val="1"/>
      <w:numFmt w:val="bullet"/>
      <w:lvlText w:val=""/>
      <w:lvlJc w:val="left"/>
      <w:pPr>
        <w:ind w:left="724" w:hanging="360"/>
      </w:pPr>
      <w:rPr>
        <w:rFonts w:ascii="Symbol" w:hAnsi="Symbol" w:hint="default"/>
      </w:rPr>
    </w:lvl>
    <w:lvl w:ilvl="1" w:tplc="0C090003" w:tentative="1">
      <w:start w:val="1"/>
      <w:numFmt w:val="bullet"/>
      <w:lvlText w:val="o"/>
      <w:lvlJc w:val="left"/>
      <w:pPr>
        <w:ind w:left="1444" w:hanging="360"/>
      </w:pPr>
      <w:rPr>
        <w:rFonts w:ascii="Courier New" w:hAnsi="Courier New" w:cs="Courier New" w:hint="default"/>
      </w:rPr>
    </w:lvl>
    <w:lvl w:ilvl="2" w:tplc="0C090005" w:tentative="1">
      <w:start w:val="1"/>
      <w:numFmt w:val="bullet"/>
      <w:lvlText w:val=""/>
      <w:lvlJc w:val="left"/>
      <w:pPr>
        <w:ind w:left="2164" w:hanging="360"/>
      </w:pPr>
      <w:rPr>
        <w:rFonts w:ascii="Wingdings" w:hAnsi="Wingdings" w:hint="default"/>
      </w:rPr>
    </w:lvl>
    <w:lvl w:ilvl="3" w:tplc="0C090001" w:tentative="1">
      <w:start w:val="1"/>
      <w:numFmt w:val="bullet"/>
      <w:lvlText w:val=""/>
      <w:lvlJc w:val="left"/>
      <w:pPr>
        <w:ind w:left="2884" w:hanging="360"/>
      </w:pPr>
      <w:rPr>
        <w:rFonts w:ascii="Symbol" w:hAnsi="Symbol" w:hint="default"/>
      </w:rPr>
    </w:lvl>
    <w:lvl w:ilvl="4" w:tplc="0C090003" w:tentative="1">
      <w:start w:val="1"/>
      <w:numFmt w:val="bullet"/>
      <w:lvlText w:val="o"/>
      <w:lvlJc w:val="left"/>
      <w:pPr>
        <w:ind w:left="3604" w:hanging="360"/>
      </w:pPr>
      <w:rPr>
        <w:rFonts w:ascii="Courier New" w:hAnsi="Courier New" w:cs="Courier New" w:hint="default"/>
      </w:rPr>
    </w:lvl>
    <w:lvl w:ilvl="5" w:tplc="0C090005" w:tentative="1">
      <w:start w:val="1"/>
      <w:numFmt w:val="bullet"/>
      <w:lvlText w:val=""/>
      <w:lvlJc w:val="left"/>
      <w:pPr>
        <w:ind w:left="4324" w:hanging="360"/>
      </w:pPr>
      <w:rPr>
        <w:rFonts w:ascii="Wingdings" w:hAnsi="Wingdings" w:hint="default"/>
      </w:rPr>
    </w:lvl>
    <w:lvl w:ilvl="6" w:tplc="0C090001" w:tentative="1">
      <w:start w:val="1"/>
      <w:numFmt w:val="bullet"/>
      <w:lvlText w:val=""/>
      <w:lvlJc w:val="left"/>
      <w:pPr>
        <w:ind w:left="5044" w:hanging="360"/>
      </w:pPr>
      <w:rPr>
        <w:rFonts w:ascii="Symbol" w:hAnsi="Symbol" w:hint="default"/>
      </w:rPr>
    </w:lvl>
    <w:lvl w:ilvl="7" w:tplc="0C090003" w:tentative="1">
      <w:start w:val="1"/>
      <w:numFmt w:val="bullet"/>
      <w:lvlText w:val="o"/>
      <w:lvlJc w:val="left"/>
      <w:pPr>
        <w:ind w:left="5764" w:hanging="360"/>
      </w:pPr>
      <w:rPr>
        <w:rFonts w:ascii="Courier New" w:hAnsi="Courier New" w:cs="Courier New" w:hint="default"/>
      </w:rPr>
    </w:lvl>
    <w:lvl w:ilvl="8" w:tplc="0C090005" w:tentative="1">
      <w:start w:val="1"/>
      <w:numFmt w:val="bullet"/>
      <w:lvlText w:val=""/>
      <w:lvlJc w:val="left"/>
      <w:pPr>
        <w:ind w:left="6484" w:hanging="360"/>
      </w:pPr>
      <w:rPr>
        <w:rFonts w:ascii="Wingdings" w:hAnsi="Wingdings" w:hint="default"/>
      </w:rPr>
    </w:lvl>
  </w:abstractNum>
  <w:abstractNum w:abstractNumId="21" w15:restartNumberingAfterBreak="0">
    <w:nsid w:val="4D6A1841"/>
    <w:multiLevelType w:val="hybridMultilevel"/>
    <w:tmpl w:val="67E651DA"/>
    <w:lvl w:ilvl="0" w:tplc="6640010C">
      <w:start w:val="1"/>
      <w:numFmt w:val="lowerLetter"/>
      <w:lvlRestart w:val="0"/>
      <w:pStyle w:val="PathwayZonea"/>
      <w:lvlText w:val="%1."/>
      <w:lvlJc w:val="left"/>
      <w:pPr>
        <w:tabs>
          <w:tab w:val="num" w:pos="1701"/>
        </w:tabs>
        <w:ind w:left="1701" w:hanging="567"/>
      </w:pPr>
      <w:rPr>
        <w:rFonts w:ascii="Arial" w:hAnsi="Arial" w:cs="Arial" w:hint="default"/>
        <w:b w:val="0"/>
        <w:i w:val="0"/>
        <w:caps w:val="0"/>
        <w:strike w:val="0"/>
        <w:dstrike w:val="0"/>
        <w:vanish w:val="0"/>
        <w:color w:val="auto"/>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15:restartNumberingAfterBreak="0">
    <w:nsid w:val="4DBD10C6"/>
    <w:multiLevelType w:val="hybridMultilevel"/>
    <w:tmpl w:val="BDBE9FD2"/>
    <w:lvl w:ilvl="0" w:tplc="ECBC972A">
      <w:numFmt w:val="bullet"/>
      <w:lvlText w:val=""/>
      <w:lvlJc w:val="left"/>
      <w:pPr>
        <w:ind w:left="720" w:hanging="360"/>
      </w:pPr>
      <w:rPr>
        <w:rFonts w:ascii="Symbol" w:eastAsia="Times New Roman" w:hAnsi="Symbol" w:cs="Times New Roman" w:hint="default"/>
      </w:rPr>
    </w:lvl>
    <w:lvl w:ilvl="1" w:tplc="CBBA24FE">
      <w:start w:val="1"/>
      <w:numFmt w:val="bullet"/>
      <w:lvlText w:val="o"/>
      <w:lvlJc w:val="left"/>
      <w:pPr>
        <w:ind w:left="1440" w:hanging="360"/>
      </w:pPr>
      <w:rPr>
        <w:rFonts w:ascii="Courier New" w:hAnsi="Courier New" w:cs="Courier New" w:hint="default"/>
      </w:rPr>
    </w:lvl>
    <w:lvl w:ilvl="2" w:tplc="6CFEEACA">
      <w:start w:val="1"/>
      <w:numFmt w:val="bullet"/>
      <w:lvlText w:val=""/>
      <w:lvlJc w:val="left"/>
      <w:pPr>
        <w:ind w:left="2160" w:hanging="360"/>
      </w:pPr>
      <w:rPr>
        <w:rFonts w:ascii="Wingdings" w:hAnsi="Wingdings" w:hint="default"/>
      </w:rPr>
    </w:lvl>
    <w:lvl w:ilvl="3" w:tplc="EE082DEA">
      <w:start w:val="1"/>
      <w:numFmt w:val="bullet"/>
      <w:lvlText w:val=""/>
      <w:lvlJc w:val="left"/>
      <w:pPr>
        <w:ind w:left="2880" w:hanging="360"/>
      </w:pPr>
      <w:rPr>
        <w:rFonts w:ascii="Symbol" w:hAnsi="Symbol" w:hint="default"/>
      </w:rPr>
    </w:lvl>
    <w:lvl w:ilvl="4" w:tplc="F84ADDF0">
      <w:start w:val="1"/>
      <w:numFmt w:val="bullet"/>
      <w:lvlText w:val="o"/>
      <w:lvlJc w:val="left"/>
      <w:pPr>
        <w:ind w:left="3600" w:hanging="360"/>
      </w:pPr>
      <w:rPr>
        <w:rFonts w:ascii="Courier New" w:hAnsi="Courier New" w:cs="Courier New" w:hint="default"/>
      </w:rPr>
    </w:lvl>
    <w:lvl w:ilvl="5" w:tplc="EFB480E4">
      <w:start w:val="1"/>
      <w:numFmt w:val="bullet"/>
      <w:lvlText w:val=""/>
      <w:lvlJc w:val="left"/>
      <w:pPr>
        <w:ind w:left="4320" w:hanging="360"/>
      </w:pPr>
      <w:rPr>
        <w:rFonts w:ascii="Wingdings" w:hAnsi="Wingdings" w:hint="default"/>
      </w:rPr>
    </w:lvl>
    <w:lvl w:ilvl="6" w:tplc="0D282666">
      <w:start w:val="1"/>
      <w:numFmt w:val="bullet"/>
      <w:lvlText w:val=""/>
      <w:lvlJc w:val="left"/>
      <w:pPr>
        <w:ind w:left="5040" w:hanging="360"/>
      </w:pPr>
      <w:rPr>
        <w:rFonts w:ascii="Symbol" w:hAnsi="Symbol" w:hint="default"/>
      </w:rPr>
    </w:lvl>
    <w:lvl w:ilvl="7" w:tplc="980ED1AC">
      <w:start w:val="1"/>
      <w:numFmt w:val="bullet"/>
      <w:lvlText w:val="o"/>
      <w:lvlJc w:val="left"/>
      <w:pPr>
        <w:ind w:left="5760" w:hanging="360"/>
      </w:pPr>
      <w:rPr>
        <w:rFonts w:ascii="Courier New" w:hAnsi="Courier New" w:cs="Courier New" w:hint="default"/>
      </w:rPr>
    </w:lvl>
    <w:lvl w:ilvl="8" w:tplc="3BAE052A">
      <w:start w:val="1"/>
      <w:numFmt w:val="bullet"/>
      <w:lvlText w:val=""/>
      <w:lvlJc w:val="left"/>
      <w:pPr>
        <w:ind w:left="6480" w:hanging="360"/>
      </w:pPr>
      <w:rPr>
        <w:rFonts w:ascii="Wingdings" w:hAnsi="Wingdings" w:hint="default"/>
      </w:rPr>
    </w:lvl>
  </w:abstractNum>
  <w:abstractNum w:abstractNumId="23" w15:restartNumberingAfterBreak="0">
    <w:nsid w:val="507F5F44"/>
    <w:multiLevelType w:val="multilevel"/>
    <w:tmpl w:val="DFDEC9C4"/>
    <w:lvl w:ilvl="0">
      <w:start w:val="1"/>
      <w:numFmt w:val="decimal"/>
      <w:pStyle w:val="NoHeading1"/>
      <w:lvlText w:val="%1"/>
      <w:lvlJc w:val="left"/>
      <w:pPr>
        <w:tabs>
          <w:tab w:val="num" w:pos="567"/>
        </w:tabs>
        <w:ind w:left="567" w:hanging="567"/>
      </w:pPr>
      <w:rPr>
        <w:rFonts w:ascii="Arial" w:hAnsi="Arial" w:hint="default"/>
      </w:rPr>
    </w:lvl>
    <w:lvl w:ilvl="1">
      <w:start w:val="1"/>
      <w:numFmt w:val="decimal"/>
      <w:pStyle w:val="NoHeading2"/>
      <w:lvlText w:val="%1.%2"/>
      <w:lvlJc w:val="left"/>
      <w:pPr>
        <w:tabs>
          <w:tab w:val="num" w:pos="567"/>
        </w:tabs>
        <w:ind w:left="567" w:hanging="567"/>
      </w:pPr>
      <w:rPr>
        <w:rFonts w:ascii="Arial" w:hAnsi="Arial" w:hint="default"/>
        <w:sz w:val="22"/>
      </w:rPr>
    </w:lvl>
    <w:lvl w:ilvl="2">
      <w:start w:val="1"/>
      <w:numFmt w:val="decimal"/>
      <w:pStyle w:val="NoHeading3"/>
      <w:lvlText w:val="%1.%2.%3"/>
      <w:lvlJc w:val="left"/>
      <w:pPr>
        <w:tabs>
          <w:tab w:val="num" w:pos="720"/>
        </w:tabs>
        <w:ind w:left="567" w:hanging="567"/>
      </w:pPr>
      <w:rPr>
        <w:rFonts w:ascii="Arial" w:hAnsi="Aria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oHeading4"/>
      <w:lvlText w:val="%1.%2.%3.%4"/>
      <w:lvlJc w:val="left"/>
      <w:pPr>
        <w:tabs>
          <w:tab w:val="num" w:pos="720"/>
        </w:tabs>
        <w:ind w:left="567" w:hanging="567"/>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0"/>
        </w:tabs>
        <w:ind w:left="0" w:firstLine="0"/>
      </w:pPr>
      <w:rPr>
        <w:rFonts w:ascii="Symbol" w:hAnsi="Symbol" w:hint="default"/>
      </w:rPr>
    </w:lvl>
    <w:lvl w:ilvl="5">
      <w:start w:val="1"/>
      <w:numFmt w:val="none"/>
      <w:lvlText w:val=""/>
      <w:lvlJc w:val="left"/>
      <w:pPr>
        <w:tabs>
          <w:tab w:val="num" w:pos="0"/>
        </w:tabs>
        <w:ind w:left="0" w:firstLine="0"/>
      </w:pPr>
      <w:rPr>
        <w:rFonts w:ascii="Wingdings" w:hAnsi="Wingdings" w:hint="default"/>
      </w:rPr>
    </w:lvl>
    <w:lvl w:ilvl="6">
      <w:start w:val="1"/>
      <w:numFmt w:val="none"/>
      <w:lvlText w:val=""/>
      <w:lvlJc w:val="left"/>
      <w:pPr>
        <w:tabs>
          <w:tab w:val="num" w:pos="0"/>
        </w:tabs>
        <w:ind w:left="0" w:firstLine="0"/>
      </w:pPr>
      <w:rPr>
        <w:rFonts w:ascii="Wingdings" w:hAnsi="Wingdings" w:hint="default"/>
      </w:rPr>
    </w:lvl>
    <w:lvl w:ilvl="7">
      <w:start w:val="1"/>
      <w:numFmt w:val="none"/>
      <w:lvlText w:val=""/>
      <w:lvlJc w:val="left"/>
      <w:pPr>
        <w:tabs>
          <w:tab w:val="num" w:pos="0"/>
        </w:tabs>
        <w:ind w:left="0" w:firstLine="0"/>
      </w:pPr>
      <w:rPr>
        <w:rFonts w:ascii="Symbol" w:hAnsi="Symbol" w:hint="default"/>
      </w:rPr>
    </w:lvl>
    <w:lvl w:ilvl="8">
      <w:start w:val="1"/>
      <w:numFmt w:val="none"/>
      <w:lvlText w:val=""/>
      <w:lvlJc w:val="left"/>
      <w:pPr>
        <w:tabs>
          <w:tab w:val="num" w:pos="0"/>
        </w:tabs>
        <w:ind w:left="0" w:firstLine="0"/>
      </w:pPr>
      <w:rPr>
        <w:rFonts w:ascii="Symbol" w:hAnsi="Symbol" w:hint="default"/>
      </w:rPr>
    </w:lvl>
  </w:abstractNum>
  <w:abstractNum w:abstractNumId="24" w15:restartNumberingAfterBreak="0">
    <w:nsid w:val="56AB22FE"/>
    <w:multiLevelType w:val="hybridMultilevel"/>
    <w:tmpl w:val="376EE4A4"/>
    <w:lvl w:ilvl="0" w:tplc="78608C82">
      <w:start w:val="1"/>
      <w:numFmt w:val="lowerLetter"/>
      <w:lvlText w:val="%1."/>
      <w:lvlJc w:val="left"/>
      <w:pPr>
        <w:ind w:left="1494" w:hanging="360"/>
      </w:pPr>
      <w:rPr>
        <w:rFonts w:hint="default"/>
      </w:rPr>
    </w:lvl>
    <w:lvl w:ilvl="1" w:tplc="EC82F5F0" w:tentative="1">
      <w:start w:val="1"/>
      <w:numFmt w:val="lowerLetter"/>
      <w:lvlText w:val="%2."/>
      <w:lvlJc w:val="left"/>
      <w:pPr>
        <w:ind w:left="2214" w:hanging="360"/>
      </w:pPr>
    </w:lvl>
    <w:lvl w:ilvl="2" w:tplc="96E8D8B4" w:tentative="1">
      <w:start w:val="1"/>
      <w:numFmt w:val="lowerRoman"/>
      <w:lvlText w:val="%3."/>
      <w:lvlJc w:val="right"/>
      <w:pPr>
        <w:ind w:left="2934" w:hanging="180"/>
      </w:pPr>
    </w:lvl>
    <w:lvl w:ilvl="3" w:tplc="EC0040C4" w:tentative="1">
      <w:start w:val="1"/>
      <w:numFmt w:val="decimal"/>
      <w:lvlText w:val="%4."/>
      <w:lvlJc w:val="left"/>
      <w:pPr>
        <w:ind w:left="3654" w:hanging="360"/>
      </w:pPr>
    </w:lvl>
    <w:lvl w:ilvl="4" w:tplc="1F5C613C" w:tentative="1">
      <w:start w:val="1"/>
      <w:numFmt w:val="lowerLetter"/>
      <w:lvlText w:val="%5."/>
      <w:lvlJc w:val="left"/>
      <w:pPr>
        <w:ind w:left="4374" w:hanging="360"/>
      </w:pPr>
    </w:lvl>
    <w:lvl w:ilvl="5" w:tplc="CDE6872C" w:tentative="1">
      <w:start w:val="1"/>
      <w:numFmt w:val="lowerRoman"/>
      <w:lvlText w:val="%6."/>
      <w:lvlJc w:val="right"/>
      <w:pPr>
        <w:ind w:left="5094" w:hanging="180"/>
      </w:pPr>
    </w:lvl>
    <w:lvl w:ilvl="6" w:tplc="217601B2" w:tentative="1">
      <w:start w:val="1"/>
      <w:numFmt w:val="decimal"/>
      <w:lvlText w:val="%7."/>
      <w:lvlJc w:val="left"/>
      <w:pPr>
        <w:ind w:left="5814" w:hanging="360"/>
      </w:pPr>
    </w:lvl>
    <w:lvl w:ilvl="7" w:tplc="7B7CD0A2" w:tentative="1">
      <w:start w:val="1"/>
      <w:numFmt w:val="lowerLetter"/>
      <w:lvlText w:val="%8."/>
      <w:lvlJc w:val="left"/>
      <w:pPr>
        <w:ind w:left="6534" w:hanging="360"/>
      </w:pPr>
    </w:lvl>
    <w:lvl w:ilvl="8" w:tplc="790C5DB4" w:tentative="1">
      <w:start w:val="1"/>
      <w:numFmt w:val="lowerRoman"/>
      <w:lvlText w:val="%9."/>
      <w:lvlJc w:val="right"/>
      <w:pPr>
        <w:ind w:left="7254" w:hanging="180"/>
      </w:pPr>
    </w:lvl>
  </w:abstractNum>
  <w:abstractNum w:abstractNumId="25" w15:restartNumberingAfterBreak="0">
    <w:nsid w:val="57C0342B"/>
    <w:multiLevelType w:val="multilevel"/>
    <w:tmpl w:val="0AACE72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57E00490"/>
    <w:multiLevelType w:val="hybridMultilevel"/>
    <w:tmpl w:val="67466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7FD451A"/>
    <w:multiLevelType w:val="hybridMultilevel"/>
    <w:tmpl w:val="B8868F06"/>
    <w:lvl w:ilvl="0" w:tplc="6A8270D2">
      <w:start w:val="1"/>
      <w:numFmt w:val="decimal"/>
      <w:lvlRestart w:val="0"/>
      <w:pStyle w:val="PathwayCondNo1"/>
      <w:lvlText w:val="%1."/>
      <w:lvlJc w:val="left"/>
      <w:pPr>
        <w:tabs>
          <w:tab w:val="num" w:pos="567"/>
        </w:tabs>
        <w:ind w:left="567" w:hanging="567"/>
      </w:pPr>
      <w:rPr>
        <w:rFonts w:ascii="Arial" w:hAnsi="Arial" w:cs="Arial" w:hint="default"/>
        <w:b/>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15:restartNumberingAfterBreak="0">
    <w:nsid w:val="5B1343CD"/>
    <w:multiLevelType w:val="hybridMultilevel"/>
    <w:tmpl w:val="BFCEEEC2"/>
    <w:lvl w:ilvl="0" w:tplc="C024C29E">
      <w:start w:val="1"/>
      <w:numFmt w:val="decimal"/>
      <w:lvlRestart w:val="0"/>
      <w:pStyle w:val="PathwayCondNo"/>
      <w:lvlText w:val="%1."/>
      <w:lvlJc w:val="left"/>
      <w:pPr>
        <w:tabs>
          <w:tab w:val="num" w:pos="567"/>
        </w:tabs>
        <w:ind w:left="567" w:hanging="567"/>
      </w:pPr>
      <w:rPr>
        <w:rFonts w:ascii="Arial" w:hAnsi="Arial" w:cs="Arial" w:hint="default"/>
        <w:b/>
        <w:i w:val="0"/>
        <w:sz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9" w15:restartNumberingAfterBreak="0">
    <w:nsid w:val="60DD4BC4"/>
    <w:multiLevelType w:val="hybridMultilevel"/>
    <w:tmpl w:val="481A8F70"/>
    <w:lvl w:ilvl="0" w:tplc="0C09000F">
      <w:start w:val="1"/>
      <w:numFmt w:val="decimal"/>
      <w:lvlText w:val="%1."/>
      <w:lvlJc w:val="left"/>
      <w:pPr>
        <w:tabs>
          <w:tab w:val="num" w:pos="360"/>
        </w:tabs>
        <w:ind w:left="360" w:hanging="360"/>
      </w:pPr>
      <w:rPr>
        <w:rFonts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0" w15:restartNumberingAfterBreak="0">
    <w:nsid w:val="62506937"/>
    <w:multiLevelType w:val="hybridMultilevel"/>
    <w:tmpl w:val="A5A40F7C"/>
    <w:lvl w:ilvl="0" w:tplc="B0AAD5E0">
      <w:start w:val="1"/>
      <w:numFmt w:val="upperLetter"/>
      <w:lvlText w:val="%1."/>
      <w:lvlJc w:val="left"/>
      <w:pPr>
        <w:ind w:left="644" w:hanging="360"/>
      </w:pPr>
      <w:rPr>
        <w:rFonts w:cs="Arial" w:hint="default"/>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1" w15:restartNumberingAfterBreak="0">
    <w:nsid w:val="6396394E"/>
    <w:multiLevelType w:val="hybridMultilevel"/>
    <w:tmpl w:val="367EE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5D31E49"/>
    <w:multiLevelType w:val="hybridMultilevel"/>
    <w:tmpl w:val="7B5613F8"/>
    <w:lvl w:ilvl="0" w:tplc="52889DF0">
      <w:start w:val="9"/>
      <w:numFmt w:val="decimal"/>
      <w:lvlText w:val="%1."/>
      <w:lvlJc w:val="left"/>
      <w:pPr>
        <w:tabs>
          <w:tab w:val="num" w:pos="720"/>
        </w:tabs>
        <w:ind w:left="720" w:hanging="360"/>
      </w:pPr>
      <w:rPr>
        <w:rFonts w:hint="default"/>
      </w:rPr>
    </w:lvl>
    <w:lvl w:ilvl="1" w:tplc="0C090001">
      <w:start w:val="1"/>
      <w:numFmt w:val="bullet"/>
      <w:lvlText w:val=""/>
      <w:lvlJc w:val="left"/>
      <w:pPr>
        <w:tabs>
          <w:tab w:val="num" w:pos="1440"/>
        </w:tabs>
        <w:ind w:left="1440" w:hanging="360"/>
      </w:pPr>
      <w:rPr>
        <w:rFonts w:ascii="Symbol" w:hAnsi="Symbol" w:hint="default"/>
      </w:r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3" w15:restartNumberingAfterBreak="0">
    <w:nsid w:val="69E7139D"/>
    <w:multiLevelType w:val="hybridMultilevel"/>
    <w:tmpl w:val="7B04ACFE"/>
    <w:lvl w:ilvl="0" w:tplc="9C06244A">
      <w:start w:val="6"/>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4" w15:restartNumberingAfterBreak="0">
    <w:nsid w:val="6EEA566F"/>
    <w:multiLevelType w:val="hybridMultilevel"/>
    <w:tmpl w:val="5A2E21E0"/>
    <w:lvl w:ilvl="0" w:tplc="0C090001">
      <w:start w:val="1"/>
      <w:numFmt w:val="bullet"/>
      <w:lvlText w:val=""/>
      <w:lvlJc w:val="left"/>
      <w:pPr>
        <w:ind w:left="2062" w:hanging="360"/>
      </w:pPr>
      <w:rPr>
        <w:rFonts w:ascii="Symbol" w:hAnsi="Symbol" w:hint="default"/>
      </w:rPr>
    </w:lvl>
    <w:lvl w:ilvl="1" w:tplc="6B4EEB22">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FC53885"/>
    <w:multiLevelType w:val="hybridMultilevel"/>
    <w:tmpl w:val="D8EA4466"/>
    <w:lvl w:ilvl="0" w:tplc="EF845B16">
      <w:start w:val="13"/>
      <w:numFmt w:val="decimal"/>
      <w:lvlText w:val="%1"/>
      <w:lvlJc w:val="left"/>
      <w:pPr>
        <w:ind w:left="288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36" w15:restartNumberingAfterBreak="0">
    <w:nsid w:val="722369D7"/>
    <w:multiLevelType w:val="hybridMultilevel"/>
    <w:tmpl w:val="5740AD12"/>
    <w:lvl w:ilvl="0" w:tplc="12D6F660">
      <w:start w:val="1"/>
      <w:numFmt w:val="lowerLetter"/>
      <w:lvlText w:val="%1."/>
      <w:lvlJc w:val="left"/>
      <w:pPr>
        <w:ind w:left="1494" w:hanging="360"/>
      </w:pPr>
      <w:rPr>
        <w:rFonts w:hint="default"/>
      </w:rPr>
    </w:lvl>
    <w:lvl w:ilvl="1" w:tplc="76225C44" w:tentative="1">
      <w:start w:val="1"/>
      <w:numFmt w:val="lowerLetter"/>
      <w:lvlText w:val="%2."/>
      <w:lvlJc w:val="left"/>
      <w:pPr>
        <w:ind w:left="1440" w:hanging="360"/>
      </w:pPr>
    </w:lvl>
    <w:lvl w:ilvl="2" w:tplc="1E949BB6" w:tentative="1">
      <w:start w:val="1"/>
      <w:numFmt w:val="lowerRoman"/>
      <w:lvlText w:val="%3."/>
      <w:lvlJc w:val="right"/>
      <w:pPr>
        <w:ind w:left="2160" w:hanging="180"/>
      </w:pPr>
    </w:lvl>
    <w:lvl w:ilvl="3" w:tplc="28AA8354" w:tentative="1">
      <w:start w:val="1"/>
      <w:numFmt w:val="decimal"/>
      <w:lvlText w:val="%4."/>
      <w:lvlJc w:val="left"/>
      <w:pPr>
        <w:ind w:left="2880" w:hanging="360"/>
      </w:pPr>
    </w:lvl>
    <w:lvl w:ilvl="4" w:tplc="A97097C2" w:tentative="1">
      <w:start w:val="1"/>
      <w:numFmt w:val="lowerLetter"/>
      <w:lvlText w:val="%5."/>
      <w:lvlJc w:val="left"/>
      <w:pPr>
        <w:ind w:left="3600" w:hanging="360"/>
      </w:pPr>
    </w:lvl>
    <w:lvl w:ilvl="5" w:tplc="51800BD2" w:tentative="1">
      <w:start w:val="1"/>
      <w:numFmt w:val="lowerRoman"/>
      <w:lvlText w:val="%6."/>
      <w:lvlJc w:val="right"/>
      <w:pPr>
        <w:ind w:left="4320" w:hanging="180"/>
      </w:pPr>
    </w:lvl>
    <w:lvl w:ilvl="6" w:tplc="FC38BDC2" w:tentative="1">
      <w:start w:val="1"/>
      <w:numFmt w:val="decimal"/>
      <w:lvlText w:val="%7."/>
      <w:lvlJc w:val="left"/>
      <w:pPr>
        <w:ind w:left="5040" w:hanging="360"/>
      </w:pPr>
    </w:lvl>
    <w:lvl w:ilvl="7" w:tplc="2E46C352" w:tentative="1">
      <w:start w:val="1"/>
      <w:numFmt w:val="lowerLetter"/>
      <w:lvlText w:val="%8."/>
      <w:lvlJc w:val="left"/>
      <w:pPr>
        <w:ind w:left="5760" w:hanging="360"/>
      </w:pPr>
    </w:lvl>
    <w:lvl w:ilvl="8" w:tplc="96F84C10" w:tentative="1">
      <w:start w:val="1"/>
      <w:numFmt w:val="lowerRoman"/>
      <w:lvlText w:val="%9."/>
      <w:lvlJc w:val="right"/>
      <w:pPr>
        <w:ind w:left="6480" w:hanging="180"/>
      </w:pPr>
    </w:lvl>
  </w:abstractNum>
  <w:abstractNum w:abstractNumId="37" w15:restartNumberingAfterBreak="0">
    <w:nsid w:val="77777248"/>
    <w:multiLevelType w:val="hybridMultilevel"/>
    <w:tmpl w:val="067E7270"/>
    <w:lvl w:ilvl="0" w:tplc="F9DAB9F2">
      <w:start w:val="1"/>
      <w:numFmt w:val="lowerLetter"/>
      <w:lvlText w:val="%1."/>
      <w:lvlJc w:val="left"/>
      <w:pPr>
        <w:ind w:left="1494" w:hanging="360"/>
      </w:pPr>
      <w:rPr>
        <w:rFonts w:hint="default"/>
      </w:rPr>
    </w:lvl>
    <w:lvl w:ilvl="1" w:tplc="2BF81A90" w:tentative="1">
      <w:start w:val="1"/>
      <w:numFmt w:val="lowerLetter"/>
      <w:lvlText w:val="%2."/>
      <w:lvlJc w:val="left"/>
      <w:pPr>
        <w:ind w:left="1440" w:hanging="360"/>
      </w:pPr>
    </w:lvl>
    <w:lvl w:ilvl="2" w:tplc="4A143F2C" w:tentative="1">
      <w:start w:val="1"/>
      <w:numFmt w:val="lowerRoman"/>
      <w:lvlText w:val="%3."/>
      <w:lvlJc w:val="right"/>
      <w:pPr>
        <w:ind w:left="2160" w:hanging="180"/>
      </w:pPr>
    </w:lvl>
    <w:lvl w:ilvl="3" w:tplc="D3BA0A58" w:tentative="1">
      <w:start w:val="1"/>
      <w:numFmt w:val="decimal"/>
      <w:lvlText w:val="%4."/>
      <w:lvlJc w:val="left"/>
      <w:pPr>
        <w:ind w:left="2880" w:hanging="360"/>
      </w:pPr>
    </w:lvl>
    <w:lvl w:ilvl="4" w:tplc="0C160872" w:tentative="1">
      <w:start w:val="1"/>
      <w:numFmt w:val="lowerLetter"/>
      <w:lvlText w:val="%5."/>
      <w:lvlJc w:val="left"/>
      <w:pPr>
        <w:ind w:left="3600" w:hanging="360"/>
      </w:pPr>
    </w:lvl>
    <w:lvl w:ilvl="5" w:tplc="59C2D7A4" w:tentative="1">
      <w:start w:val="1"/>
      <w:numFmt w:val="lowerRoman"/>
      <w:lvlText w:val="%6."/>
      <w:lvlJc w:val="right"/>
      <w:pPr>
        <w:ind w:left="4320" w:hanging="180"/>
      </w:pPr>
    </w:lvl>
    <w:lvl w:ilvl="6" w:tplc="492476EC" w:tentative="1">
      <w:start w:val="1"/>
      <w:numFmt w:val="decimal"/>
      <w:lvlText w:val="%7."/>
      <w:lvlJc w:val="left"/>
      <w:pPr>
        <w:ind w:left="5040" w:hanging="360"/>
      </w:pPr>
    </w:lvl>
    <w:lvl w:ilvl="7" w:tplc="9EF222EA" w:tentative="1">
      <w:start w:val="1"/>
      <w:numFmt w:val="lowerLetter"/>
      <w:lvlText w:val="%8."/>
      <w:lvlJc w:val="left"/>
      <w:pPr>
        <w:ind w:left="5760" w:hanging="360"/>
      </w:pPr>
    </w:lvl>
    <w:lvl w:ilvl="8" w:tplc="E13C4EAC" w:tentative="1">
      <w:start w:val="1"/>
      <w:numFmt w:val="lowerRoman"/>
      <w:lvlText w:val="%9."/>
      <w:lvlJc w:val="right"/>
      <w:pPr>
        <w:ind w:left="6480" w:hanging="180"/>
      </w:pPr>
    </w:lvl>
  </w:abstractNum>
  <w:abstractNum w:abstractNumId="38" w15:restartNumberingAfterBreak="0">
    <w:nsid w:val="77F42E0A"/>
    <w:multiLevelType w:val="hybridMultilevel"/>
    <w:tmpl w:val="013EE946"/>
    <w:lvl w:ilvl="0" w:tplc="EEA4A1DA">
      <w:start w:val="1"/>
      <w:numFmt w:val="lowerLetter"/>
      <w:lvlText w:val="%1."/>
      <w:lvlJc w:val="left"/>
      <w:pPr>
        <w:ind w:left="1494" w:hanging="360"/>
      </w:pPr>
    </w:lvl>
    <w:lvl w:ilvl="1" w:tplc="D8CEF666" w:tentative="1">
      <w:start w:val="1"/>
      <w:numFmt w:val="lowerLetter"/>
      <w:lvlText w:val="%2."/>
      <w:lvlJc w:val="left"/>
      <w:pPr>
        <w:ind w:left="2214" w:hanging="360"/>
      </w:pPr>
    </w:lvl>
    <w:lvl w:ilvl="2" w:tplc="49280DD4" w:tentative="1">
      <w:start w:val="1"/>
      <w:numFmt w:val="lowerRoman"/>
      <w:lvlText w:val="%3."/>
      <w:lvlJc w:val="right"/>
      <w:pPr>
        <w:ind w:left="2934" w:hanging="180"/>
      </w:pPr>
    </w:lvl>
    <w:lvl w:ilvl="3" w:tplc="F23CB0B8" w:tentative="1">
      <w:start w:val="1"/>
      <w:numFmt w:val="decimal"/>
      <w:lvlText w:val="%4."/>
      <w:lvlJc w:val="left"/>
      <w:pPr>
        <w:ind w:left="3654" w:hanging="360"/>
      </w:pPr>
    </w:lvl>
    <w:lvl w:ilvl="4" w:tplc="1C64714E" w:tentative="1">
      <w:start w:val="1"/>
      <w:numFmt w:val="lowerLetter"/>
      <w:lvlText w:val="%5."/>
      <w:lvlJc w:val="left"/>
      <w:pPr>
        <w:ind w:left="4374" w:hanging="360"/>
      </w:pPr>
    </w:lvl>
    <w:lvl w:ilvl="5" w:tplc="3FAE540E" w:tentative="1">
      <w:start w:val="1"/>
      <w:numFmt w:val="lowerRoman"/>
      <w:lvlText w:val="%6."/>
      <w:lvlJc w:val="right"/>
      <w:pPr>
        <w:ind w:left="5094" w:hanging="180"/>
      </w:pPr>
    </w:lvl>
    <w:lvl w:ilvl="6" w:tplc="F80C68BE" w:tentative="1">
      <w:start w:val="1"/>
      <w:numFmt w:val="decimal"/>
      <w:lvlText w:val="%7."/>
      <w:lvlJc w:val="left"/>
      <w:pPr>
        <w:ind w:left="5814" w:hanging="360"/>
      </w:pPr>
    </w:lvl>
    <w:lvl w:ilvl="7" w:tplc="CBF63A84" w:tentative="1">
      <w:start w:val="1"/>
      <w:numFmt w:val="lowerLetter"/>
      <w:lvlText w:val="%8."/>
      <w:lvlJc w:val="left"/>
      <w:pPr>
        <w:ind w:left="6534" w:hanging="360"/>
      </w:pPr>
    </w:lvl>
    <w:lvl w:ilvl="8" w:tplc="58181844" w:tentative="1">
      <w:start w:val="1"/>
      <w:numFmt w:val="lowerRoman"/>
      <w:lvlText w:val="%9."/>
      <w:lvlJc w:val="right"/>
      <w:pPr>
        <w:ind w:left="7254" w:hanging="180"/>
      </w:pPr>
    </w:lvl>
  </w:abstractNum>
  <w:abstractNum w:abstractNumId="39" w15:restartNumberingAfterBreak="0">
    <w:nsid w:val="79463A0E"/>
    <w:multiLevelType w:val="hybridMultilevel"/>
    <w:tmpl w:val="CB4814A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0" w15:restartNumberingAfterBreak="0">
    <w:nsid w:val="797123D8"/>
    <w:multiLevelType w:val="hybridMultilevel"/>
    <w:tmpl w:val="B902381E"/>
    <w:lvl w:ilvl="0" w:tplc="0F7A0A9A">
      <w:start w:val="1"/>
      <w:numFmt w:val="lowerRoman"/>
      <w:lvlText w:val="%1)"/>
      <w:lvlJc w:val="left"/>
      <w:pPr>
        <w:ind w:left="1146" w:hanging="720"/>
      </w:pPr>
      <w:rPr>
        <w:rFonts w:hint="default"/>
      </w:rPr>
    </w:lvl>
    <w:lvl w:ilvl="1" w:tplc="21A4F87C">
      <w:start w:val="1"/>
      <w:numFmt w:val="lowerLetter"/>
      <w:lvlText w:val="%2."/>
      <w:lvlJc w:val="left"/>
      <w:pPr>
        <w:ind w:left="1506" w:hanging="360"/>
      </w:pPr>
      <w:rPr>
        <w:rFonts w:hint="default"/>
      </w:rPr>
    </w:lvl>
    <w:lvl w:ilvl="2" w:tplc="4FAAA244" w:tentative="1">
      <w:start w:val="1"/>
      <w:numFmt w:val="lowerRoman"/>
      <w:lvlText w:val="%3."/>
      <w:lvlJc w:val="right"/>
      <w:pPr>
        <w:ind w:left="2226" w:hanging="180"/>
      </w:pPr>
    </w:lvl>
    <w:lvl w:ilvl="3" w:tplc="96189AC6" w:tentative="1">
      <w:start w:val="1"/>
      <w:numFmt w:val="decimal"/>
      <w:lvlText w:val="%4."/>
      <w:lvlJc w:val="left"/>
      <w:pPr>
        <w:ind w:left="2946" w:hanging="360"/>
      </w:pPr>
    </w:lvl>
    <w:lvl w:ilvl="4" w:tplc="3740FA2E" w:tentative="1">
      <w:start w:val="1"/>
      <w:numFmt w:val="lowerLetter"/>
      <w:lvlText w:val="%5."/>
      <w:lvlJc w:val="left"/>
      <w:pPr>
        <w:ind w:left="3666" w:hanging="360"/>
      </w:pPr>
    </w:lvl>
    <w:lvl w:ilvl="5" w:tplc="4AE49730" w:tentative="1">
      <w:start w:val="1"/>
      <w:numFmt w:val="lowerRoman"/>
      <w:lvlText w:val="%6."/>
      <w:lvlJc w:val="right"/>
      <w:pPr>
        <w:ind w:left="4386" w:hanging="180"/>
      </w:pPr>
    </w:lvl>
    <w:lvl w:ilvl="6" w:tplc="881ACB8A" w:tentative="1">
      <w:start w:val="1"/>
      <w:numFmt w:val="decimal"/>
      <w:lvlText w:val="%7."/>
      <w:lvlJc w:val="left"/>
      <w:pPr>
        <w:ind w:left="5106" w:hanging="360"/>
      </w:pPr>
    </w:lvl>
    <w:lvl w:ilvl="7" w:tplc="F814A626" w:tentative="1">
      <w:start w:val="1"/>
      <w:numFmt w:val="lowerLetter"/>
      <w:lvlText w:val="%8."/>
      <w:lvlJc w:val="left"/>
      <w:pPr>
        <w:ind w:left="5826" w:hanging="360"/>
      </w:pPr>
    </w:lvl>
    <w:lvl w:ilvl="8" w:tplc="A3B85AA0" w:tentative="1">
      <w:start w:val="1"/>
      <w:numFmt w:val="lowerRoman"/>
      <w:lvlText w:val="%9."/>
      <w:lvlJc w:val="right"/>
      <w:pPr>
        <w:ind w:left="6546" w:hanging="180"/>
      </w:pPr>
    </w:lvl>
  </w:abstractNum>
  <w:abstractNum w:abstractNumId="41" w15:restartNumberingAfterBreak="0">
    <w:nsid w:val="7AA27BDD"/>
    <w:multiLevelType w:val="hybridMultilevel"/>
    <w:tmpl w:val="22466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CDC67ED"/>
    <w:multiLevelType w:val="multilevel"/>
    <w:tmpl w:val="0AACE72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3"/>
  </w:num>
  <w:num w:numId="2">
    <w:abstractNumId w:val="0"/>
  </w:num>
  <w:num w:numId="3">
    <w:abstractNumId w:val="28"/>
  </w:num>
  <w:num w:numId="4">
    <w:abstractNumId w:val="27"/>
  </w:num>
  <w:num w:numId="5">
    <w:abstractNumId w:val="21"/>
  </w:num>
  <w:num w:numId="6">
    <w:abstractNumId w:val="1"/>
  </w:num>
  <w:num w:numId="7">
    <w:abstractNumId w:val="32"/>
  </w:num>
  <w:num w:numId="8">
    <w:abstractNumId w:val="11"/>
  </w:num>
  <w:num w:numId="9">
    <w:abstractNumId w:val="34"/>
  </w:num>
  <w:num w:numId="10">
    <w:abstractNumId w:val="31"/>
  </w:num>
  <w:num w:numId="11">
    <w:abstractNumId w:val="6"/>
  </w:num>
  <w:num w:numId="12">
    <w:abstractNumId w:val="4"/>
  </w:num>
  <w:num w:numId="13">
    <w:abstractNumId w:val="3"/>
  </w:num>
  <w:num w:numId="14">
    <w:abstractNumId w:val="29"/>
  </w:num>
  <w:num w:numId="15">
    <w:abstractNumId w:val="7"/>
  </w:num>
  <w:num w:numId="16">
    <w:abstractNumId w:val="40"/>
  </w:num>
  <w:num w:numId="17">
    <w:abstractNumId w:val="38"/>
  </w:num>
  <w:num w:numId="18">
    <w:abstractNumId w:val="37"/>
  </w:num>
  <w:num w:numId="19">
    <w:abstractNumId w:val="24"/>
  </w:num>
  <w:num w:numId="20">
    <w:abstractNumId w:val="12"/>
  </w:num>
  <w:num w:numId="21">
    <w:abstractNumId w:val="36"/>
  </w:num>
  <w:num w:numId="22">
    <w:abstractNumId w:val="10"/>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num>
  <w:num w:numId="25">
    <w:abstractNumId w:val="17"/>
  </w:num>
  <w:num w:numId="26">
    <w:abstractNumId w:val="41"/>
  </w:num>
  <w:num w:numId="27">
    <w:abstractNumId w:val="14"/>
  </w:num>
  <w:num w:numId="28">
    <w:abstractNumId w:val="20"/>
  </w:num>
  <w:num w:numId="29">
    <w:abstractNumId w:val="15"/>
  </w:num>
  <w:num w:numId="30">
    <w:abstractNumId w:val="9"/>
  </w:num>
  <w:num w:numId="31">
    <w:abstractNumId w:val="35"/>
  </w:num>
  <w:num w:numId="32">
    <w:abstractNumId w:val="42"/>
  </w:num>
  <w:num w:numId="33">
    <w:abstractNumId w:val="18"/>
  </w:num>
  <w:num w:numId="34">
    <w:abstractNumId w:val="8"/>
  </w:num>
  <w:num w:numId="35">
    <w:abstractNumId w:val="13"/>
  </w:num>
  <w:num w:numId="36">
    <w:abstractNumId w:val="33"/>
  </w:num>
  <w:num w:numId="37">
    <w:abstractNumId w:val="39"/>
  </w:num>
  <w:num w:numId="38">
    <w:abstractNumId w:val="16"/>
  </w:num>
  <w:num w:numId="39">
    <w:abstractNumId w:val="30"/>
  </w:num>
  <w:num w:numId="40">
    <w:abstractNumId w:val="22"/>
  </w:num>
  <w:num w:numId="41">
    <w:abstractNumId w:val="2"/>
  </w:num>
  <w:num w:numId="42">
    <w:abstractNumId w:val="19"/>
  </w:num>
  <w:num w:numId="43">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characterSpacingControl w:val="doNotCompress"/>
  <w:hdrShapeDefaults>
    <o:shapedefaults v:ext="edit" spidmax="839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0B2"/>
    <w:rsid w:val="00000C73"/>
    <w:rsid w:val="00003100"/>
    <w:rsid w:val="0000393C"/>
    <w:rsid w:val="00004E0F"/>
    <w:rsid w:val="00006187"/>
    <w:rsid w:val="000105BF"/>
    <w:rsid w:val="00010D56"/>
    <w:rsid w:val="00010F1D"/>
    <w:rsid w:val="00011EFF"/>
    <w:rsid w:val="000135AF"/>
    <w:rsid w:val="00031B2D"/>
    <w:rsid w:val="00034316"/>
    <w:rsid w:val="00040B7A"/>
    <w:rsid w:val="00042F35"/>
    <w:rsid w:val="000431AC"/>
    <w:rsid w:val="00043BE7"/>
    <w:rsid w:val="00047B56"/>
    <w:rsid w:val="0005031F"/>
    <w:rsid w:val="000535ED"/>
    <w:rsid w:val="00053D80"/>
    <w:rsid w:val="000558E8"/>
    <w:rsid w:val="000566FA"/>
    <w:rsid w:val="000605F1"/>
    <w:rsid w:val="00060BF7"/>
    <w:rsid w:val="0006439B"/>
    <w:rsid w:val="00064BE6"/>
    <w:rsid w:val="000714C8"/>
    <w:rsid w:val="00071765"/>
    <w:rsid w:val="000815FB"/>
    <w:rsid w:val="00083397"/>
    <w:rsid w:val="00084BD5"/>
    <w:rsid w:val="00085FEA"/>
    <w:rsid w:val="00090650"/>
    <w:rsid w:val="00091935"/>
    <w:rsid w:val="000A4D79"/>
    <w:rsid w:val="000A557C"/>
    <w:rsid w:val="000B1080"/>
    <w:rsid w:val="000B2985"/>
    <w:rsid w:val="000B380A"/>
    <w:rsid w:val="000B7A29"/>
    <w:rsid w:val="000C60E9"/>
    <w:rsid w:val="000C6930"/>
    <w:rsid w:val="000D1CE9"/>
    <w:rsid w:val="000D66E6"/>
    <w:rsid w:val="000D7183"/>
    <w:rsid w:val="000E1EBE"/>
    <w:rsid w:val="000E477E"/>
    <w:rsid w:val="000E5DF4"/>
    <w:rsid w:val="000E6BA0"/>
    <w:rsid w:val="000E6C5E"/>
    <w:rsid w:val="000E6D62"/>
    <w:rsid w:val="000F65B9"/>
    <w:rsid w:val="0011029B"/>
    <w:rsid w:val="00112123"/>
    <w:rsid w:val="001124A7"/>
    <w:rsid w:val="001145EC"/>
    <w:rsid w:val="001149FD"/>
    <w:rsid w:val="00117CCA"/>
    <w:rsid w:val="00123E74"/>
    <w:rsid w:val="001256AF"/>
    <w:rsid w:val="00132236"/>
    <w:rsid w:val="00137770"/>
    <w:rsid w:val="00140365"/>
    <w:rsid w:val="001467C0"/>
    <w:rsid w:val="001472FB"/>
    <w:rsid w:val="00147AA2"/>
    <w:rsid w:val="00151929"/>
    <w:rsid w:val="00151BF5"/>
    <w:rsid w:val="0015675E"/>
    <w:rsid w:val="00156942"/>
    <w:rsid w:val="0016189F"/>
    <w:rsid w:val="00170F0F"/>
    <w:rsid w:val="00173F2B"/>
    <w:rsid w:val="001802D9"/>
    <w:rsid w:val="00183AC8"/>
    <w:rsid w:val="00184407"/>
    <w:rsid w:val="00186737"/>
    <w:rsid w:val="00186B88"/>
    <w:rsid w:val="00186D0B"/>
    <w:rsid w:val="001973CD"/>
    <w:rsid w:val="001A16D5"/>
    <w:rsid w:val="001A2A6E"/>
    <w:rsid w:val="001A48A8"/>
    <w:rsid w:val="001B1150"/>
    <w:rsid w:val="001B325D"/>
    <w:rsid w:val="001B5988"/>
    <w:rsid w:val="001B7894"/>
    <w:rsid w:val="001C28AD"/>
    <w:rsid w:val="001C2C7E"/>
    <w:rsid w:val="001C55C9"/>
    <w:rsid w:val="001C69D8"/>
    <w:rsid w:val="001C7C83"/>
    <w:rsid w:val="001D5A74"/>
    <w:rsid w:val="001D5CD6"/>
    <w:rsid w:val="001D68C6"/>
    <w:rsid w:val="001E0C13"/>
    <w:rsid w:val="001E272D"/>
    <w:rsid w:val="001E77EB"/>
    <w:rsid w:val="001F155D"/>
    <w:rsid w:val="001F2A09"/>
    <w:rsid w:val="001F3E5B"/>
    <w:rsid w:val="00202044"/>
    <w:rsid w:val="00204A55"/>
    <w:rsid w:val="00204B33"/>
    <w:rsid w:val="0021058E"/>
    <w:rsid w:val="002156E4"/>
    <w:rsid w:val="00215A6F"/>
    <w:rsid w:val="00216139"/>
    <w:rsid w:val="0021620A"/>
    <w:rsid w:val="0021629E"/>
    <w:rsid w:val="00216E64"/>
    <w:rsid w:val="00221630"/>
    <w:rsid w:val="002255CC"/>
    <w:rsid w:val="002258B5"/>
    <w:rsid w:val="002304DA"/>
    <w:rsid w:val="002342A9"/>
    <w:rsid w:val="00234701"/>
    <w:rsid w:val="00234BED"/>
    <w:rsid w:val="00235A0E"/>
    <w:rsid w:val="002361CB"/>
    <w:rsid w:val="00241430"/>
    <w:rsid w:val="00241C77"/>
    <w:rsid w:val="00242614"/>
    <w:rsid w:val="0024481D"/>
    <w:rsid w:val="00250038"/>
    <w:rsid w:val="00253238"/>
    <w:rsid w:val="002541A3"/>
    <w:rsid w:val="00255BA4"/>
    <w:rsid w:val="00257840"/>
    <w:rsid w:val="00262983"/>
    <w:rsid w:val="00264C46"/>
    <w:rsid w:val="00271ABE"/>
    <w:rsid w:val="00274B09"/>
    <w:rsid w:val="00274E5A"/>
    <w:rsid w:val="00275C00"/>
    <w:rsid w:val="00275C11"/>
    <w:rsid w:val="00277142"/>
    <w:rsid w:val="00283B5D"/>
    <w:rsid w:val="00283E29"/>
    <w:rsid w:val="00285583"/>
    <w:rsid w:val="0029087C"/>
    <w:rsid w:val="00293C50"/>
    <w:rsid w:val="002969D6"/>
    <w:rsid w:val="00296E20"/>
    <w:rsid w:val="002A0DE2"/>
    <w:rsid w:val="002A3CCC"/>
    <w:rsid w:val="002A57F9"/>
    <w:rsid w:val="002A5B86"/>
    <w:rsid w:val="002A6E58"/>
    <w:rsid w:val="002B110B"/>
    <w:rsid w:val="002B7106"/>
    <w:rsid w:val="002C34BF"/>
    <w:rsid w:val="002C44CB"/>
    <w:rsid w:val="002C7805"/>
    <w:rsid w:val="002C7DAE"/>
    <w:rsid w:val="002D004A"/>
    <w:rsid w:val="002E08B8"/>
    <w:rsid w:val="002E3CE4"/>
    <w:rsid w:val="002E43BB"/>
    <w:rsid w:val="002E4937"/>
    <w:rsid w:val="002E56AE"/>
    <w:rsid w:val="002F55EA"/>
    <w:rsid w:val="003007DA"/>
    <w:rsid w:val="003041B9"/>
    <w:rsid w:val="00306C27"/>
    <w:rsid w:val="003117C7"/>
    <w:rsid w:val="00312E01"/>
    <w:rsid w:val="003137F8"/>
    <w:rsid w:val="00315A9C"/>
    <w:rsid w:val="00316057"/>
    <w:rsid w:val="00317DA8"/>
    <w:rsid w:val="00323263"/>
    <w:rsid w:val="00326AA3"/>
    <w:rsid w:val="003277C3"/>
    <w:rsid w:val="00330E35"/>
    <w:rsid w:val="0033205B"/>
    <w:rsid w:val="003363B7"/>
    <w:rsid w:val="00336FB1"/>
    <w:rsid w:val="00342798"/>
    <w:rsid w:val="00345751"/>
    <w:rsid w:val="00345D7E"/>
    <w:rsid w:val="003467BB"/>
    <w:rsid w:val="0034768A"/>
    <w:rsid w:val="00353C11"/>
    <w:rsid w:val="003548B9"/>
    <w:rsid w:val="003562EE"/>
    <w:rsid w:val="003566D1"/>
    <w:rsid w:val="00356986"/>
    <w:rsid w:val="00366120"/>
    <w:rsid w:val="00367D95"/>
    <w:rsid w:val="00371383"/>
    <w:rsid w:val="00371E15"/>
    <w:rsid w:val="00374836"/>
    <w:rsid w:val="00374C0C"/>
    <w:rsid w:val="00381611"/>
    <w:rsid w:val="00382CE9"/>
    <w:rsid w:val="00385918"/>
    <w:rsid w:val="00386E51"/>
    <w:rsid w:val="003937BD"/>
    <w:rsid w:val="00395892"/>
    <w:rsid w:val="003A0982"/>
    <w:rsid w:val="003A5502"/>
    <w:rsid w:val="003A5684"/>
    <w:rsid w:val="003A6111"/>
    <w:rsid w:val="003B47B1"/>
    <w:rsid w:val="003C4DD2"/>
    <w:rsid w:val="003C5417"/>
    <w:rsid w:val="003C55D2"/>
    <w:rsid w:val="003D2D35"/>
    <w:rsid w:val="003D4650"/>
    <w:rsid w:val="003D46E5"/>
    <w:rsid w:val="003D4F90"/>
    <w:rsid w:val="003E1B16"/>
    <w:rsid w:val="003E4C2D"/>
    <w:rsid w:val="003F1648"/>
    <w:rsid w:val="003F59BC"/>
    <w:rsid w:val="00402478"/>
    <w:rsid w:val="00406CC8"/>
    <w:rsid w:val="004207EF"/>
    <w:rsid w:val="0042176D"/>
    <w:rsid w:val="00421E47"/>
    <w:rsid w:val="0042606F"/>
    <w:rsid w:val="00430010"/>
    <w:rsid w:val="004319CA"/>
    <w:rsid w:val="00436B03"/>
    <w:rsid w:val="004403C3"/>
    <w:rsid w:val="00441907"/>
    <w:rsid w:val="00442649"/>
    <w:rsid w:val="00447FB9"/>
    <w:rsid w:val="00453D32"/>
    <w:rsid w:val="0045515B"/>
    <w:rsid w:val="00462397"/>
    <w:rsid w:val="00464098"/>
    <w:rsid w:val="0046453A"/>
    <w:rsid w:val="0046497B"/>
    <w:rsid w:val="00464AF2"/>
    <w:rsid w:val="004663F1"/>
    <w:rsid w:val="00466758"/>
    <w:rsid w:val="00471D75"/>
    <w:rsid w:val="00472121"/>
    <w:rsid w:val="00472A7F"/>
    <w:rsid w:val="0047339B"/>
    <w:rsid w:val="0048745C"/>
    <w:rsid w:val="00491184"/>
    <w:rsid w:val="004923AC"/>
    <w:rsid w:val="004A0FF2"/>
    <w:rsid w:val="004A1D3A"/>
    <w:rsid w:val="004A475C"/>
    <w:rsid w:val="004B0502"/>
    <w:rsid w:val="004B3656"/>
    <w:rsid w:val="004B4C68"/>
    <w:rsid w:val="004B5EC8"/>
    <w:rsid w:val="004B66E8"/>
    <w:rsid w:val="004C095E"/>
    <w:rsid w:val="004C299F"/>
    <w:rsid w:val="004C2A8D"/>
    <w:rsid w:val="004C2AF2"/>
    <w:rsid w:val="004C3476"/>
    <w:rsid w:val="004C4688"/>
    <w:rsid w:val="004C514E"/>
    <w:rsid w:val="004C580A"/>
    <w:rsid w:val="004C60CD"/>
    <w:rsid w:val="004C63CA"/>
    <w:rsid w:val="004C6707"/>
    <w:rsid w:val="004D34B3"/>
    <w:rsid w:val="004D4E6F"/>
    <w:rsid w:val="004E2DF3"/>
    <w:rsid w:val="004E2E9E"/>
    <w:rsid w:val="004E4035"/>
    <w:rsid w:val="004E62ED"/>
    <w:rsid w:val="004F45DD"/>
    <w:rsid w:val="004F78FB"/>
    <w:rsid w:val="00501197"/>
    <w:rsid w:val="005015D1"/>
    <w:rsid w:val="00504904"/>
    <w:rsid w:val="005059B2"/>
    <w:rsid w:val="00506991"/>
    <w:rsid w:val="00507613"/>
    <w:rsid w:val="005135B2"/>
    <w:rsid w:val="005158E4"/>
    <w:rsid w:val="00520CF4"/>
    <w:rsid w:val="005210A3"/>
    <w:rsid w:val="005217DF"/>
    <w:rsid w:val="005245E0"/>
    <w:rsid w:val="00525C42"/>
    <w:rsid w:val="00527D2D"/>
    <w:rsid w:val="00533B01"/>
    <w:rsid w:val="00533BE6"/>
    <w:rsid w:val="0053504D"/>
    <w:rsid w:val="005407A0"/>
    <w:rsid w:val="005419BA"/>
    <w:rsid w:val="00541DEF"/>
    <w:rsid w:val="00542E14"/>
    <w:rsid w:val="0054326A"/>
    <w:rsid w:val="0054476D"/>
    <w:rsid w:val="00546480"/>
    <w:rsid w:val="0054676D"/>
    <w:rsid w:val="0055170F"/>
    <w:rsid w:val="005537B7"/>
    <w:rsid w:val="00555D6A"/>
    <w:rsid w:val="00557259"/>
    <w:rsid w:val="005575C7"/>
    <w:rsid w:val="00557859"/>
    <w:rsid w:val="00561276"/>
    <w:rsid w:val="00564059"/>
    <w:rsid w:val="00564BA7"/>
    <w:rsid w:val="00564E6D"/>
    <w:rsid w:val="005678B1"/>
    <w:rsid w:val="00567A3D"/>
    <w:rsid w:val="005757BC"/>
    <w:rsid w:val="005768A0"/>
    <w:rsid w:val="00582A43"/>
    <w:rsid w:val="005861BE"/>
    <w:rsid w:val="00587F92"/>
    <w:rsid w:val="00590294"/>
    <w:rsid w:val="00590984"/>
    <w:rsid w:val="005913AA"/>
    <w:rsid w:val="005914D7"/>
    <w:rsid w:val="0059404B"/>
    <w:rsid w:val="00595FEF"/>
    <w:rsid w:val="005A23AB"/>
    <w:rsid w:val="005A2B4A"/>
    <w:rsid w:val="005B0407"/>
    <w:rsid w:val="005B267C"/>
    <w:rsid w:val="005B3E0B"/>
    <w:rsid w:val="005B5022"/>
    <w:rsid w:val="005B58C7"/>
    <w:rsid w:val="005B5AD2"/>
    <w:rsid w:val="005B5C89"/>
    <w:rsid w:val="005C12D4"/>
    <w:rsid w:val="005C2533"/>
    <w:rsid w:val="005C5DDE"/>
    <w:rsid w:val="005D0AC4"/>
    <w:rsid w:val="005D2342"/>
    <w:rsid w:val="005E07B6"/>
    <w:rsid w:val="005E16B5"/>
    <w:rsid w:val="005E6008"/>
    <w:rsid w:val="005F5B23"/>
    <w:rsid w:val="00601237"/>
    <w:rsid w:val="00610FFB"/>
    <w:rsid w:val="00614891"/>
    <w:rsid w:val="006148FB"/>
    <w:rsid w:val="00617F4E"/>
    <w:rsid w:val="00621BA5"/>
    <w:rsid w:val="0062254E"/>
    <w:rsid w:val="00624550"/>
    <w:rsid w:val="00630828"/>
    <w:rsid w:val="00631637"/>
    <w:rsid w:val="00632DDF"/>
    <w:rsid w:val="006451A1"/>
    <w:rsid w:val="00645784"/>
    <w:rsid w:val="0065011A"/>
    <w:rsid w:val="00652292"/>
    <w:rsid w:val="00652A53"/>
    <w:rsid w:val="00653950"/>
    <w:rsid w:val="00665BF9"/>
    <w:rsid w:val="0067180B"/>
    <w:rsid w:val="00671C0E"/>
    <w:rsid w:val="00676F9F"/>
    <w:rsid w:val="006776B2"/>
    <w:rsid w:val="00681229"/>
    <w:rsid w:val="006842A1"/>
    <w:rsid w:val="00685528"/>
    <w:rsid w:val="00691E48"/>
    <w:rsid w:val="00692A3E"/>
    <w:rsid w:val="006940B3"/>
    <w:rsid w:val="006A6243"/>
    <w:rsid w:val="006B2FDC"/>
    <w:rsid w:val="006B71DF"/>
    <w:rsid w:val="006C2F8A"/>
    <w:rsid w:val="006C595D"/>
    <w:rsid w:val="006C7EA5"/>
    <w:rsid w:val="006D2929"/>
    <w:rsid w:val="006D29FE"/>
    <w:rsid w:val="006D2B7D"/>
    <w:rsid w:val="006D3644"/>
    <w:rsid w:val="006D389A"/>
    <w:rsid w:val="006D45C5"/>
    <w:rsid w:val="006D7440"/>
    <w:rsid w:val="006E0875"/>
    <w:rsid w:val="006E1839"/>
    <w:rsid w:val="006E5492"/>
    <w:rsid w:val="006E58C6"/>
    <w:rsid w:val="006E6B61"/>
    <w:rsid w:val="006F2208"/>
    <w:rsid w:val="006F3133"/>
    <w:rsid w:val="006F5F0C"/>
    <w:rsid w:val="006F771D"/>
    <w:rsid w:val="0070071A"/>
    <w:rsid w:val="00702AFD"/>
    <w:rsid w:val="00702C6D"/>
    <w:rsid w:val="00703E73"/>
    <w:rsid w:val="00704454"/>
    <w:rsid w:val="00711960"/>
    <w:rsid w:val="00712616"/>
    <w:rsid w:val="00717975"/>
    <w:rsid w:val="00717F65"/>
    <w:rsid w:val="007226D1"/>
    <w:rsid w:val="00722754"/>
    <w:rsid w:val="00724333"/>
    <w:rsid w:val="00725090"/>
    <w:rsid w:val="0072786E"/>
    <w:rsid w:val="00731ABF"/>
    <w:rsid w:val="00731C5A"/>
    <w:rsid w:val="00735512"/>
    <w:rsid w:val="0074239D"/>
    <w:rsid w:val="0074408D"/>
    <w:rsid w:val="00746C35"/>
    <w:rsid w:val="00752004"/>
    <w:rsid w:val="00755A27"/>
    <w:rsid w:val="007610A2"/>
    <w:rsid w:val="00763CC7"/>
    <w:rsid w:val="0076567D"/>
    <w:rsid w:val="007668B3"/>
    <w:rsid w:val="0077041C"/>
    <w:rsid w:val="00771E1F"/>
    <w:rsid w:val="00773421"/>
    <w:rsid w:val="007737A5"/>
    <w:rsid w:val="00775F8F"/>
    <w:rsid w:val="00781ED7"/>
    <w:rsid w:val="00782256"/>
    <w:rsid w:val="00782BE1"/>
    <w:rsid w:val="007838BB"/>
    <w:rsid w:val="00785583"/>
    <w:rsid w:val="00785DB7"/>
    <w:rsid w:val="0078709B"/>
    <w:rsid w:val="00797D30"/>
    <w:rsid w:val="007A1171"/>
    <w:rsid w:val="007A6B9E"/>
    <w:rsid w:val="007A71D2"/>
    <w:rsid w:val="007B2280"/>
    <w:rsid w:val="007B2F86"/>
    <w:rsid w:val="007B59E9"/>
    <w:rsid w:val="007B6CBC"/>
    <w:rsid w:val="007C08BF"/>
    <w:rsid w:val="007C2D6C"/>
    <w:rsid w:val="007C4978"/>
    <w:rsid w:val="007C59F0"/>
    <w:rsid w:val="007C7C69"/>
    <w:rsid w:val="007D0CF8"/>
    <w:rsid w:val="007D1926"/>
    <w:rsid w:val="007D3D38"/>
    <w:rsid w:val="007D4A64"/>
    <w:rsid w:val="007E2600"/>
    <w:rsid w:val="007E7F47"/>
    <w:rsid w:val="007F115D"/>
    <w:rsid w:val="007F333A"/>
    <w:rsid w:val="007F534A"/>
    <w:rsid w:val="007F6AFD"/>
    <w:rsid w:val="00810A81"/>
    <w:rsid w:val="00814E83"/>
    <w:rsid w:val="00816450"/>
    <w:rsid w:val="00817CCB"/>
    <w:rsid w:val="0082110C"/>
    <w:rsid w:val="00826CE0"/>
    <w:rsid w:val="008312F6"/>
    <w:rsid w:val="008363B9"/>
    <w:rsid w:val="008371FB"/>
    <w:rsid w:val="008424AE"/>
    <w:rsid w:val="00845F5B"/>
    <w:rsid w:val="00857F0E"/>
    <w:rsid w:val="0086256C"/>
    <w:rsid w:val="00863769"/>
    <w:rsid w:val="008644C0"/>
    <w:rsid w:val="00864B48"/>
    <w:rsid w:val="00865487"/>
    <w:rsid w:val="00867315"/>
    <w:rsid w:val="0087129C"/>
    <w:rsid w:val="00873688"/>
    <w:rsid w:val="00874385"/>
    <w:rsid w:val="008743DD"/>
    <w:rsid w:val="0087467D"/>
    <w:rsid w:val="00874791"/>
    <w:rsid w:val="0087571F"/>
    <w:rsid w:val="008772F7"/>
    <w:rsid w:val="0088339C"/>
    <w:rsid w:val="0088553A"/>
    <w:rsid w:val="00887991"/>
    <w:rsid w:val="008913DB"/>
    <w:rsid w:val="008A48FD"/>
    <w:rsid w:val="008A4C51"/>
    <w:rsid w:val="008A5CC7"/>
    <w:rsid w:val="008A630F"/>
    <w:rsid w:val="008B0CD4"/>
    <w:rsid w:val="008B3839"/>
    <w:rsid w:val="008B7C9B"/>
    <w:rsid w:val="008C1D89"/>
    <w:rsid w:val="008C2B79"/>
    <w:rsid w:val="008C3DBE"/>
    <w:rsid w:val="008C4060"/>
    <w:rsid w:val="008C554F"/>
    <w:rsid w:val="008C6A27"/>
    <w:rsid w:val="008C6CD6"/>
    <w:rsid w:val="008C7963"/>
    <w:rsid w:val="008D00A0"/>
    <w:rsid w:val="008D0DB3"/>
    <w:rsid w:val="008D17E1"/>
    <w:rsid w:val="008D4E02"/>
    <w:rsid w:val="008D4FBE"/>
    <w:rsid w:val="008D522F"/>
    <w:rsid w:val="008E25B7"/>
    <w:rsid w:val="008E2818"/>
    <w:rsid w:val="008E2DDE"/>
    <w:rsid w:val="008E3E65"/>
    <w:rsid w:val="008E54AA"/>
    <w:rsid w:val="008E5AC4"/>
    <w:rsid w:val="008E5B85"/>
    <w:rsid w:val="008E5F42"/>
    <w:rsid w:val="008E6F1B"/>
    <w:rsid w:val="008E77B3"/>
    <w:rsid w:val="008E77F8"/>
    <w:rsid w:val="008F4435"/>
    <w:rsid w:val="008F7AA2"/>
    <w:rsid w:val="008F7C2A"/>
    <w:rsid w:val="009004F9"/>
    <w:rsid w:val="009010DB"/>
    <w:rsid w:val="0090262E"/>
    <w:rsid w:val="00905230"/>
    <w:rsid w:val="00907EE0"/>
    <w:rsid w:val="009179BC"/>
    <w:rsid w:val="00922EBE"/>
    <w:rsid w:val="00932923"/>
    <w:rsid w:val="0094316C"/>
    <w:rsid w:val="0094594A"/>
    <w:rsid w:val="00950A54"/>
    <w:rsid w:val="00956774"/>
    <w:rsid w:val="00961166"/>
    <w:rsid w:val="00963973"/>
    <w:rsid w:val="00963FD6"/>
    <w:rsid w:val="0096471C"/>
    <w:rsid w:val="0096500F"/>
    <w:rsid w:val="00966320"/>
    <w:rsid w:val="00966AA1"/>
    <w:rsid w:val="00966CAA"/>
    <w:rsid w:val="00966CE5"/>
    <w:rsid w:val="009747CD"/>
    <w:rsid w:val="009757E4"/>
    <w:rsid w:val="00976252"/>
    <w:rsid w:val="00980664"/>
    <w:rsid w:val="009841CD"/>
    <w:rsid w:val="00984D34"/>
    <w:rsid w:val="00987EDA"/>
    <w:rsid w:val="009926F0"/>
    <w:rsid w:val="009947DA"/>
    <w:rsid w:val="00994A50"/>
    <w:rsid w:val="0099718D"/>
    <w:rsid w:val="009A3397"/>
    <w:rsid w:val="009A4569"/>
    <w:rsid w:val="009A49CB"/>
    <w:rsid w:val="009A6184"/>
    <w:rsid w:val="009A6F2C"/>
    <w:rsid w:val="009B04E0"/>
    <w:rsid w:val="009B1792"/>
    <w:rsid w:val="009B7D6E"/>
    <w:rsid w:val="009C0CE3"/>
    <w:rsid w:val="009C14EC"/>
    <w:rsid w:val="009C28BB"/>
    <w:rsid w:val="009C5187"/>
    <w:rsid w:val="009D0BA9"/>
    <w:rsid w:val="009D1CCD"/>
    <w:rsid w:val="009D2D2E"/>
    <w:rsid w:val="009D62DC"/>
    <w:rsid w:val="009D646D"/>
    <w:rsid w:val="009D7679"/>
    <w:rsid w:val="009F00EF"/>
    <w:rsid w:val="009F173B"/>
    <w:rsid w:val="009F1FAD"/>
    <w:rsid w:val="009F2884"/>
    <w:rsid w:val="009F28A2"/>
    <w:rsid w:val="009F3C84"/>
    <w:rsid w:val="009F4C94"/>
    <w:rsid w:val="00A01353"/>
    <w:rsid w:val="00A05351"/>
    <w:rsid w:val="00A13ACF"/>
    <w:rsid w:val="00A219E2"/>
    <w:rsid w:val="00A24244"/>
    <w:rsid w:val="00A26D01"/>
    <w:rsid w:val="00A30213"/>
    <w:rsid w:val="00A33973"/>
    <w:rsid w:val="00A35E46"/>
    <w:rsid w:val="00A37B51"/>
    <w:rsid w:val="00A40036"/>
    <w:rsid w:val="00A4078D"/>
    <w:rsid w:val="00A46907"/>
    <w:rsid w:val="00A51A42"/>
    <w:rsid w:val="00A51F07"/>
    <w:rsid w:val="00A57335"/>
    <w:rsid w:val="00A5733B"/>
    <w:rsid w:val="00A619EE"/>
    <w:rsid w:val="00A62063"/>
    <w:rsid w:val="00A63F25"/>
    <w:rsid w:val="00A650A1"/>
    <w:rsid w:val="00A65701"/>
    <w:rsid w:val="00A67AE4"/>
    <w:rsid w:val="00A67D82"/>
    <w:rsid w:val="00A719AF"/>
    <w:rsid w:val="00A72465"/>
    <w:rsid w:val="00A72521"/>
    <w:rsid w:val="00A74089"/>
    <w:rsid w:val="00A811A3"/>
    <w:rsid w:val="00A81CF8"/>
    <w:rsid w:val="00A82DF3"/>
    <w:rsid w:val="00A835AB"/>
    <w:rsid w:val="00A87295"/>
    <w:rsid w:val="00A946DB"/>
    <w:rsid w:val="00A96FF7"/>
    <w:rsid w:val="00AA001B"/>
    <w:rsid w:val="00AA001F"/>
    <w:rsid w:val="00AA0079"/>
    <w:rsid w:val="00AA393B"/>
    <w:rsid w:val="00AA3D9D"/>
    <w:rsid w:val="00AA5E5E"/>
    <w:rsid w:val="00AA6D46"/>
    <w:rsid w:val="00AA7730"/>
    <w:rsid w:val="00AB1B4C"/>
    <w:rsid w:val="00AB2894"/>
    <w:rsid w:val="00AB36DB"/>
    <w:rsid w:val="00AB5E7A"/>
    <w:rsid w:val="00AC10F1"/>
    <w:rsid w:val="00AC29BE"/>
    <w:rsid w:val="00AC2F48"/>
    <w:rsid w:val="00AD0621"/>
    <w:rsid w:val="00AD0FB0"/>
    <w:rsid w:val="00AD194C"/>
    <w:rsid w:val="00AD1BD7"/>
    <w:rsid w:val="00AE0F23"/>
    <w:rsid w:val="00AE1984"/>
    <w:rsid w:val="00AE29F7"/>
    <w:rsid w:val="00AE3874"/>
    <w:rsid w:val="00AE6290"/>
    <w:rsid w:val="00AE678C"/>
    <w:rsid w:val="00AF2283"/>
    <w:rsid w:val="00AF2848"/>
    <w:rsid w:val="00AF4D42"/>
    <w:rsid w:val="00AF5804"/>
    <w:rsid w:val="00AF5D6E"/>
    <w:rsid w:val="00AF7ED9"/>
    <w:rsid w:val="00B01108"/>
    <w:rsid w:val="00B02213"/>
    <w:rsid w:val="00B03781"/>
    <w:rsid w:val="00B06970"/>
    <w:rsid w:val="00B10991"/>
    <w:rsid w:val="00B13FBD"/>
    <w:rsid w:val="00B13FDC"/>
    <w:rsid w:val="00B1655F"/>
    <w:rsid w:val="00B17FBF"/>
    <w:rsid w:val="00B24B9D"/>
    <w:rsid w:val="00B33851"/>
    <w:rsid w:val="00B34819"/>
    <w:rsid w:val="00B35C0C"/>
    <w:rsid w:val="00B45F0D"/>
    <w:rsid w:val="00B463EB"/>
    <w:rsid w:val="00B46DD2"/>
    <w:rsid w:val="00B47845"/>
    <w:rsid w:val="00B554A5"/>
    <w:rsid w:val="00B60B45"/>
    <w:rsid w:val="00B61D74"/>
    <w:rsid w:val="00B62693"/>
    <w:rsid w:val="00B637C7"/>
    <w:rsid w:val="00B637F8"/>
    <w:rsid w:val="00B66C59"/>
    <w:rsid w:val="00B66DCA"/>
    <w:rsid w:val="00B719C9"/>
    <w:rsid w:val="00B766EB"/>
    <w:rsid w:val="00B806BD"/>
    <w:rsid w:val="00B80985"/>
    <w:rsid w:val="00B80FD2"/>
    <w:rsid w:val="00B817BA"/>
    <w:rsid w:val="00B824E6"/>
    <w:rsid w:val="00B826DB"/>
    <w:rsid w:val="00B829E8"/>
    <w:rsid w:val="00B82A1C"/>
    <w:rsid w:val="00B84AD9"/>
    <w:rsid w:val="00B87D81"/>
    <w:rsid w:val="00B90620"/>
    <w:rsid w:val="00B923EC"/>
    <w:rsid w:val="00B938EB"/>
    <w:rsid w:val="00B95D4A"/>
    <w:rsid w:val="00B97BB1"/>
    <w:rsid w:val="00BA0A8E"/>
    <w:rsid w:val="00BA26FA"/>
    <w:rsid w:val="00BA4BDB"/>
    <w:rsid w:val="00BA7A56"/>
    <w:rsid w:val="00BB1C6D"/>
    <w:rsid w:val="00BB2422"/>
    <w:rsid w:val="00BB332F"/>
    <w:rsid w:val="00BB3AD1"/>
    <w:rsid w:val="00BB466B"/>
    <w:rsid w:val="00BB4AEC"/>
    <w:rsid w:val="00BB73A3"/>
    <w:rsid w:val="00BC1AEC"/>
    <w:rsid w:val="00BC5670"/>
    <w:rsid w:val="00BC7F76"/>
    <w:rsid w:val="00BD07B6"/>
    <w:rsid w:val="00BD0AFC"/>
    <w:rsid w:val="00BD5956"/>
    <w:rsid w:val="00BD7DE0"/>
    <w:rsid w:val="00BE4218"/>
    <w:rsid w:val="00BF1EAD"/>
    <w:rsid w:val="00BF29C1"/>
    <w:rsid w:val="00BF3AC1"/>
    <w:rsid w:val="00C042E0"/>
    <w:rsid w:val="00C0460C"/>
    <w:rsid w:val="00C047ED"/>
    <w:rsid w:val="00C0758A"/>
    <w:rsid w:val="00C14974"/>
    <w:rsid w:val="00C14B89"/>
    <w:rsid w:val="00C15DD8"/>
    <w:rsid w:val="00C16711"/>
    <w:rsid w:val="00C16941"/>
    <w:rsid w:val="00C20221"/>
    <w:rsid w:val="00C22F45"/>
    <w:rsid w:val="00C252B5"/>
    <w:rsid w:val="00C27292"/>
    <w:rsid w:val="00C306FA"/>
    <w:rsid w:val="00C30780"/>
    <w:rsid w:val="00C3100B"/>
    <w:rsid w:val="00C31080"/>
    <w:rsid w:val="00C3248A"/>
    <w:rsid w:val="00C3535C"/>
    <w:rsid w:val="00C41D2C"/>
    <w:rsid w:val="00C42289"/>
    <w:rsid w:val="00C4392C"/>
    <w:rsid w:val="00C43A62"/>
    <w:rsid w:val="00C45044"/>
    <w:rsid w:val="00C451DF"/>
    <w:rsid w:val="00C45D53"/>
    <w:rsid w:val="00C47213"/>
    <w:rsid w:val="00C51828"/>
    <w:rsid w:val="00C55454"/>
    <w:rsid w:val="00C5570A"/>
    <w:rsid w:val="00C55F25"/>
    <w:rsid w:val="00C57D24"/>
    <w:rsid w:val="00C61A08"/>
    <w:rsid w:val="00C62644"/>
    <w:rsid w:val="00C63A2F"/>
    <w:rsid w:val="00C64720"/>
    <w:rsid w:val="00C65678"/>
    <w:rsid w:val="00C71EAD"/>
    <w:rsid w:val="00C802C3"/>
    <w:rsid w:val="00C81738"/>
    <w:rsid w:val="00C8349F"/>
    <w:rsid w:val="00C92288"/>
    <w:rsid w:val="00CA0B46"/>
    <w:rsid w:val="00CA3313"/>
    <w:rsid w:val="00CA767A"/>
    <w:rsid w:val="00CB0C64"/>
    <w:rsid w:val="00CB101A"/>
    <w:rsid w:val="00CB1727"/>
    <w:rsid w:val="00CB1AF2"/>
    <w:rsid w:val="00CB2E95"/>
    <w:rsid w:val="00CB412E"/>
    <w:rsid w:val="00CB4673"/>
    <w:rsid w:val="00CB4CCD"/>
    <w:rsid w:val="00CB4F6D"/>
    <w:rsid w:val="00CB4F75"/>
    <w:rsid w:val="00CB60B1"/>
    <w:rsid w:val="00CC32DA"/>
    <w:rsid w:val="00CC3965"/>
    <w:rsid w:val="00CD1045"/>
    <w:rsid w:val="00CD452C"/>
    <w:rsid w:val="00CD47DD"/>
    <w:rsid w:val="00CD6C99"/>
    <w:rsid w:val="00CE0BAA"/>
    <w:rsid w:val="00CE5FD4"/>
    <w:rsid w:val="00CE6549"/>
    <w:rsid w:val="00CF0234"/>
    <w:rsid w:val="00CF05F2"/>
    <w:rsid w:val="00CF2D2E"/>
    <w:rsid w:val="00CF3AEA"/>
    <w:rsid w:val="00D000B2"/>
    <w:rsid w:val="00D03A04"/>
    <w:rsid w:val="00D10283"/>
    <w:rsid w:val="00D128DF"/>
    <w:rsid w:val="00D164B5"/>
    <w:rsid w:val="00D16848"/>
    <w:rsid w:val="00D20236"/>
    <w:rsid w:val="00D20F1C"/>
    <w:rsid w:val="00D23A6F"/>
    <w:rsid w:val="00D264C8"/>
    <w:rsid w:val="00D2702D"/>
    <w:rsid w:val="00D30718"/>
    <w:rsid w:val="00D32560"/>
    <w:rsid w:val="00D337F1"/>
    <w:rsid w:val="00D3660B"/>
    <w:rsid w:val="00D4095F"/>
    <w:rsid w:val="00D4129D"/>
    <w:rsid w:val="00D41965"/>
    <w:rsid w:val="00D41C28"/>
    <w:rsid w:val="00D42B71"/>
    <w:rsid w:val="00D42F6D"/>
    <w:rsid w:val="00D44269"/>
    <w:rsid w:val="00D45103"/>
    <w:rsid w:val="00D47D0D"/>
    <w:rsid w:val="00D507C0"/>
    <w:rsid w:val="00D5554C"/>
    <w:rsid w:val="00D55745"/>
    <w:rsid w:val="00D57E74"/>
    <w:rsid w:val="00D61E2F"/>
    <w:rsid w:val="00D64321"/>
    <w:rsid w:val="00D64523"/>
    <w:rsid w:val="00D7205E"/>
    <w:rsid w:val="00D72E43"/>
    <w:rsid w:val="00D7354B"/>
    <w:rsid w:val="00D76219"/>
    <w:rsid w:val="00D8057F"/>
    <w:rsid w:val="00D827EB"/>
    <w:rsid w:val="00D83AD5"/>
    <w:rsid w:val="00D84156"/>
    <w:rsid w:val="00D87817"/>
    <w:rsid w:val="00D9028E"/>
    <w:rsid w:val="00D90596"/>
    <w:rsid w:val="00D9185E"/>
    <w:rsid w:val="00D92B16"/>
    <w:rsid w:val="00D93FBD"/>
    <w:rsid w:val="00D97B10"/>
    <w:rsid w:val="00DA0BD6"/>
    <w:rsid w:val="00DA6245"/>
    <w:rsid w:val="00DB30DD"/>
    <w:rsid w:val="00DB443C"/>
    <w:rsid w:val="00DB485C"/>
    <w:rsid w:val="00DB73E7"/>
    <w:rsid w:val="00DC0F04"/>
    <w:rsid w:val="00DC163E"/>
    <w:rsid w:val="00DC2959"/>
    <w:rsid w:val="00DC3F8B"/>
    <w:rsid w:val="00DC58BA"/>
    <w:rsid w:val="00DC647E"/>
    <w:rsid w:val="00DC6A86"/>
    <w:rsid w:val="00DC72D9"/>
    <w:rsid w:val="00DD096B"/>
    <w:rsid w:val="00DD1D5C"/>
    <w:rsid w:val="00DD3177"/>
    <w:rsid w:val="00DD3B7A"/>
    <w:rsid w:val="00DD6D53"/>
    <w:rsid w:val="00DE0924"/>
    <w:rsid w:val="00DE666B"/>
    <w:rsid w:val="00DE6DDD"/>
    <w:rsid w:val="00DF3928"/>
    <w:rsid w:val="00DF6F31"/>
    <w:rsid w:val="00DF7E1B"/>
    <w:rsid w:val="00E10160"/>
    <w:rsid w:val="00E12D0B"/>
    <w:rsid w:val="00E12D28"/>
    <w:rsid w:val="00E14F8E"/>
    <w:rsid w:val="00E17382"/>
    <w:rsid w:val="00E20068"/>
    <w:rsid w:val="00E219A3"/>
    <w:rsid w:val="00E219DB"/>
    <w:rsid w:val="00E21F83"/>
    <w:rsid w:val="00E3141A"/>
    <w:rsid w:val="00E32615"/>
    <w:rsid w:val="00E33173"/>
    <w:rsid w:val="00E34000"/>
    <w:rsid w:val="00E36394"/>
    <w:rsid w:val="00E36B2E"/>
    <w:rsid w:val="00E4112C"/>
    <w:rsid w:val="00E463DF"/>
    <w:rsid w:val="00E71424"/>
    <w:rsid w:val="00E72A89"/>
    <w:rsid w:val="00E72C00"/>
    <w:rsid w:val="00E77B20"/>
    <w:rsid w:val="00E820D7"/>
    <w:rsid w:val="00E84268"/>
    <w:rsid w:val="00E856A6"/>
    <w:rsid w:val="00E860DF"/>
    <w:rsid w:val="00E86839"/>
    <w:rsid w:val="00E9250E"/>
    <w:rsid w:val="00E93653"/>
    <w:rsid w:val="00E93D5C"/>
    <w:rsid w:val="00E95884"/>
    <w:rsid w:val="00E978EE"/>
    <w:rsid w:val="00EA26E9"/>
    <w:rsid w:val="00EA37A1"/>
    <w:rsid w:val="00EA3FAD"/>
    <w:rsid w:val="00EA4C40"/>
    <w:rsid w:val="00EA65F5"/>
    <w:rsid w:val="00EB622D"/>
    <w:rsid w:val="00EC10C9"/>
    <w:rsid w:val="00EC22CA"/>
    <w:rsid w:val="00EC489E"/>
    <w:rsid w:val="00EC707F"/>
    <w:rsid w:val="00ED4025"/>
    <w:rsid w:val="00ED5773"/>
    <w:rsid w:val="00ED6827"/>
    <w:rsid w:val="00ED6BAB"/>
    <w:rsid w:val="00EE33CB"/>
    <w:rsid w:val="00EE3E34"/>
    <w:rsid w:val="00EE4E1A"/>
    <w:rsid w:val="00EE74D8"/>
    <w:rsid w:val="00EF37CB"/>
    <w:rsid w:val="00EF57F2"/>
    <w:rsid w:val="00EF5B1C"/>
    <w:rsid w:val="00F010F6"/>
    <w:rsid w:val="00F04C3A"/>
    <w:rsid w:val="00F06873"/>
    <w:rsid w:val="00F11AAE"/>
    <w:rsid w:val="00F11DB8"/>
    <w:rsid w:val="00F130D5"/>
    <w:rsid w:val="00F136A0"/>
    <w:rsid w:val="00F13E1C"/>
    <w:rsid w:val="00F147F3"/>
    <w:rsid w:val="00F156AA"/>
    <w:rsid w:val="00F17DAB"/>
    <w:rsid w:val="00F17DC7"/>
    <w:rsid w:val="00F20112"/>
    <w:rsid w:val="00F22788"/>
    <w:rsid w:val="00F25305"/>
    <w:rsid w:val="00F26380"/>
    <w:rsid w:val="00F267C6"/>
    <w:rsid w:val="00F31A55"/>
    <w:rsid w:val="00F37E9D"/>
    <w:rsid w:val="00F55142"/>
    <w:rsid w:val="00F5704B"/>
    <w:rsid w:val="00F62DD2"/>
    <w:rsid w:val="00F63412"/>
    <w:rsid w:val="00F6597A"/>
    <w:rsid w:val="00F67111"/>
    <w:rsid w:val="00F715AB"/>
    <w:rsid w:val="00F735EF"/>
    <w:rsid w:val="00F73B45"/>
    <w:rsid w:val="00F76D11"/>
    <w:rsid w:val="00F76E7A"/>
    <w:rsid w:val="00F80E44"/>
    <w:rsid w:val="00F839EF"/>
    <w:rsid w:val="00F861D5"/>
    <w:rsid w:val="00F8636E"/>
    <w:rsid w:val="00F86612"/>
    <w:rsid w:val="00F91852"/>
    <w:rsid w:val="00F93361"/>
    <w:rsid w:val="00F936C2"/>
    <w:rsid w:val="00F95692"/>
    <w:rsid w:val="00F97460"/>
    <w:rsid w:val="00FA1BA8"/>
    <w:rsid w:val="00FA2B13"/>
    <w:rsid w:val="00FB5B85"/>
    <w:rsid w:val="00FB6415"/>
    <w:rsid w:val="00FB6A89"/>
    <w:rsid w:val="00FB7100"/>
    <w:rsid w:val="00FC064E"/>
    <w:rsid w:val="00FC158B"/>
    <w:rsid w:val="00FC1674"/>
    <w:rsid w:val="00FC2753"/>
    <w:rsid w:val="00FC51CC"/>
    <w:rsid w:val="00FC543D"/>
    <w:rsid w:val="00FC5526"/>
    <w:rsid w:val="00FC5576"/>
    <w:rsid w:val="00FC6BEB"/>
    <w:rsid w:val="00FD0355"/>
    <w:rsid w:val="00FD07F2"/>
    <w:rsid w:val="00FD1FCF"/>
    <w:rsid w:val="00FD25E6"/>
    <w:rsid w:val="00FD501F"/>
    <w:rsid w:val="00FE1361"/>
    <w:rsid w:val="00FE513F"/>
    <w:rsid w:val="00FE5C13"/>
    <w:rsid w:val="00FE6939"/>
    <w:rsid w:val="00FE6D75"/>
    <w:rsid w:val="00FE7A0F"/>
    <w:rsid w:val="00FF2824"/>
    <w:rsid w:val="00FF5A4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83969"/>
    <o:shapelayout v:ext="edit">
      <o:idmap v:ext="edit" data="1"/>
    </o:shapelayout>
  </w:shapeDefaults>
  <w:decimalSymbol w:val="."/>
  <w:listSeparator w:val=","/>
  <w14:docId w14:val="50303DED"/>
  <w14:discardImageEditingData/>
  <w15:docId w15:val="{563808A8-5E15-4947-9DF7-67F0CD52C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2"/>
        <w:szCs w:val="22"/>
        <w:lang w:val="en-AU" w:eastAsia="en-AU" w:bidi="ar-SA"/>
      </w:rPr>
    </w:rPrDefault>
    <w:pPrDefault>
      <w:pPr>
        <w:spacing w:after="120"/>
        <w:ind w:left="567" w:hanging="567"/>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000B2"/>
    <w:pPr>
      <w:spacing w:after="160"/>
      <w:ind w:left="0" w:firstLine="0"/>
    </w:pPr>
    <w:rPr>
      <w:szCs w:val="24"/>
    </w:rPr>
  </w:style>
  <w:style w:type="paragraph" w:styleId="Heading1">
    <w:name w:val="heading 1"/>
    <w:basedOn w:val="Normal"/>
    <w:next w:val="Normal"/>
    <w:qFormat/>
    <w:rsid w:val="00DD3B7A"/>
    <w:pPr>
      <w:keepNext/>
      <w:outlineLvl w:val="0"/>
    </w:pPr>
    <w:rPr>
      <w:rFonts w:ascii="Arial Bold" w:hAnsi="Arial Bold"/>
      <w:b/>
      <w:sz w:val="28"/>
      <w:szCs w:val="28"/>
    </w:rPr>
  </w:style>
  <w:style w:type="paragraph" w:styleId="Heading2">
    <w:name w:val="heading 2"/>
    <w:basedOn w:val="Normal"/>
    <w:next w:val="Normal"/>
    <w:qFormat/>
    <w:rsid w:val="00DD3B7A"/>
    <w:pPr>
      <w:keepLines/>
      <w:spacing w:after="320"/>
      <w:outlineLvl w:val="1"/>
    </w:pPr>
    <w:rPr>
      <w:b/>
      <w:sz w:val="26"/>
    </w:rPr>
  </w:style>
  <w:style w:type="paragraph" w:styleId="Heading3">
    <w:name w:val="heading 3"/>
    <w:basedOn w:val="Normal"/>
    <w:next w:val="Normal"/>
    <w:qFormat/>
    <w:rsid w:val="00DD3B7A"/>
    <w:pPr>
      <w:keepLines/>
      <w:spacing w:before="60"/>
      <w:outlineLvl w:val="2"/>
    </w:pPr>
    <w:rPr>
      <w:b/>
    </w:rPr>
  </w:style>
  <w:style w:type="paragraph" w:styleId="Heading4">
    <w:name w:val="heading 4"/>
    <w:basedOn w:val="Normal"/>
    <w:next w:val="Normal"/>
    <w:qFormat/>
    <w:rsid w:val="00DD3B7A"/>
    <w:pPr>
      <w:keepNext/>
      <w:spacing w:before="60"/>
      <w:outlineLvl w:val="3"/>
    </w:pPr>
    <w:rPr>
      <w:b/>
    </w:rPr>
  </w:style>
  <w:style w:type="paragraph" w:styleId="Heading5">
    <w:name w:val="heading 5"/>
    <w:basedOn w:val="Normal"/>
    <w:next w:val="Normal"/>
    <w:rsid w:val="00DD3B7A"/>
    <w:pPr>
      <w:keepNext/>
      <w:spacing w:before="60" w:after="320"/>
      <w:outlineLvl w:val="4"/>
    </w:pPr>
    <w:rPr>
      <w:rFonts w:ascii="Arial Bold" w:hAnsi="Arial Bold"/>
      <w:b/>
      <w:sz w:val="26"/>
      <w:szCs w:val="26"/>
      <w:u w:val="single"/>
    </w:rPr>
  </w:style>
  <w:style w:type="paragraph" w:styleId="Heading6">
    <w:name w:val="heading 6"/>
    <w:basedOn w:val="Normal"/>
    <w:next w:val="Normal"/>
    <w:rsid w:val="00DD3B7A"/>
    <w:pPr>
      <w:keepNext/>
      <w:spacing w:before="60"/>
      <w:outlineLvl w:val="5"/>
    </w:pPr>
    <w:rPr>
      <w:rFonts w:ascii="Arial Bold" w:hAnsi="Arial Bold"/>
      <w:b/>
      <w:u w:val="single"/>
    </w:rPr>
  </w:style>
  <w:style w:type="paragraph" w:styleId="Heading7">
    <w:name w:val="heading 7"/>
    <w:basedOn w:val="Normal"/>
    <w:next w:val="Normal"/>
    <w:rsid w:val="00DD3B7A"/>
    <w:pPr>
      <w:keepNext/>
      <w:spacing w:before="60" w:after="320"/>
      <w:outlineLvl w:val="6"/>
    </w:pPr>
    <w:rPr>
      <w:rFonts w:ascii="Arial Bold" w:hAnsi="Arial Bold"/>
      <w:b/>
      <w:i/>
      <w:sz w:val="26"/>
      <w:szCs w:val="26"/>
    </w:rPr>
  </w:style>
  <w:style w:type="paragraph" w:styleId="Heading8">
    <w:name w:val="heading 8"/>
    <w:basedOn w:val="Normal"/>
    <w:next w:val="Normal"/>
    <w:rsid w:val="00DD3B7A"/>
    <w:pPr>
      <w:keepNext/>
      <w:spacing w:before="60"/>
      <w:outlineLvl w:val="7"/>
    </w:pPr>
    <w:rPr>
      <w:rFonts w:ascii="Arial Bold" w:hAnsi="Arial Bold"/>
      <w:b/>
      <w:i/>
    </w:rPr>
  </w:style>
  <w:style w:type="paragraph" w:styleId="Heading9">
    <w:name w:val="heading 9"/>
    <w:basedOn w:val="Normal"/>
    <w:next w:val="Normal"/>
    <w:rsid w:val="00DD3B7A"/>
    <w:pPr>
      <w:keepNext/>
      <w:spacing w:before="60"/>
      <w:outlineLvl w:val="8"/>
    </w:pPr>
    <w:rPr>
      <w:rFonts w:ascii="Arial Bold" w:hAnsi="Arial Bold"/>
      <w:b/>
      <w:i/>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MHeadingMain">
    <w:name w:val="CMHeading Main"/>
    <w:next w:val="Normal"/>
    <w:rsid w:val="00DD3B7A"/>
    <w:pPr>
      <w:spacing w:before="120" w:after="160"/>
      <w:jc w:val="center"/>
    </w:pPr>
    <w:rPr>
      <w:b/>
      <w:sz w:val="28"/>
      <w:szCs w:val="28"/>
    </w:rPr>
  </w:style>
  <w:style w:type="paragraph" w:customStyle="1" w:styleId="CMHeading12">
    <w:name w:val="CMHeading12"/>
    <w:basedOn w:val="Normal"/>
    <w:next w:val="Normal"/>
    <w:rsid w:val="00DD3B7A"/>
    <w:rPr>
      <w:b/>
    </w:rPr>
  </w:style>
  <w:style w:type="paragraph" w:customStyle="1" w:styleId="CMHeading13">
    <w:name w:val="CMHeading13"/>
    <w:basedOn w:val="Normal"/>
    <w:rsid w:val="00DD3B7A"/>
    <w:rPr>
      <w:rFonts w:ascii="Arial Bold" w:hAnsi="Arial Bold"/>
      <w:b/>
      <w:sz w:val="26"/>
      <w:szCs w:val="26"/>
    </w:rPr>
  </w:style>
  <w:style w:type="paragraph" w:customStyle="1" w:styleId="CMHelpText">
    <w:name w:val="CMHelpText"/>
    <w:basedOn w:val="Normal"/>
    <w:next w:val="Normal"/>
    <w:rsid w:val="00DD3B7A"/>
    <w:pPr>
      <w:spacing w:after="80"/>
    </w:pPr>
    <w:rPr>
      <w:color w:val="0000FF"/>
    </w:rPr>
  </w:style>
  <w:style w:type="paragraph" w:customStyle="1" w:styleId="CMIndexHeading12">
    <w:name w:val="CMIndexHeading12"/>
    <w:basedOn w:val="CMHeading12"/>
    <w:rsid w:val="00DD3B7A"/>
    <w:pPr>
      <w:tabs>
        <w:tab w:val="left" w:pos="1701"/>
      </w:tabs>
      <w:ind w:left="1701" w:hanging="1701"/>
    </w:pPr>
    <w:rPr>
      <w:szCs w:val="20"/>
    </w:rPr>
  </w:style>
  <w:style w:type="paragraph" w:customStyle="1" w:styleId="CMMHeading11">
    <w:name w:val="CMMHeading11"/>
    <w:basedOn w:val="Normal"/>
    <w:next w:val="Normal"/>
    <w:rsid w:val="00DD3B7A"/>
    <w:pPr>
      <w:spacing w:before="60"/>
    </w:pPr>
    <w:rPr>
      <w:rFonts w:ascii="Arial Bold" w:hAnsi="Arial Bold"/>
      <w:b/>
    </w:rPr>
  </w:style>
  <w:style w:type="paragraph" w:customStyle="1" w:styleId="CMMHeading12">
    <w:name w:val="CMMHeading12"/>
    <w:basedOn w:val="Normal"/>
    <w:next w:val="Normal"/>
    <w:rsid w:val="00DD3B7A"/>
    <w:pPr>
      <w:spacing w:before="60"/>
    </w:pPr>
    <w:rPr>
      <w:b/>
    </w:rPr>
  </w:style>
  <w:style w:type="paragraph" w:customStyle="1" w:styleId="CMOrdHeading13">
    <w:name w:val="CMOrdHeading13"/>
    <w:basedOn w:val="Normal"/>
    <w:next w:val="Normal"/>
    <w:rsid w:val="00DD3B7A"/>
    <w:pPr>
      <w:spacing w:before="60"/>
    </w:pPr>
    <w:rPr>
      <w:rFonts w:ascii="Arial Bold" w:hAnsi="Arial Bold"/>
      <w:b/>
      <w:sz w:val="26"/>
      <w:szCs w:val="26"/>
    </w:rPr>
  </w:style>
  <w:style w:type="paragraph" w:customStyle="1" w:styleId="CMRHeading11B8">
    <w:name w:val="CMRHeading11B8"/>
    <w:basedOn w:val="Normal"/>
    <w:next w:val="Normal"/>
    <w:rsid w:val="00DD3B7A"/>
    <w:pPr>
      <w:spacing w:before="160"/>
    </w:pPr>
    <w:rPr>
      <w:b/>
      <w:szCs w:val="20"/>
    </w:rPr>
  </w:style>
  <w:style w:type="paragraph" w:customStyle="1" w:styleId="CMRHeading11I">
    <w:name w:val="CMRHeading11I"/>
    <w:basedOn w:val="CMRHeading11B8"/>
    <w:rsid w:val="00DD3B7A"/>
    <w:pPr>
      <w:spacing w:before="0"/>
    </w:pPr>
    <w:rPr>
      <w:rFonts w:ascii="Arial Bold" w:hAnsi="Arial Bold"/>
      <w:i/>
      <w:szCs w:val="22"/>
    </w:rPr>
  </w:style>
  <w:style w:type="paragraph" w:customStyle="1" w:styleId="CMTextNoS">
    <w:name w:val="CMTextNoS"/>
    <w:basedOn w:val="Normal"/>
    <w:rsid w:val="00DD3B7A"/>
    <w:rPr>
      <w:szCs w:val="20"/>
    </w:rPr>
  </w:style>
  <w:style w:type="paragraph" w:customStyle="1" w:styleId="CMTextR">
    <w:name w:val="CMTextR"/>
    <w:basedOn w:val="Normal"/>
    <w:rsid w:val="00DD3B7A"/>
    <w:pPr>
      <w:jc w:val="right"/>
    </w:pPr>
    <w:rPr>
      <w:szCs w:val="20"/>
    </w:rPr>
  </w:style>
  <w:style w:type="paragraph" w:styleId="Date">
    <w:name w:val="Date"/>
    <w:basedOn w:val="Normal"/>
    <w:next w:val="Normal"/>
    <w:rsid w:val="00DD3B7A"/>
    <w:pPr>
      <w:spacing w:after="480"/>
    </w:pPr>
  </w:style>
  <w:style w:type="paragraph" w:customStyle="1" w:styleId="Dear">
    <w:name w:val="Dear"/>
    <w:next w:val="Normal"/>
    <w:rsid w:val="00DD3B7A"/>
    <w:pPr>
      <w:spacing w:before="320" w:after="160"/>
    </w:pPr>
  </w:style>
  <w:style w:type="paragraph" w:styleId="Footer">
    <w:name w:val="footer"/>
    <w:basedOn w:val="Normal"/>
    <w:next w:val="Normal"/>
    <w:link w:val="FooterChar"/>
    <w:uiPriority w:val="99"/>
    <w:rsid w:val="006E6B61"/>
    <w:pPr>
      <w:spacing w:before="60"/>
    </w:pPr>
    <w:rPr>
      <w:i/>
      <w:sz w:val="18"/>
    </w:rPr>
  </w:style>
  <w:style w:type="paragraph" w:customStyle="1" w:styleId="FooterEl">
    <w:name w:val="FooterEl"/>
    <w:basedOn w:val="Footer"/>
    <w:rsid w:val="00DD3B7A"/>
    <w:pPr>
      <w:spacing w:before="20" w:after="0"/>
      <w:jc w:val="center"/>
    </w:pPr>
    <w:rPr>
      <w:b/>
      <w:i w:val="0"/>
    </w:rPr>
  </w:style>
  <w:style w:type="paragraph" w:customStyle="1" w:styleId="FooterLMCC">
    <w:name w:val="FooterLMCC"/>
    <w:basedOn w:val="Footer"/>
    <w:next w:val="Footer"/>
    <w:rsid w:val="00DD3B7A"/>
    <w:pPr>
      <w:spacing w:before="0" w:after="0"/>
    </w:pPr>
    <w:rPr>
      <w:b/>
      <w:i w:val="0"/>
      <w:sz w:val="16"/>
      <w:szCs w:val="20"/>
    </w:rPr>
  </w:style>
  <w:style w:type="paragraph" w:customStyle="1" w:styleId="GMFooter">
    <w:name w:val="GMFooter"/>
    <w:basedOn w:val="Normal"/>
    <w:rsid w:val="00DD3B7A"/>
    <w:pPr>
      <w:spacing w:after="60"/>
    </w:pPr>
    <w:rPr>
      <w:rFonts w:ascii="Arial Bold" w:hAnsi="Arial Bold"/>
      <w:b/>
      <w:i/>
      <w:noProof/>
      <w:sz w:val="16"/>
      <w:szCs w:val="16"/>
    </w:rPr>
  </w:style>
  <w:style w:type="paragraph" w:styleId="Header">
    <w:name w:val="header"/>
    <w:link w:val="HeaderChar"/>
    <w:uiPriority w:val="99"/>
    <w:rsid w:val="00DD3B7A"/>
    <w:pPr>
      <w:spacing w:after="160"/>
    </w:pPr>
  </w:style>
  <w:style w:type="paragraph" w:customStyle="1" w:styleId="HeadingMain">
    <w:name w:val="Heading Main"/>
    <w:next w:val="Normal"/>
    <w:qFormat/>
    <w:rsid w:val="00DD3B7A"/>
    <w:pPr>
      <w:spacing w:before="120" w:after="160"/>
      <w:jc w:val="center"/>
    </w:pPr>
    <w:rPr>
      <w:b/>
      <w:i/>
      <w:sz w:val="28"/>
    </w:rPr>
  </w:style>
  <w:style w:type="paragraph" w:customStyle="1" w:styleId="HelpText">
    <w:name w:val="Help Text"/>
    <w:basedOn w:val="Normal"/>
    <w:rsid w:val="00DD3B7A"/>
    <w:pPr>
      <w:spacing w:before="20" w:after="20"/>
    </w:pPr>
    <w:rPr>
      <w:i/>
      <w:color w:val="5F5F5F"/>
      <w:sz w:val="16"/>
    </w:rPr>
  </w:style>
  <w:style w:type="paragraph" w:customStyle="1" w:styleId="HelpText0">
    <w:name w:val="HelpText"/>
    <w:basedOn w:val="Normal"/>
    <w:next w:val="Normal"/>
    <w:rsid w:val="00DD3B7A"/>
    <w:pPr>
      <w:spacing w:after="80"/>
    </w:pPr>
    <w:rPr>
      <w:color w:val="0000FF"/>
    </w:rPr>
  </w:style>
  <w:style w:type="paragraph" w:customStyle="1" w:styleId="LMCCFont11">
    <w:name w:val="LMCCFont11"/>
    <w:basedOn w:val="Normal"/>
    <w:rsid w:val="00DD3B7A"/>
    <w:pPr>
      <w:spacing w:after="60"/>
    </w:pPr>
    <w:rPr>
      <w:rFonts w:cs="Arial"/>
    </w:rPr>
  </w:style>
  <w:style w:type="paragraph" w:customStyle="1" w:styleId="LMCCFont11P3">
    <w:name w:val="LMCCFont11P3"/>
    <w:basedOn w:val="Normal"/>
    <w:next w:val="Normal"/>
    <w:rsid w:val="00DD3B7A"/>
    <w:pPr>
      <w:spacing w:after="60"/>
    </w:pPr>
    <w:rPr>
      <w:rFonts w:cs="Arial"/>
    </w:rPr>
  </w:style>
  <w:style w:type="paragraph" w:customStyle="1" w:styleId="LMCCHeader">
    <w:name w:val="LMCCHeader"/>
    <w:basedOn w:val="Normal"/>
    <w:rsid w:val="00DD3B7A"/>
    <w:pPr>
      <w:spacing w:after="60"/>
    </w:pPr>
  </w:style>
  <w:style w:type="paragraph" w:customStyle="1" w:styleId="NameA">
    <w:name w:val="NameA"/>
    <w:basedOn w:val="Normal"/>
    <w:next w:val="Normal"/>
    <w:qFormat/>
    <w:rsid w:val="006E6B61"/>
    <w:pPr>
      <w:spacing w:after="0"/>
    </w:pPr>
  </w:style>
  <w:style w:type="paragraph" w:customStyle="1" w:styleId="NoHeading1">
    <w:name w:val="No Heading 1"/>
    <w:basedOn w:val="Heading1"/>
    <w:next w:val="Normal"/>
    <w:qFormat/>
    <w:rsid w:val="00DD3B7A"/>
    <w:pPr>
      <w:numPr>
        <w:numId w:val="1"/>
      </w:numPr>
      <w:spacing w:before="120" w:after="240"/>
    </w:pPr>
  </w:style>
  <w:style w:type="paragraph" w:customStyle="1" w:styleId="NoHeading2">
    <w:name w:val="No Heading 2"/>
    <w:basedOn w:val="Heading2"/>
    <w:next w:val="Normal"/>
    <w:qFormat/>
    <w:rsid w:val="00DD3B7A"/>
    <w:pPr>
      <w:numPr>
        <w:ilvl w:val="1"/>
        <w:numId w:val="1"/>
      </w:numPr>
    </w:pPr>
    <w:rPr>
      <w:szCs w:val="20"/>
    </w:rPr>
  </w:style>
  <w:style w:type="paragraph" w:customStyle="1" w:styleId="NoHeading3">
    <w:name w:val="No Heading 3"/>
    <w:basedOn w:val="Heading3"/>
    <w:next w:val="Normal"/>
    <w:qFormat/>
    <w:rsid w:val="00DD3B7A"/>
    <w:pPr>
      <w:numPr>
        <w:ilvl w:val="2"/>
        <w:numId w:val="1"/>
      </w:numPr>
    </w:pPr>
  </w:style>
  <w:style w:type="paragraph" w:customStyle="1" w:styleId="NoHeading4">
    <w:name w:val="No Heading 4"/>
    <w:basedOn w:val="Heading4"/>
    <w:next w:val="Normal"/>
    <w:qFormat/>
    <w:rsid w:val="00DD3B7A"/>
    <w:pPr>
      <w:numPr>
        <w:ilvl w:val="3"/>
        <w:numId w:val="1"/>
      </w:numPr>
    </w:pPr>
    <w:rPr>
      <w:szCs w:val="20"/>
    </w:rPr>
  </w:style>
  <w:style w:type="paragraph" w:styleId="NormalIndent">
    <w:name w:val="Normal Indent"/>
    <w:rsid w:val="00DD3B7A"/>
    <w:pPr>
      <w:spacing w:after="160"/>
    </w:pPr>
  </w:style>
  <w:style w:type="paragraph" w:customStyle="1" w:styleId="NormalItalic">
    <w:name w:val="Normal Italic"/>
    <w:basedOn w:val="Normal"/>
    <w:next w:val="Normal"/>
    <w:rsid w:val="00DD3B7A"/>
    <w:rPr>
      <w:i/>
    </w:rPr>
  </w:style>
  <w:style w:type="paragraph" w:customStyle="1" w:styleId="Pathway10">
    <w:name w:val="Pathway10"/>
    <w:basedOn w:val="Normal"/>
    <w:rsid w:val="00DD3B7A"/>
    <w:pPr>
      <w:spacing w:after="60"/>
    </w:pPr>
    <w:rPr>
      <w:rFonts w:cs="Arial"/>
      <w:szCs w:val="20"/>
    </w:rPr>
  </w:style>
  <w:style w:type="paragraph" w:customStyle="1" w:styleId="Pathway10B">
    <w:name w:val="Pathway10B"/>
    <w:basedOn w:val="Pathway10"/>
    <w:rsid w:val="00DD3B7A"/>
    <w:rPr>
      <w:b/>
    </w:rPr>
  </w:style>
  <w:style w:type="paragraph" w:customStyle="1" w:styleId="PathwayB">
    <w:name w:val="PathwayB"/>
    <w:basedOn w:val="Normal"/>
    <w:rsid w:val="00DD3B7A"/>
    <w:rPr>
      <w:rFonts w:cs="Arial"/>
      <w:b/>
    </w:rPr>
  </w:style>
  <w:style w:type="paragraph" w:customStyle="1" w:styleId="PathwayConda">
    <w:name w:val="PathwayConda"/>
    <w:basedOn w:val="Normal"/>
    <w:rsid w:val="00DD3B7A"/>
    <w:pPr>
      <w:numPr>
        <w:ilvl w:val="1"/>
        <w:numId w:val="2"/>
      </w:numPr>
    </w:pPr>
    <w:rPr>
      <w:rFonts w:ascii="Arial Bold" w:hAnsi="Arial Bold"/>
      <w:b/>
    </w:rPr>
  </w:style>
  <w:style w:type="paragraph" w:customStyle="1" w:styleId="PathwayCondNo">
    <w:name w:val="PathwayCondNo"/>
    <w:basedOn w:val="Normal"/>
    <w:next w:val="Normal"/>
    <w:rsid w:val="00DD3B7A"/>
    <w:pPr>
      <w:numPr>
        <w:numId w:val="3"/>
      </w:numPr>
    </w:pPr>
    <w:rPr>
      <w:rFonts w:cs="Arial"/>
      <w:b/>
    </w:rPr>
  </w:style>
  <w:style w:type="paragraph" w:customStyle="1" w:styleId="PathwayCondNo1">
    <w:name w:val="PathwayCondNo1"/>
    <w:basedOn w:val="PathwayCondNo"/>
    <w:next w:val="Normal"/>
    <w:rsid w:val="00DD3B7A"/>
    <w:pPr>
      <w:numPr>
        <w:numId w:val="4"/>
      </w:numPr>
    </w:pPr>
    <w:rPr>
      <w:b w:val="0"/>
    </w:rPr>
  </w:style>
  <w:style w:type="paragraph" w:customStyle="1" w:styleId="PathwayH1">
    <w:name w:val="PathwayH1"/>
    <w:basedOn w:val="Normal"/>
    <w:next w:val="Normal"/>
    <w:rsid w:val="00DD3B7A"/>
    <w:pPr>
      <w:spacing w:before="120"/>
      <w:jc w:val="center"/>
    </w:pPr>
    <w:rPr>
      <w:rFonts w:cs="Arial"/>
      <w:b/>
      <w:szCs w:val="20"/>
    </w:rPr>
  </w:style>
  <w:style w:type="paragraph" w:customStyle="1" w:styleId="PathwayH2">
    <w:name w:val="PathwayH2"/>
    <w:basedOn w:val="Normal"/>
    <w:next w:val="Normal"/>
    <w:rsid w:val="00DD3B7A"/>
    <w:pPr>
      <w:spacing w:before="60"/>
      <w:jc w:val="center"/>
    </w:pPr>
    <w:rPr>
      <w:rFonts w:cs="Arial"/>
      <w:b/>
      <w:szCs w:val="20"/>
    </w:rPr>
  </w:style>
  <w:style w:type="paragraph" w:customStyle="1" w:styleId="PathwayH3">
    <w:name w:val="PathwayH3"/>
    <w:basedOn w:val="Normal"/>
    <w:next w:val="Normal"/>
    <w:rsid w:val="00DD3B7A"/>
    <w:pPr>
      <w:spacing w:before="60" w:after="240"/>
    </w:pPr>
    <w:rPr>
      <w:rFonts w:cs="Arial"/>
      <w:b/>
      <w:sz w:val="24"/>
    </w:rPr>
  </w:style>
  <w:style w:type="paragraph" w:customStyle="1" w:styleId="PathwayHeadingC">
    <w:name w:val="PathwayHeadingC"/>
    <w:basedOn w:val="Normal"/>
    <w:next w:val="Normal"/>
    <w:rsid w:val="00DD3B7A"/>
    <w:pPr>
      <w:spacing w:after="60"/>
      <w:jc w:val="center"/>
    </w:pPr>
    <w:rPr>
      <w:rFonts w:cs="Arial"/>
      <w:b/>
      <w:sz w:val="32"/>
      <w:szCs w:val="32"/>
    </w:rPr>
  </w:style>
  <w:style w:type="paragraph" w:customStyle="1" w:styleId="PathwaySH1">
    <w:name w:val="PathwaySH1"/>
    <w:basedOn w:val="Normal"/>
    <w:next w:val="Normal"/>
    <w:rsid w:val="00DD3B7A"/>
    <w:pPr>
      <w:spacing w:before="240" w:after="60"/>
    </w:pPr>
    <w:rPr>
      <w:rFonts w:cs="Arial"/>
      <w:b/>
    </w:rPr>
  </w:style>
  <w:style w:type="paragraph" w:customStyle="1" w:styleId="PathwaySH2">
    <w:name w:val="PathwaySH2"/>
    <w:basedOn w:val="Normal"/>
    <w:next w:val="Normal"/>
    <w:rsid w:val="00DD3B7A"/>
    <w:pPr>
      <w:spacing w:after="240"/>
    </w:pPr>
    <w:rPr>
      <w:rFonts w:cs="Arial"/>
      <w:b/>
    </w:rPr>
  </w:style>
  <w:style w:type="paragraph" w:customStyle="1" w:styleId="PathwaySH3">
    <w:name w:val="PathwaySH3"/>
    <w:basedOn w:val="Normal"/>
    <w:next w:val="Normal"/>
    <w:rsid w:val="00DD3B7A"/>
    <w:pPr>
      <w:spacing w:before="60" w:after="60"/>
    </w:pPr>
    <w:rPr>
      <w:rFonts w:cs="Arial"/>
      <w:b/>
    </w:rPr>
  </w:style>
  <w:style w:type="paragraph" w:customStyle="1" w:styleId="PathwayZonea">
    <w:name w:val="PathwayZonea"/>
    <w:basedOn w:val="Normal"/>
    <w:rsid w:val="00DD3B7A"/>
    <w:pPr>
      <w:numPr>
        <w:numId w:val="5"/>
      </w:numPr>
    </w:pPr>
    <w:rPr>
      <w:rFonts w:cs="Arial"/>
    </w:rPr>
  </w:style>
  <w:style w:type="paragraph" w:customStyle="1" w:styleId="Re">
    <w:name w:val="Re"/>
    <w:next w:val="Normal"/>
    <w:rsid w:val="00DD3B7A"/>
    <w:pPr>
      <w:spacing w:before="320" w:after="320"/>
    </w:pPr>
    <w:rPr>
      <w:b/>
    </w:rPr>
  </w:style>
  <w:style w:type="paragraph" w:styleId="Signature">
    <w:name w:val="Signature"/>
    <w:next w:val="Normal"/>
    <w:rsid w:val="00E219DB"/>
    <w:pPr>
      <w:spacing w:before="1000" w:after="0"/>
    </w:pPr>
    <w:rPr>
      <w:noProof/>
    </w:rPr>
  </w:style>
  <w:style w:type="paragraph" w:customStyle="1" w:styleId="SignatureB">
    <w:name w:val="SignatureB"/>
    <w:basedOn w:val="Signature"/>
    <w:next w:val="Normal"/>
    <w:rsid w:val="00DD3B7A"/>
    <w:pPr>
      <w:spacing w:before="0"/>
    </w:pPr>
    <w:rPr>
      <w:b/>
      <w:bCs/>
    </w:rPr>
  </w:style>
  <w:style w:type="table" w:styleId="TableGrid">
    <w:name w:val="Table Grid"/>
    <w:basedOn w:val="TableNormal"/>
    <w:rsid w:val="00DD3B7A"/>
    <w:pPr>
      <w:spacing w:after="160"/>
    </w:pPr>
    <w:tblPr/>
  </w:style>
  <w:style w:type="paragraph" w:customStyle="1" w:styleId="TenderText">
    <w:name w:val="Tender Text"/>
    <w:basedOn w:val="Normal"/>
    <w:rsid w:val="00DD3B7A"/>
    <w:pPr>
      <w:tabs>
        <w:tab w:val="left" w:pos="426"/>
      </w:tabs>
      <w:spacing w:after="60"/>
      <w:jc w:val="both"/>
    </w:pPr>
    <w:rPr>
      <w:rFonts w:ascii="Tahoma" w:hAnsi="Tahoma"/>
      <w:sz w:val="18"/>
      <w:szCs w:val="20"/>
    </w:rPr>
  </w:style>
  <w:style w:type="paragraph" w:styleId="TOAHeading">
    <w:name w:val="toa heading"/>
    <w:basedOn w:val="Normal"/>
    <w:next w:val="Normal"/>
    <w:semiHidden/>
    <w:rsid w:val="00DD3B7A"/>
    <w:rPr>
      <w:b/>
      <w:sz w:val="24"/>
    </w:rPr>
  </w:style>
  <w:style w:type="paragraph" w:styleId="TOC2">
    <w:name w:val="toc 2"/>
    <w:basedOn w:val="Normal"/>
    <w:next w:val="Normal"/>
    <w:semiHidden/>
    <w:rsid w:val="00DD3B7A"/>
    <w:pPr>
      <w:tabs>
        <w:tab w:val="right" w:leader="dot" w:pos="8778"/>
      </w:tabs>
      <w:ind w:left="1304" w:hanging="1304"/>
    </w:pPr>
    <w:rPr>
      <w:szCs w:val="20"/>
    </w:rPr>
  </w:style>
  <w:style w:type="paragraph" w:customStyle="1" w:styleId="LMCCFontF10Pts8">
    <w:name w:val="LMCCFontF10Pts8"/>
    <w:basedOn w:val="Normal"/>
    <w:next w:val="Normal"/>
    <w:link w:val="LMCCFontF10Pts8Char"/>
    <w:qFormat/>
    <w:rsid w:val="00DD3B7A"/>
  </w:style>
  <w:style w:type="character" w:customStyle="1" w:styleId="LMCCFontF10Pts8Char">
    <w:name w:val="LMCCFontF10Pts8 Char"/>
    <w:basedOn w:val="DefaultParagraphFont"/>
    <w:link w:val="LMCCFontF10Pts8"/>
    <w:rsid w:val="00DD3B7A"/>
    <w:rPr>
      <w:sz w:val="20"/>
    </w:rPr>
  </w:style>
  <w:style w:type="paragraph" w:customStyle="1" w:styleId="LMCCFont11Pts8B">
    <w:name w:val="LMCCFont11Pts8B"/>
    <w:basedOn w:val="Normal"/>
    <w:rsid w:val="00DD3B7A"/>
    <w:pPr>
      <w:spacing w:after="60"/>
    </w:pPr>
    <w:rPr>
      <w:rFonts w:cs="Arial"/>
      <w:b/>
    </w:rPr>
  </w:style>
  <w:style w:type="paragraph" w:customStyle="1" w:styleId="LMCCTextF11Pts8B">
    <w:name w:val="LMCCTextF11Pts8B"/>
    <w:basedOn w:val="Normal"/>
    <w:next w:val="Normal"/>
    <w:rsid w:val="00DD3B7A"/>
    <w:rPr>
      <w:rFonts w:cs="Arial"/>
      <w:b/>
    </w:rPr>
  </w:style>
  <w:style w:type="paragraph" w:customStyle="1" w:styleId="LMCCTextF10Pts8">
    <w:name w:val="LMCCTextF10Pts8"/>
    <w:basedOn w:val="Normal"/>
    <w:next w:val="Normal"/>
    <w:link w:val="LMCCTextF10Pts8Char"/>
    <w:qFormat/>
    <w:rsid w:val="00DD3B7A"/>
  </w:style>
  <w:style w:type="character" w:customStyle="1" w:styleId="LMCCTextF10Pts8Char">
    <w:name w:val="LMCCTextF10Pts8 Char"/>
    <w:basedOn w:val="DefaultParagraphFont"/>
    <w:link w:val="LMCCTextF10Pts8"/>
    <w:rsid w:val="00DD3B7A"/>
    <w:rPr>
      <w:sz w:val="20"/>
    </w:rPr>
  </w:style>
  <w:style w:type="paragraph" w:customStyle="1" w:styleId="LMCCTextF11P3">
    <w:name w:val="LMCCTextF11P3"/>
    <w:basedOn w:val="Normal"/>
    <w:next w:val="Normal"/>
    <w:rsid w:val="00DD3B7A"/>
    <w:pPr>
      <w:spacing w:after="60"/>
    </w:pPr>
    <w:rPr>
      <w:rFonts w:cs="Arial"/>
    </w:rPr>
  </w:style>
  <w:style w:type="paragraph" w:customStyle="1" w:styleId="LMCCTextF11Pts3">
    <w:name w:val="LMCCTextF11Pts3"/>
    <w:basedOn w:val="Normal"/>
    <w:next w:val="Normal"/>
    <w:rsid w:val="00DD3B7A"/>
    <w:pPr>
      <w:spacing w:after="60"/>
    </w:pPr>
    <w:rPr>
      <w:rFonts w:cs="Arial"/>
    </w:rPr>
  </w:style>
  <w:style w:type="paragraph" w:customStyle="1" w:styleId="LMCCCentredF14B">
    <w:name w:val="LMCCCentredF14B"/>
    <w:basedOn w:val="Normal"/>
    <w:next w:val="Normal"/>
    <w:qFormat/>
    <w:rsid w:val="00E860DF"/>
    <w:pPr>
      <w:jc w:val="center"/>
    </w:pPr>
    <w:rPr>
      <w:b/>
      <w:sz w:val="28"/>
      <w:szCs w:val="28"/>
    </w:rPr>
  </w:style>
  <w:style w:type="paragraph" w:customStyle="1" w:styleId="TableText">
    <w:name w:val="Table Text"/>
    <w:basedOn w:val="Normal"/>
    <w:rsid w:val="004C095E"/>
    <w:pPr>
      <w:spacing w:before="40" w:after="40"/>
    </w:pPr>
    <w:rPr>
      <w:szCs w:val="22"/>
    </w:rPr>
  </w:style>
  <w:style w:type="paragraph" w:customStyle="1" w:styleId="tableheading">
    <w:name w:val="table heading"/>
    <w:basedOn w:val="Normal"/>
    <w:rsid w:val="004C095E"/>
    <w:pPr>
      <w:spacing w:before="40" w:after="40"/>
    </w:pPr>
    <w:rPr>
      <w:b/>
    </w:rPr>
  </w:style>
  <w:style w:type="paragraph" w:customStyle="1" w:styleId="StyletableheadingCentered">
    <w:name w:val="Style table heading + Centered"/>
    <w:basedOn w:val="tableheading"/>
    <w:rsid w:val="004C095E"/>
    <w:pPr>
      <w:jc w:val="center"/>
    </w:pPr>
    <w:rPr>
      <w:bCs/>
      <w:sz w:val="18"/>
      <w:szCs w:val="20"/>
    </w:rPr>
  </w:style>
  <w:style w:type="paragraph" w:customStyle="1" w:styleId="SignatureE">
    <w:name w:val="SignatureE"/>
    <w:basedOn w:val="Normal"/>
    <w:rsid w:val="00F130D5"/>
    <w:pPr>
      <w:spacing w:before="360" w:after="0"/>
    </w:pPr>
  </w:style>
  <w:style w:type="paragraph" w:styleId="ListParagraph">
    <w:name w:val="List Paragraph"/>
    <w:basedOn w:val="Normal"/>
    <w:uiPriority w:val="34"/>
    <w:qFormat/>
    <w:rsid w:val="004C4688"/>
    <w:pPr>
      <w:spacing w:after="60"/>
      <w:ind w:left="851" w:hanging="284"/>
      <w:contextualSpacing/>
    </w:pPr>
  </w:style>
  <w:style w:type="character" w:customStyle="1" w:styleId="FooterChar">
    <w:name w:val="Footer Char"/>
    <w:basedOn w:val="DefaultParagraphFont"/>
    <w:link w:val="Footer"/>
    <w:uiPriority w:val="99"/>
    <w:rsid w:val="006D7440"/>
    <w:rPr>
      <w:i/>
      <w:sz w:val="18"/>
      <w:szCs w:val="24"/>
    </w:rPr>
  </w:style>
  <w:style w:type="paragraph" w:customStyle="1" w:styleId="PathwayFooter2016">
    <w:name w:val="PathwayFooter2016"/>
    <w:basedOn w:val="Normal"/>
    <w:qFormat/>
    <w:rsid w:val="006D7440"/>
    <w:pPr>
      <w:tabs>
        <w:tab w:val="left" w:pos="5103"/>
        <w:tab w:val="left" w:pos="7938"/>
      </w:tabs>
      <w:spacing w:after="0"/>
      <w:ind w:left="-414" w:firstLine="1134"/>
    </w:pPr>
    <w:rPr>
      <w:color w:val="FFFFFF"/>
      <w:sz w:val="18"/>
      <w:szCs w:val="18"/>
    </w:rPr>
  </w:style>
  <w:style w:type="paragraph" w:customStyle="1" w:styleId="TableText10">
    <w:name w:val="Table Text 10"/>
    <w:basedOn w:val="Normal"/>
    <w:rsid w:val="00D000B2"/>
    <w:pPr>
      <w:spacing w:after="60"/>
    </w:pPr>
    <w:rPr>
      <w:sz w:val="20"/>
    </w:rPr>
  </w:style>
  <w:style w:type="character" w:styleId="PageNumber">
    <w:name w:val="page number"/>
    <w:basedOn w:val="DefaultParagraphFont"/>
    <w:rsid w:val="00D000B2"/>
  </w:style>
  <w:style w:type="character" w:customStyle="1" w:styleId="HeaderChar">
    <w:name w:val="Header Char"/>
    <w:basedOn w:val="DefaultParagraphFont"/>
    <w:link w:val="Header"/>
    <w:uiPriority w:val="99"/>
    <w:rsid w:val="00D000B2"/>
  </w:style>
  <w:style w:type="paragraph" w:styleId="BalloonText">
    <w:name w:val="Balloon Text"/>
    <w:basedOn w:val="Normal"/>
    <w:link w:val="BalloonTextChar"/>
    <w:rsid w:val="00D000B2"/>
    <w:pPr>
      <w:spacing w:after="0"/>
    </w:pPr>
    <w:rPr>
      <w:rFonts w:ascii="Tahoma" w:hAnsi="Tahoma" w:cs="Tahoma"/>
      <w:sz w:val="16"/>
      <w:szCs w:val="16"/>
    </w:rPr>
  </w:style>
  <w:style w:type="character" w:customStyle="1" w:styleId="BalloonTextChar">
    <w:name w:val="Balloon Text Char"/>
    <w:basedOn w:val="DefaultParagraphFont"/>
    <w:link w:val="BalloonText"/>
    <w:rsid w:val="00D000B2"/>
    <w:rPr>
      <w:rFonts w:ascii="Tahoma" w:hAnsi="Tahoma" w:cs="Tahoma"/>
      <w:sz w:val="16"/>
      <w:szCs w:val="16"/>
    </w:rPr>
  </w:style>
  <w:style w:type="paragraph" w:styleId="Revision">
    <w:name w:val="Revision"/>
    <w:hidden/>
    <w:uiPriority w:val="99"/>
    <w:semiHidden/>
    <w:rsid w:val="00E72A89"/>
    <w:pPr>
      <w:spacing w:after="0"/>
      <w:ind w:left="0" w:firstLine="0"/>
    </w:pPr>
    <w:rPr>
      <w:szCs w:val="24"/>
    </w:rPr>
  </w:style>
  <w:style w:type="character" w:customStyle="1" w:styleId="frag-name">
    <w:name w:val="frag-name"/>
    <w:basedOn w:val="DefaultParagraphFont"/>
    <w:rsid w:val="00B13FBD"/>
  </w:style>
  <w:style w:type="character" w:styleId="Hyperlink">
    <w:name w:val="Hyperlink"/>
    <w:basedOn w:val="DefaultParagraphFont"/>
    <w:uiPriority w:val="99"/>
    <w:unhideWhenUsed/>
    <w:rsid w:val="008913DB"/>
    <w:rPr>
      <w:color w:val="0000FF"/>
      <w:u w:val="single"/>
    </w:rPr>
  </w:style>
  <w:style w:type="character" w:styleId="UnresolvedMention">
    <w:name w:val="Unresolved Mention"/>
    <w:basedOn w:val="DefaultParagraphFont"/>
    <w:uiPriority w:val="99"/>
    <w:semiHidden/>
    <w:unhideWhenUsed/>
    <w:rsid w:val="00F267C6"/>
    <w:rPr>
      <w:color w:val="605E5C"/>
      <w:shd w:val="clear" w:color="auto" w:fill="E1DFDD"/>
    </w:rPr>
  </w:style>
  <w:style w:type="paragraph" w:customStyle="1" w:styleId="ICHeading1">
    <w:name w:val="IC_Heading1"/>
    <w:basedOn w:val="CMRHeading11B8"/>
    <w:qFormat/>
    <w:rsid w:val="00DA6245"/>
    <w:pPr>
      <w:spacing w:before="360" w:after="120"/>
      <w:outlineLvl w:val="0"/>
    </w:pPr>
    <w:rPr>
      <w:i/>
      <w:iCs/>
      <w:sz w:val="24"/>
      <w:szCs w:val="22"/>
    </w:rPr>
  </w:style>
  <w:style w:type="paragraph" w:customStyle="1" w:styleId="ICHeading2">
    <w:name w:val="IC_Heading2"/>
    <w:basedOn w:val="Normal"/>
    <w:qFormat/>
    <w:rsid w:val="00DA6245"/>
    <w:pPr>
      <w:spacing w:before="160"/>
      <w:outlineLvl w:val="1"/>
    </w:pPr>
    <w:rPr>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6494949">
      <w:bodyDiv w:val="1"/>
      <w:marLeft w:val="0"/>
      <w:marRight w:val="0"/>
      <w:marTop w:val="0"/>
      <w:marBottom w:val="0"/>
      <w:divBdr>
        <w:top w:val="none" w:sz="0" w:space="0" w:color="auto"/>
        <w:left w:val="none" w:sz="0" w:space="0" w:color="auto"/>
        <w:bottom w:val="none" w:sz="0" w:space="0" w:color="auto"/>
        <w:right w:val="none" w:sz="0" w:space="0" w:color="auto"/>
      </w:divBdr>
    </w:div>
    <w:div w:id="658656235">
      <w:bodyDiv w:val="1"/>
      <w:marLeft w:val="0"/>
      <w:marRight w:val="0"/>
      <w:marTop w:val="0"/>
      <w:marBottom w:val="0"/>
      <w:divBdr>
        <w:top w:val="none" w:sz="0" w:space="0" w:color="auto"/>
        <w:left w:val="none" w:sz="0" w:space="0" w:color="auto"/>
        <w:bottom w:val="none" w:sz="0" w:space="0" w:color="auto"/>
        <w:right w:val="none" w:sz="0" w:space="0" w:color="auto"/>
      </w:divBdr>
    </w:div>
    <w:div w:id="683089555">
      <w:bodyDiv w:val="1"/>
      <w:marLeft w:val="0"/>
      <w:marRight w:val="0"/>
      <w:marTop w:val="0"/>
      <w:marBottom w:val="0"/>
      <w:divBdr>
        <w:top w:val="none" w:sz="0" w:space="0" w:color="auto"/>
        <w:left w:val="none" w:sz="0" w:space="0" w:color="auto"/>
        <w:bottom w:val="none" w:sz="0" w:space="0" w:color="auto"/>
        <w:right w:val="none" w:sz="0" w:space="0" w:color="auto"/>
      </w:divBdr>
    </w:div>
    <w:div w:id="846289085">
      <w:bodyDiv w:val="1"/>
      <w:marLeft w:val="0"/>
      <w:marRight w:val="0"/>
      <w:marTop w:val="0"/>
      <w:marBottom w:val="0"/>
      <w:divBdr>
        <w:top w:val="none" w:sz="0" w:space="0" w:color="auto"/>
        <w:left w:val="none" w:sz="0" w:space="0" w:color="auto"/>
        <w:bottom w:val="none" w:sz="0" w:space="0" w:color="auto"/>
        <w:right w:val="none" w:sz="0" w:space="0" w:color="auto"/>
      </w:divBdr>
    </w:div>
    <w:div w:id="1819151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07" Type="http://schemas.openxmlformats.org/officeDocument/2006/relationships/footer" Target="footer5.xml"/><Relationship Id="rId11" Type="http://schemas.openxmlformats.org/officeDocument/2006/relationships/footer" Target="footer3.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s://www.planning.nsw.gov.au/-/media/Files/DPE/Guidelines/LEP-Making-Guideline.pdf?la=en" TargetMode="Externa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102" Type="http://schemas.openxmlformats.org/officeDocument/2006/relationships/hyperlink" Target="https://legislation.nsw.gov.au/view/html/inforce/current/epi-2021-0728" TargetMode="Externa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hyperlink" Target="https://legislation.nsw.gov.au/view/html/inforce/current/epi-2021-0714" TargetMode="External"/><Relationship Id="rId19" Type="http://schemas.openxmlformats.org/officeDocument/2006/relationships/image" Target="media/image5.png"/><Relationship Id="rId14" Type="http://schemas.openxmlformats.org/officeDocument/2006/relationships/hyperlink" Target="https://www.planning.nsw.gov.au/gateway-process"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hyperlink" Target="https://legislation.nsw.gov.au/view/html/inforce/current/epi-2021-0726" TargetMode="External"/><Relationship Id="rId105" Type="http://schemas.openxmlformats.org/officeDocument/2006/relationships/hyperlink" Target="https://legislation.nsw.gov.au/view/html/inforce/current/epi-2021-0731" TargetMode="External"/><Relationship Id="rId8" Type="http://schemas.openxmlformats.org/officeDocument/2006/relationships/footer" Target="footer1.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hyperlink" Target="https://legislation.nsw.gov.au/view/html/inforce/current/epi-2004-0396" TargetMode="External"/><Relationship Id="rId98" Type="http://schemas.openxmlformats.org/officeDocument/2006/relationships/hyperlink" Target="https://legislation.nsw.gov.au/view/html/inforce/current/epi-2021-0724"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hyperlink" Target="https://legislation.nsw.gov.au/view/html/inforce/current/epi-2021-0729" TargetMode="External"/><Relationship Id="rId108"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hyperlink" Target="https://legislation.nsw.gov.au/view/html/inforce/current/epi-2021-072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lanning.nsw.gov.au/-/media/Files/DPE/Practice-notes/classification-and-reclassification-of-public-land-through-a-local-environmental-plan-2016-10-05.pdf?la=en"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hyperlink" Target="https://legislation.nsw.gov.au/view/html/inforce/current/epi-2021-0732" TargetMode="External"/><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hyperlink" Target="https://legislation.nsw.gov.au/view/html/inforce/current/epi-2008-0572" TargetMode="External"/><Relationship Id="rId99" Type="http://schemas.openxmlformats.org/officeDocument/2006/relationships/hyperlink" Target="https://legislation.nsw.gov.au/view/html/inforce/current/epi-2021-0725" TargetMode="External"/><Relationship Id="rId101" Type="http://schemas.openxmlformats.org/officeDocument/2006/relationships/hyperlink" Target="https://legislation.nsw.gov.au/view/html/inforce/current/epi-2021-0727"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4.xml"/><Relationship Id="rId18" Type="http://schemas.openxmlformats.org/officeDocument/2006/relationships/image" Target="media/image4.png"/><Relationship Id="rId39" Type="http://schemas.openxmlformats.org/officeDocument/2006/relationships/image" Target="media/image25.jpeg"/><Relationship Id="rId109" Type="http://schemas.openxmlformats.org/officeDocument/2006/relationships/glossaryDocument" Target="glossary/document.xml"/><Relationship Id="rId34" Type="http://schemas.openxmlformats.org/officeDocument/2006/relationships/image" Target="media/image20.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hyperlink" Target="https://legislation.nsw.gov.au/view/html/inforce/current/epi-2002-0530" TargetMode="External"/><Relationship Id="rId104" Type="http://schemas.openxmlformats.org/officeDocument/2006/relationships/hyperlink" Target="https://legislation.nsw.gov.au/view/html/inforce/current/epi-2021-0730"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s://legislation.nsw.gov.au/view/html/inforce/current/epi-2021-072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75AD4870FD94A25BB0C35D413C4304D"/>
        <w:category>
          <w:name w:val="General"/>
          <w:gallery w:val="placeholder"/>
        </w:category>
        <w:types>
          <w:type w:val="bbPlcHdr"/>
        </w:types>
        <w:behaviors>
          <w:behavior w:val="content"/>
        </w:behaviors>
        <w:guid w:val="{D91CC8CF-BA7C-4410-8219-E75986AC5EA5}"/>
      </w:docPartPr>
      <w:docPartBody>
        <w:p w:rsidR="00721D47" w:rsidRDefault="00721D47" w:rsidP="00721D47">
          <w:pPr>
            <w:pStyle w:val="875AD4870FD94A25BB0C35D413C4304D"/>
          </w:pPr>
          <w:r w:rsidRPr="00830086">
            <w:rPr>
              <w:rStyle w:val="PlaceholderText"/>
            </w:rPr>
            <w:t>Click here to enter text.</w:t>
          </w:r>
        </w:p>
      </w:docPartBody>
    </w:docPart>
    <w:docPart>
      <w:docPartPr>
        <w:name w:val="011DF39564FF407F84ED77E3B07E1397"/>
        <w:category>
          <w:name w:val="General"/>
          <w:gallery w:val="placeholder"/>
        </w:category>
        <w:types>
          <w:type w:val="bbPlcHdr"/>
        </w:types>
        <w:behaviors>
          <w:behavior w:val="content"/>
        </w:behaviors>
        <w:guid w:val="{C85FB6FD-B9D1-45E9-BE77-735B5152B11D}"/>
      </w:docPartPr>
      <w:docPartBody>
        <w:p w:rsidR="00721D47" w:rsidRDefault="00721D47" w:rsidP="00721D47">
          <w:pPr>
            <w:pStyle w:val="011DF39564FF407F84ED77E3B07E1397"/>
          </w:pPr>
          <w:r w:rsidRPr="00B20376">
            <w:rPr>
              <w:rStyle w:val="PlaceholderText"/>
            </w:rPr>
            <w:t>Enter any content that you want to repeat, including other content controls. You can also insert this control around table rows in order to repeat parts of a table.</w:t>
          </w:r>
        </w:p>
      </w:docPartBody>
    </w:docPart>
    <w:docPart>
      <w:docPartPr>
        <w:name w:val="4F9D20A4784A4291B2EE355209CBB764"/>
        <w:category>
          <w:name w:val="General"/>
          <w:gallery w:val="placeholder"/>
        </w:category>
        <w:types>
          <w:type w:val="bbPlcHdr"/>
        </w:types>
        <w:behaviors>
          <w:behavior w:val="content"/>
        </w:behaviors>
        <w:guid w:val="{86B22797-0806-4588-8EA2-46BA3E7525C1}"/>
      </w:docPartPr>
      <w:docPartBody>
        <w:p w:rsidR="00721D47" w:rsidRDefault="00721D47" w:rsidP="00721D47">
          <w:pPr>
            <w:pStyle w:val="4F9D20A4784A4291B2EE355209CBB764"/>
          </w:pPr>
          <w:r w:rsidRPr="00967024">
            <w:t>Choose an item</w:t>
          </w:r>
          <w:r w:rsidRPr="00B20376">
            <w:rPr>
              <w:rStyle w:val="PlaceholderText"/>
            </w:rPr>
            <w:t>.</w:t>
          </w:r>
        </w:p>
      </w:docPartBody>
    </w:docPart>
    <w:docPart>
      <w:docPartPr>
        <w:name w:val="003F85F15B214A159E2BFFF8312039D6"/>
        <w:category>
          <w:name w:val="General"/>
          <w:gallery w:val="placeholder"/>
        </w:category>
        <w:types>
          <w:type w:val="bbPlcHdr"/>
        </w:types>
        <w:behaviors>
          <w:behavior w:val="content"/>
        </w:behaviors>
        <w:guid w:val="{55F4BE1D-3F5D-42D7-8E64-D1197808390D}"/>
      </w:docPartPr>
      <w:docPartBody>
        <w:p w:rsidR="00721D47" w:rsidRDefault="00721D47" w:rsidP="00721D47">
          <w:pPr>
            <w:pStyle w:val="003F85F15B214A159E2BFFF8312039D6"/>
          </w:pPr>
          <w:r w:rsidRPr="0053722D">
            <w:t>Choose an item.</w:t>
          </w:r>
        </w:p>
      </w:docPartBody>
    </w:docPart>
    <w:docPart>
      <w:docPartPr>
        <w:name w:val="C06FE50851C649A4B7FFF0C6483DCA12"/>
        <w:category>
          <w:name w:val="General"/>
          <w:gallery w:val="placeholder"/>
        </w:category>
        <w:types>
          <w:type w:val="bbPlcHdr"/>
        </w:types>
        <w:behaviors>
          <w:behavior w:val="content"/>
        </w:behaviors>
        <w:guid w:val="{67EB5668-8DD2-4C91-B14E-6C08B7E799EE}"/>
      </w:docPartPr>
      <w:docPartBody>
        <w:p w:rsidR="00721D47" w:rsidRDefault="00721D47" w:rsidP="00721D47">
          <w:pPr>
            <w:pStyle w:val="C06FE50851C649A4B7FFF0C6483DCA12"/>
          </w:pPr>
          <w:r>
            <w:rPr>
              <w:lang w:val="en"/>
            </w:rPr>
            <w:t>&lt;Recommendation Section&gt;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D47"/>
    <w:rsid w:val="004E51C6"/>
    <w:rsid w:val="00721D4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1D47"/>
    <w:rPr>
      <w:color w:val="808080"/>
    </w:rPr>
  </w:style>
  <w:style w:type="paragraph" w:customStyle="1" w:styleId="875AD4870FD94A25BB0C35D413C4304D">
    <w:name w:val="875AD4870FD94A25BB0C35D413C4304D"/>
    <w:rsid w:val="00721D47"/>
  </w:style>
  <w:style w:type="paragraph" w:customStyle="1" w:styleId="011DF39564FF407F84ED77E3B07E1397">
    <w:name w:val="011DF39564FF407F84ED77E3B07E1397"/>
    <w:rsid w:val="00721D47"/>
  </w:style>
  <w:style w:type="paragraph" w:customStyle="1" w:styleId="4F9D20A4784A4291B2EE355209CBB764">
    <w:name w:val="4F9D20A4784A4291B2EE355209CBB764"/>
    <w:rsid w:val="00721D47"/>
  </w:style>
  <w:style w:type="paragraph" w:customStyle="1" w:styleId="003F85F15B214A159E2BFFF8312039D6">
    <w:name w:val="003F85F15B214A159E2BFFF8312039D6"/>
    <w:rsid w:val="00721D47"/>
  </w:style>
  <w:style w:type="paragraph" w:customStyle="1" w:styleId="C06FE50851C649A4B7FFF0C6483DCA12">
    <w:name w:val="C06FE50851C649A4B7FFF0C6483DCA12"/>
    <w:rsid w:val="00721D4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45848B-213D-40BD-A2E2-41F27B920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TotalTime>
  <Pages>127</Pages>
  <Words>16918</Words>
  <Characters>90369</Characters>
  <Application>Microsoft Office Word</Application>
  <DocSecurity>0</DocSecurity>
  <Lines>753</Lines>
  <Paragraphs>214</Paragraphs>
  <ScaleCrop>false</ScaleCrop>
  <HeadingPairs>
    <vt:vector size="2" baseType="variant">
      <vt:variant>
        <vt:lpstr>Title</vt:lpstr>
      </vt:variant>
      <vt:variant>
        <vt:i4>1</vt:i4>
      </vt:variant>
    </vt:vector>
  </HeadingPairs>
  <TitlesOfParts>
    <vt:vector size="1" baseType="lpstr">
      <vt:lpstr/>
    </vt:vector>
  </TitlesOfParts>
  <Company>LMCC</Company>
  <LinksUpToDate>false</LinksUpToDate>
  <CharactersWithSpaces>107073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jmmarshall</dc:creator>
  <cp:keywords/>
  <dc:description/>
  <cp:lastModifiedBy>Joanne Marshall</cp:lastModifiedBy>
  <cp:revision>9</cp:revision>
  <cp:lastPrinted>2022-02-03T01:06:00Z</cp:lastPrinted>
  <dcterms:created xsi:type="dcterms:W3CDTF">2022-08-02T00:24:00Z</dcterms:created>
  <dcterms:modified xsi:type="dcterms:W3CDTF">2022-08-04T05:13:00Z</dcterms:modified>
</cp:coreProperties>
</file>